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4C" w:rsidRDefault="00AD494C" w:rsidP="00AD494C">
      <w:pPr>
        <w:pStyle w:val="a8"/>
        <w:spacing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МИНИСТЕРСТВО ОБРАЗОВАНИЯ И НАУКИ РОССИЙСКОЙ ФЕДЕРАЦИИ</w:t>
      </w:r>
    </w:p>
    <w:p w:rsidR="00AD494C" w:rsidRDefault="00AD494C" w:rsidP="00AD494C">
      <w:pPr>
        <w:pStyle w:val="a8"/>
        <w:spacing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ФЕДЕРАЛЬНОЕ ГОСУДАРСТВЕННОЕ АВТОНОМНОЕ</w:t>
      </w:r>
    </w:p>
    <w:p w:rsidR="00AD494C" w:rsidRDefault="00AD494C" w:rsidP="00AD494C">
      <w:pPr>
        <w:pStyle w:val="a8"/>
        <w:spacing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ОБРАЗОВАТЕЛЬНОЕ УЧРЕЖДЕНИЕ ВЫСШЕГО ОБРАЗОВАНИЯ</w:t>
      </w:r>
    </w:p>
    <w:p w:rsidR="00AD494C" w:rsidRDefault="00AD494C" w:rsidP="00AD494C">
      <w:pPr>
        <w:pStyle w:val="a8"/>
        <w:spacing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НИЖЕГОРОДСКИЙ ГОСУДАРСТВЕННЫЙ УНИВЕРСИТЕТ им.Н.И. ЛОБАЧЕВСКОГО</w:t>
      </w:r>
    </w:p>
    <w:p w:rsidR="00AD494C" w:rsidRDefault="00AD494C" w:rsidP="00AD494C">
      <w:pPr>
        <w:pStyle w:val="a8"/>
        <w:spacing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</w:p>
    <w:p w:rsidR="00AD494C" w:rsidRDefault="00AD494C" w:rsidP="00AD494C">
      <w:pPr>
        <w:pStyle w:val="a8"/>
        <w:spacing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ИНСТИТУТ ЭКОНОМИКИ И ПРЕДПРИНИМАТЕЛЬСТВА</w:t>
      </w:r>
    </w:p>
    <w:p w:rsidR="00AD494C" w:rsidRDefault="00AD494C" w:rsidP="00AD494C">
      <w:pPr>
        <w:pStyle w:val="a8"/>
        <w:spacing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</w:p>
    <w:p w:rsidR="00AD494C" w:rsidRDefault="00AD494C" w:rsidP="00AD494C">
      <w:pPr>
        <w:pStyle w:val="a8"/>
        <w:spacing w:line="288" w:lineRule="auto"/>
        <w:ind w:right="-286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КАФЕДРА МЕНЕДЖМЕНТА И ГОСУДАРСТВЕННОГО УПРАВЛЕНИЯ</w:t>
      </w:r>
    </w:p>
    <w:p w:rsidR="00AD494C" w:rsidRDefault="00AD494C" w:rsidP="00AD494C">
      <w:pPr>
        <w:pStyle w:val="a8"/>
        <w:spacing w:line="288" w:lineRule="auto"/>
        <w:ind w:right="-286"/>
        <w:rPr>
          <w:kern w:val="2"/>
          <w:sz w:val="22"/>
        </w:rPr>
      </w:pPr>
    </w:p>
    <w:p w:rsidR="00AD494C" w:rsidRDefault="00AD494C" w:rsidP="00AD494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AD494C" w:rsidRDefault="00AD494C" w:rsidP="00AD494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Директор ИЭП А.О. Грудзинский</w:t>
      </w:r>
    </w:p>
    <w:p w:rsidR="00AD494C" w:rsidRDefault="00AD494C" w:rsidP="00AD494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BD2E48">
        <w:rPr>
          <w:rFonts w:ascii="Times New Roman" w:hAnsi="Times New Roman"/>
          <w:sz w:val="24"/>
          <w:szCs w:val="24"/>
        </w:rPr>
        <w:t xml:space="preserve">  "_____"__________________20</w:t>
      </w:r>
      <w:r w:rsidR="00BD2E48">
        <w:rPr>
          <w:rFonts w:ascii="Times New Roman" w:hAnsi="Times New Roman"/>
          <w:sz w:val="24"/>
          <w:szCs w:val="24"/>
          <w:lang w:val="en-US"/>
        </w:rPr>
        <w:t xml:space="preserve">15 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AD494C" w:rsidRDefault="00AD494C" w:rsidP="00AD494C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0B5A2F" w:rsidRDefault="00AD494C" w:rsidP="00AD49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0B5A2F" w:rsidRDefault="000B5A2F" w:rsidP="00AD494C">
      <w:pPr>
        <w:jc w:val="center"/>
        <w:rPr>
          <w:rFonts w:ascii="Times New Roman" w:hAnsi="Times New Roman"/>
          <w:b/>
          <w:sz w:val="24"/>
          <w:szCs w:val="24"/>
        </w:rPr>
      </w:pPr>
      <w:r w:rsidRPr="000B5A2F">
        <w:rPr>
          <w:rFonts w:ascii="Times New Roman" w:hAnsi="Times New Roman"/>
          <w:b/>
          <w:sz w:val="24"/>
          <w:szCs w:val="24"/>
        </w:rPr>
        <w:t>Практика по получению профессиональных умений и опыта профессиональной деятельности: технологическая практика</w:t>
      </w:r>
    </w:p>
    <w:p w:rsidR="00AD494C" w:rsidRDefault="00AD494C" w:rsidP="00AD494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p w:rsidR="00AD494C" w:rsidRDefault="00AD494C" w:rsidP="00AD494C">
      <w:pPr>
        <w:spacing w:line="21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Менеджмент</w:t>
      </w:r>
    </w:p>
    <w:p w:rsidR="00AD494C" w:rsidRDefault="000B5A2F" w:rsidP="00AD494C">
      <w:pPr>
        <w:spacing w:line="21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38.04.02</w:t>
      </w:r>
    </w:p>
    <w:p w:rsidR="000B5A2F" w:rsidRPr="000B5A2F" w:rsidRDefault="000B5A2F" w:rsidP="00AD494C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0B5A2F">
        <w:rPr>
          <w:rFonts w:ascii="Times New Roman" w:hAnsi="Times New Roman"/>
          <w:sz w:val="24"/>
          <w:szCs w:val="24"/>
        </w:rPr>
        <w:t>Магистерская программа</w:t>
      </w:r>
    </w:p>
    <w:p w:rsidR="000B5A2F" w:rsidRDefault="000B5A2F" w:rsidP="00AD494C">
      <w:pPr>
        <w:spacing w:line="21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Управление развитием бизнеса</w:t>
      </w:r>
    </w:p>
    <w:p w:rsidR="00AD494C" w:rsidRDefault="00AD494C" w:rsidP="00AD494C">
      <w:pPr>
        <w:jc w:val="center"/>
        <w:rPr>
          <w:rFonts w:ascii="Times New Roman" w:hAnsi="Times New Roman"/>
          <w:sz w:val="24"/>
          <w:szCs w:val="24"/>
        </w:rPr>
      </w:pPr>
    </w:p>
    <w:p w:rsidR="00AD494C" w:rsidRDefault="00AD494C" w:rsidP="00AD494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 (степень) выпускника</w:t>
      </w:r>
    </w:p>
    <w:p w:rsidR="00AD494C" w:rsidRDefault="00AD494C" w:rsidP="00AD494C">
      <w:pPr>
        <w:spacing w:line="21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магистр</w:t>
      </w:r>
    </w:p>
    <w:p w:rsidR="00AD494C" w:rsidRDefault="00AD494C" w:rsidP="00AD494C">
      <w:pPr>
        <w:rPr>
          <w:rFonts w:ascii="Times New Roman" w:hAnsi="Times New Roman"/>
          <w:sz w:val="24"/>
          <w:szCs w:val="24"/>
        </w:rPr>
      </w:pPr>
    </w:p>
    <w:p w:rsidR="00AD494C" w:rsidRDefault="00AD494C" w:rsidP="00AD494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обучения-  очная</w:t>
      </w:r>
    </w:p>
    <w:p w:rsidR="00AD494C" w:rsidRDefault="00AD494C" w:rsidP="00AD494C">
      <w:pPr>
        <w:rPr>
          <w:rFonts w:ascii="Times New Roman" w:hAnsi="Times New Roman"/>
          <w:sz w:val="24"/>
          <w:szCs w:val="24"/>
        </w:rPr>
      </w:pPr>
    </w:p>
    <w:p w:rsidR="00AD494C" w:rsidRDefault="00AD494C" w:rsidP="00AD494C">
      <w:pPr>
        <w:rPr>
          <w:rFonts w:ascii="Times New Roman" w:hAnsi="Times New Roman"/>
          <w:sz w:val="24"/>
          <w:szCs w:val="24"/>
        </w:rPr>
      </w:pPr>
    </w:p>
    <w:p w:rsidR="00AD494C" w:rsidRDefault="00AD494C" w:rsidP="00AD494C">
      <w:pPr>
        <w:rPr>
          <w:rFonts w:ascii="Times New Roman" w:hAnsi="Times New Roman"/>
          <w:sz w:val="24"/>
          <w:szCs w:val="24"/>
        </w:rPr>
      </w:pPr>
    </w:p>
    <w:p w:rsidR="00AD494C" w:rsidRDefault="00AD494C" w:rsidP="00AD494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Нижний Новгород</w:t>
      </w:r>
    </w:p>
    <w:p w:rsidR="00AD494C" w:rsidRDefault="00AD494C" w:rsidP="00AD494C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 год</w:t>
      </w:r>
    </w:p>
    <w:p w:rsidR="00FF77A8" w:rsidRPr="00AD494C" w:rsidRDefault="00AD494C" w:rsidP="00AD49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EB183E" w:rsidRPr="00AD494C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FF77A8" w:rsidRPr="00AD494C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0B5A2F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FF77A8" w:rsidRPr="003B6A26" w:rsidRDefault="00FF77A8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A26">
        <w:rPr>
          <w:rFonts w:ascii="Times New Roman" w:hAnsi="Times New Roman" w:cs="Times New Roman"/>
          <w:sz w:val="28"/>
          <w:szCs w:val="28"/>
        </w:rPr>
        <w:t xml:space="preserve">Целями </w:t>
      </w:r>
      <w:r w:rsidR="00996A04" w:rsidRPr="000B5A2F">
        <w:rPr>
          <w:rFonts w:ascii="Times New Roman" w:hAnsi="Times New Roman" w:cs="Times New Roman"/>
          <w:sz w:val="28"/>
          <w:szCs w:val="28"/>
        </w:rPr>
        <w:t>практик</w:t>
      </w:r>
      <w:r w:rsidR="00996A04">
        <w:rPr>
          <w:rFonts w:ascii="Times New Roman" w:hAnsi="Times New Roman" w:cs="Times New Roman"/>
          <w:sz w:val="28"/>
          <w:szCs w:val="28"/>
        </w:rPr>
        <w:t>и</w:t>
      </w:r>
      <w:r w:rsidR="00996A04" w:rsidRPr="000B5A2F">
        <w:rPr>
          <w:rFonts w:ascii="Times New Roman" w:hAnsi="Times New Roman" w:cs="Times New Roman"/>
          <w:sz w:val="28"/>
          <w:szCs w:val="28"/>
        </w:rPr>
        <w:t xml:space="preserve"> </w:t>
      </w:r>
      <w:r w:rsidR="000B5A2F" w:rsidRPr="000B5A2F">
        <w:rPr>
          <w:rFonts w:ascii="Times New Roman" w:hAnsi="Times New Roman" w:cs="Times New Roman"/>
          <w:sz w:val="28"/>
          <w:szCs w:val="28"/>
        </w:rPr>
        <w:t>по получению профессиональных умений и опыт</w:t>
      </w:r>
      <w:r w:rsidR="000B5A2F">
        <w:rPr>
          <w:rFonts w:ascii="Times New Roman" w:hAnsi="Times New Roman" w:cs="Times New Roman"/>
          <w:sz w:val="28"/>
          <w:szCs w:val="28"/>
        </w:rPr>
        <w:t>а профессиональной деятельности (далее -</w:t>
      </w:r>
      <w:r w:rsidR="000B5A2F" w:rsidRPr="000B5A2F">
        <w:rPr>
          <w:rFonts w:ascii="Times New Roman" w:hAnsi="Times New Roman" w:cs="Times New Roman"/>
          <w:sz w:val="28"/>
          <w:szCs w:val="28"/>
        </w:rPr>
        <w:t xml:space="preserve"> технологическая практика</w:t>
      </w:r>
      <w:r w:rsidR="000B5A2F">
        <w:rPr>
          <w:rFonts w:ascii="Times New Roman" w:hAnsi="Times New Roman" w:cs="Times New Roman"/>
          <w:sz w:val="28"/>
          <w:szCs w:val="28"/>
        </w:rPr>
        <w:t>)</w:t>
      </w:r>
      <w:r w:rsidRPr="003B6A26">
        <w:rPr>
          <w:rFonts w:ascii="Times New Roman" w:hAnsi="Times New Roman" w:cs="Times New Roman"/>
          <w:sz w:val="28"/>
          <w:szCs w:val="28"/>
        </w:rPr>
        <w:t xml:space="preserve"> магистрантов</w:t>
      </w:r>
      <w:r w:rsidR="00EB183E">
        <w:rPr>
          <w:rFonts w:ascii="Times New Roman" w:hAnsi="Times New Roman" w:cs="Times New Roman"/>
          <w:sz w:val="28"/>
          <w:szCs w:val="28"/>
        </w:rPr>
        <w:t xml:space="preserve">  </w:t>
      </w:r>
      <w:r w:rsidRPr="003B6A26">
        <w:rPr>
          <w:rFonts w:ascii="Times New Roman" w:hAnsi="Times New Roman" w:cs="Times New Roman"/>
          <w:sz w:val="28"/>
          <w:szCs w:val="28"/>
        </w:rPr>
        <w:t>является закрепление теоретических знаний, полученных в процессе</w:t>
      </w:r>
      <w:r w:rsidR="00EB183E">
        <w:rPr>
          <w:rFonts w:ascii="Times New Roman" w:hAnsi="Times New Roman" w:cs="Times New Roman"/>
          <w:sz w:val="28"/>
          <w:szCs w:val="28"/>
        </w:rPr>
        <w:t xml:space="preserve"> </w:t>
      </w:r>
      <w:r w:rsidRPr="003B6A26">
        <w:rPr>
          <w:rFonts w:ascii="Times New Roman" w:hAnsi="Times New Roman" w:cs="Times New Roman"/>
          <w:sz w:val="28"/>
          <w:szCs w:val="28"/>
        </w:rPr>
        <w:t xml:space="preserve">обучения, </w:t>
      </w:r>
      <w:r w:rsidR="00EB183E">
        <w:rPr>
          <w:rFonts w:ascii="Times New Roman" w:hAnsi="Times New Roman" w:cs="Times New Roman"/>
          <w:sz w:val="28"/>
          <w:szCs w:val="28"/>
        </w:rPr>
        <w:t>п</w:t>
      </w:r>
      <w:r w:rsidRPr="003B6A26">
        <w:rPr>
          <w:rFonts w:ascii="Times New Roman" w:hAnsi="Times New Roman" w:cs="Times New Roman"/>
          <w:sz w:val="28"/>
          <w:szCs w:val="28"/>
        </w:rPr>
        <w:t>риобретение практических навыков и формирование</w:t>
      </w:r>
      <w:r w:rsidR="00EB183E">
        <w:rPr>
          <w:rFonts w:ascii="Times New Roman" w:hAnsi="Times New Roman" w:cs="Times New Roman"/>
          <w:sz w:val="28"/>
          <w:szCs w:val="28"/>
        </w:rPr>
        <w:t xml:space="preserve"> </w:t>
      </w:r>
      <w:r w:rsidRPr="003B6A26">
        <w:rPr>
          <w:rFonts w:ascii="Times New Roman" w:hAnsi="Times New Roman" w:cs="Times New Roman"/>
          <w:sz w:val="28"/>
          <w:szCs w:val="28"/>
        </w:rPr>
        <w:t>профессиональных компетенций на оперативном и тактическом уровне</w:t>
      </w:r>
      <w:r w:rsidR="00EB183E">
        <w:rPr>
          <w:rFonts w:ascii="Times New Roman" w:hAnsi="Times New Roman" w:cs="Times New Roman"/>
          <w:sz w:val="28"/>
          <w:szCs w:val="28"/>
        </w:rPr>
        <w:t xml:space="preserve">  </w:t>
      </w:r>
      <w:r w:rsidRPr="003B6A26">
        <w:rPr>
          <w:rFonts w:ascii="Times New Roman" w:hAnsi="Times New Roman" w:cs="Times New Roman"/>
          <w:sz w:val="28"/>
          <w:szCs w:val="28"/>
        </w:rPr>
        <w:t>развития знаний, умений, навыков будущих специалистов.</w:t>
      </w:r>
    </w:p>
    <w:p w:rsidR="00FF77A8" w:rsidRPr="00AD494C" w:rsidRDefault="00FF77A8" w:rsidP="007162E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94C">
        <w:rPr>
          <w:rFonts w:ascii="Times New Roman" w:hAnsi="Times New Roman" w:cs="Times New Roman"/>
          <w:b/>
          <w:sz w:val="28"/>
          <w:szCs w:val="28"/>
        </w:rPr>
        <w:t xml:space="preserve">2. Задачи </w:t>
      </w:r>
      <w:r w:rsidR="00126082" w:rsidRPr="00126082">
        <w:rPr>
          <w:rFonts w:ascii="Times New Roman" w:hAnsi="Times New Roman" w:cs="Times New Roman"/>
          <w:b/>
          <w:sz w:val="28"/>
          <w:szCs w:val="28"/>
        </w:rPr>
        <w:t>технологической</w:t>
      </w:r>
      <w:r w:rsidRPr="00AD494C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FF77A8" w:rsidRPr="003B6A26" w:rsidRDefault="00FF77A8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A26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0B5A2F">
        <w:rPr>
          <w:rFonts w:ascii="Times New Roman" w:hAnsi="Times New Roman" w:cs="Times New Roman"/>
          <w:sz w:val="28"/>
          <w:szCs w:val="28"/>
        </w:rPr>
        <w:t>технологической</w:t>
      </w:r>
      <w:r w:rsidRPr="003B6A26">
        <w:rPr>
          <w:rFonts w:ascii="Times New Roman" w:hAnsi="Times New Roman" w:cs="Times New Roman"/>
          <w:sz w:val="28"/>
          <w:szCs w:val="28"/>
        </w:rPr>
        <w:t xml:space="preserve"> практики магистрантов</w:t>
      </w:r>
      <w:r w:rsidR="00EB183E">
        <w:rPr>
          <w:rFonts w:ascii="Times New Roman" w:hAnsi="Times New Roman" w:cs="Times New Roman"/>
          <w:sz w:val="28"/>
          <w:szCs w:val="28"/>
        </w:rPr>
        <w:t xml:space="preserve"> </w:t>
      </w:r>
      <w:r w:rsidRPr="003B6A26">
        <w:rPr>
          <w:rFonts w:ascii="Times New Roman" w:hAnsi="Times New Roman" w:cs="Times New Roman"/>
          <w:sz w:val="28"/>
          <w:szCs w:val="28"/>
        </w:rPr>
        <w:t>являются:</w:t>
      </w:r>
    </w:p>
    <w:p w:rsidR="00FF77A8" w:rsidRPr="003B6A26" w:rsidRDefault="00FF77A8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A26">
        <w:rPr>
          <w:rFonts w:ascii="Times New Roman" w:hAnsi="Times New Roman" w:cs="Times New Roman"/>
          <w:sz w:val="28"/>
          <w:szCs w:val="28"/>
        </w:rPr>
        <w:t>- изучение нормативно-правовой и кадровой документации организации</w:t>
      </w:r>
      <w:r w:rsidR="00EB183E">
        <w:rPr>
          <w:rFonts w:ascii="Times New Roman" w:hAnsi="Times New Roman" w:cs="Times New Roman"/>
          <w:sz w:val="28"/>
          <w:szCs w:val="28"/>
        </w:rPr>
        <w:t xml:space="preserve"> </w:t>
      </w:r>
      <w:r w:rsidRPr="003B6A26">
        <w:rPr>
          <w:rFonts w:ascii="Times New Roman" w:hAnsi="Times New Roman" w:cs="Times New Roman"/>
          <w:sz w:val="28"/>
          <w:szCs w:val="28"/>
        </w:rPr>
        <w:t>– базы практики;</w:t>
      </w:r>
    </w:p>
    <w:p w:rsidR="00FF77A8" w:rsidRPr="003B6A26" w:rsidRDefault="00FF77A8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A26">
        <w:rPr>
          <w:rFonts w:ascii="Times New Roman" w:hAnsi="Times New Roman" w:cs="Times New Roman"/>
          <w:sz w:val="28"/>
          <w:szCs w:val="28"/>
        </w:rPr>
        <w:t>- изучение опыта ведущих специалистов по управлению персоналом</w:t>
      </w:r>
      <w:r w:rsidR="00EB183E">
        <w:rPr>
          <w:rFonts w:ascii="Times New Roman" w:hAnsi="Times New Roman" w:cs="Times New Roman"/>
          <w:sz w:val="28"/>
          <w:szCs w:val="28"/>
        </w:rPr>
        <w:t xml:space="preserve"> </w:t>
      </w:r>
      <w:r w:rsidRPr="003B6A26">
        <w:rPr>
          <w:rFonts w:ascii="Times New Roman" w:hAnsi="Times New Roman" w:cs="Times New Roman"/>
          <w:sz w:val="28"/>
          <w:szCs w:val="28"/>
        </w:rPr>
        <w:t>организации – базы практики;</w:t>
      </w:r>
    </w:p>
    <w:p w:rsidR="00FF77A8" w:rsidRPr="003B6A26" w:rsidRDefault="00FF77A8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A26">
        <w:rPr>
          <w:rFonts w:ascii="Times New Roman" w:hAnsi="Times New Roman" w:cs="Times New Roman"/>
          <w:sz w:val="28"/>
          <w:szCs w:val="28"/>
        </w:rPr>
        <w:t>- развитие умений выбирать и использовать современные формы и</w:t>
      </w:r>
      <w:r w:rsidR="00EB183E">
        <w:rPr>
          <w:rFonts w:ascii="Times New Roman" w:hAnsi="Times New Roman" w:cs="Times New Roman"/>
          <w:sz w:val="28"/>
          <w:szCs w:val="28"/>
        </w:rPr>
        <w:t xml:space="preserve"> </w:t>
      </w:r>
      <w:r w:rsidRPr="003B6A26">
        <w:rPr>
          <w:rFonts w:ascii="Times New Roman" w:hAnsi="Times New Roman" w:cs="Times New Roman"/>
          <w:sz w:val="28"/>
          <w:szCs w:val="28"/>
        </w:rPr>
        <w:t>методы исследования внутренней и внешней среды организаций;</w:t>
      </w:r>
    </w:p>
    <w:p w:rsidR="00FF77A8" w:rsidRPr="003B6A26" w:rsidRDefault="00FF77A8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A26">
        <w:rPr>
          <w:rFonts w:ascii="Times New Roman" w:hAnsi="Times New Roman" w:cs="Times New Roman"/>
          <w:sz w:val="28"/>
          <w:szCs w:val="28"/>
        </w:rPr>
        <w:t>- диагностика кадровых процессов в организации, в том числе:</w:t>
      </w:r>
      <w:r w:rsidR="00EB183E">
        <w:rPr>
          <w:rFonts w:ascii="Times New Roman" w:hAnsi="Times New Roman" w:cs="Times New Roman"/>
          <w:sz w:val="28"/>
          <w:szCs w:val="28"/>
        </w:rPr>
        <w:t xml:space="preserve"> </w:t>
      </w:r>
      <w:r w:rsidRPr="003B6A26">
        <w:rPr>
          <w:rFonts w:ascii="Times New Roman" w:hAnsi="Times New Roman" w:cs="Times New Roman"/>
          <w:sz w:val="28"/>
          <w:szCs w:val="28"/>
        </w:rPr>
        <w:t>планирование трудовых ресурсов, набор персонала, отбор персонала,</w:t>
      </w:r>
      <w:r w:rsidR="00EB183E">
        <w:rPr>
          <w:rFonts w:ascii="Times New Roman" w:hAnsi="Times New Roman" w:cs="Times New Roman"/>
          <w:sz w:val="28"/>
          <w:szCs w:val="28"/>
        </w:rPr>
        <w:t xml:space="preserve"> </w:t>
      </w:r>
      <w:r w:rsidRPr="003B6A26">
        <w:rPr>
          <w:rFonts w:ascii="Times New Roman" w:hAnsi="Times New Roman" w:cs="Times New Roman"/>
          <w:sz w:val="28"/>
          <w:szCs w:val="28"/>
        </w:rPr>
        <w:t>разработка системы стимулирования, адаптация персонала, обучение</w:t>
      </w:r>
      <w:r w:rsidR="00EB183E">
        <w:rPr>
          <w:rFonts w:ascii="Times New Roman" w:hAnsi="Times New Roman" w:cs="Times New Roman"/>
          <w:sz w:val="28"/>
          <w:szCs w:val="28"/>
        </w:rPr>
        <w:t xml:space="preserve"> </w:t>
      </w:r>
      <w:r w:rsidRPr="003B6A26">
        <w:rPr>
          <w:rFonts w:ascii="Times New Roman" w:hAnsi="Times New Roman" w:cs="Times New Roman"/>
          <w:sz w:val="28"/>
          <w:szCs w:val="28"/>
        </w:rPr>
        <w:t>персонала, оценка трудовой деятельности, повышение, понижение, перевод,</w:t>
      </w:r>
      <w:r w:rsidR="00EB183E">
        <w:rPr>
          <w:rFonts w:ascii="Times New Roman" w:hAnsi="Times New Roman" w:cs="Times New Roman"/>
          <w:sz w:val="28"/>
          <w:szCs w:val="28"/>
        </w:rPr>
        <w:t xml:space="preserve"> </w:t>
      </w:r>
      <w:r w:rsidRPr="003B6A26">
        <w:rPr>
          <w:rFonts w:ascii="Times New Roman" w:hAnsi="Times New Roman" w:cs="Times New Roman"/>
          <w:sz w:val="28"/>
          <w:szCs w:val="28"/>
        </w:rPr>
        <w:t>увольнение, подготовка руководящих кадров, мониторинг социально-психологической ситуации и организация коммуникации внутри</w:t>
      </w:r>
      <w:r w:rsidR="00EB183E">
        <w:rPr>
          <w:rFonts w:ascii="Times New Roman" w:hAnsi="Times New Roman" w:cs="Times New Roman"/>
          <w:sz w:val="28"/>
          <w:szCs w:val="28"/>
        </w:rPr>
        <w:t xml:space="preserve"> </w:t>
      </w:r>
      <w:r w:rsidRPr="003B6A26">
        <w:rPr>
          <w:rFonts w:ascii="Times New Roman" w:hAnsi="Times New Roman" w:cs="Times New Roman"/>
          <w:sz w:val="28"/>
          <w:szCs w:val="28"/>
        </w:rPr>
        <w:t>предприятия установление причин недостатков, их проявлений и негативных</w:t>
      </w:r>
      <w:r w:rsidR="00EB183E">
        <w:rPr>
          <w:rFonts w:ascii="Times New Roman" w:hAnsi="Times New Roman" w:cs="Times New Roman"/>
          <w:sz w:val="28"/>
          <w:szCs w:val="28"/>
        </w:rPr>
        <w:t xml:space="preserve"> </w:t>
      </w:r>
      <w:r w:rsidRPr="003B6A26">
        <w:rPr>
          <w:rFonts w:ascii="Times New Roman" w:hAnsi="Times New Roman" w:cs="Times New Roman"/>
          <w:sz w:val="28"/>
          <w:szCs w:val="28"/>
        </w:rPr>
        <w:t>последствий;</w:t>
      </w:r>
    </w:p>
    <w:p w:rsidR="00FF77A8" w:rsidRPr="003B6A26" w:rsidRDefault="00FF77A8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A26">
        <w:rPr>
          <w:rFonts w:ascii="Times New Roman" w:hAnsi="Times New Roman" w:cs="Times New Roman"/>
          <w:sz w:val="28"/>
          <w:szCs w:val="28"/>
        </w:rPr>
        <w:t>- формирование творческого подхода к профессиональной деятельности;</w:t>
      </w:r>
    </w:p>
    <w:p w:rsidR="00FF77A8" w:rsidRPr="003B6A26" w:rsidRDefault="00FF77A8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A26">
        <w:rPr>
          <w:rFonts w:ascii="Times New Roman" w:hAnsi="Times New Roman" w:cs="Times New Roman"/>
          <w:sz w:val="28"/>
          <w:szCs w:val="28"/>
        </w:rPr>
        <w:lastRenderedPageBreak/>
        <w:t>- развитие способностей оценки объема работ и отведенных для их</w:t>
      </w:r>
      <w:r w:rsidR="00EB183E">
        <w:rPr>
          <w:rFonts w:ascii="Times New Roman" w:hAnsi="Times New Roman" w:cs="Times New Roman"/>
          <w:sz w:val="28"/>
          <w:szCs w:val="28"/>
        </w:rPr>
        <w:t xml:space="preserve"> </w:t>
      </w:r>
      <w:r w:rsidRPr="003B6A26">
        <w:rPr>
          <w:rFonts w:ascii="Times New Roman" w:hAnsi="Times New Roman" w:cs="Times New Roman"/>
          <w:sz w:val="28"/>
          <w:szCs w:val="28"/>
        </w:rPr>
        <w:t>выполнения ресурсов, способностей систематизировать задачи и подходы,</w:t>
      </w:r>
      <w:r w:rsidR="00EB183E">
        <w:rPr>
          <w:rFonts w:ascii="Times New Roman" w:hAnsi="Times New Roman" w:cs="Times New Roman"/>
          <w:sz w:val="28"/>
          <w:szCs w:val="28"/>
        </w:rPr>
        <w:t xml:space="preserve"> </w:t>
      </w:r>
      <w:r w:rsidRPr="003B6A26">
        <w:rPr>
          <w:rFonts w:ascii="Times New Roman" w:hAnsi="Times New Roman" w:cs="Times New Roman"/>
          <w:sz w:val="28"/>
          <w:szCs w:val="28"/>
        </w:rPr>
        <w:t>целостно мыслить;</w:t>
      </w:r>
    </w:p>
    <w:p w:rsidR="00FF77A8" w:rsidRPr="003B6A26" w:rsidRDefault="00FF77A8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A26">
        <w:rPr>
          <w:rFonts w:ascii="Times New Roman" w:hAnsi="Times New Roman" w:cs="Times New Roman"/>
          <w:sz w:val="28"/>
          <w:szCs w:val="28"/>
        </w:rPr>
        <w:t>- развитие коммуникативной компетентности;</w:t>
      </w:r>
    </w:p>
    <w:p w:rsidR="00FF77A8" w:rsidRPr="003B6A26" w:rsidRDefault="00FF77A8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A26">
        <w:rPr>
          <w:rFonts w:ascii="Times New Roman" w:hAnsi="Times New Roman" w:cs="Times New Roman"/>
          <w:sz w:val="28"/>
          <w:szCs w:val="28"/>
        </w:rPr>
        <w:t>- формирование навыков самоорганизации и саморазвития;</w:t>
      </w:r>
    </w:p>
    <w:p w:rsidR="00FF77A8" w:rsidRPr="003B6A26" w:rsidRDefault="00FF77A8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A26">
        <w:rPr>
          <w:rFonts w:ascii="Times New Roman" w:hAnsi="Times New Roman" w:cs="Times New Roman"/>
          <w:sz w:val="28"/>
          <w:szCs w:val="28"/>
        </w:rPr>
        <w:t>- умение работать в команде и поддерживать климат сотрудничества;</w:t>
      </w:r>
    </w:p>
    <w:p w:rsidR="00FF77A8" w:rsidRPr="003B6A26" w:rsidRDefault="00FF77A8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A26">
        <w:rPr>
          <w:rFonts w:ascii="Times New Roman" w:hAnsi="Times New Roman" w:cs="Times New Roman"/>
          <w:sz w:val="28"/>
          <w:szCs w:val="28"/>
        </w:rPr>
        <w:t>- умение работать с информацией, использовать средства офисного</w:t>
      </w:r>
      <w:r w:rsidR="00EB183E">
        <w:rPr>
          <w:rFonts w:ascii="Times New Roman" w:hAnsi="Times New Roman" w:cs="Times New Roman"/>
          <w:sz w:val="28"/>
          <w:szCs w:val="28"/>
        </w:rPr>
        <w:t xml:space="preserve"> </w:t>
      </w:r>
      <w:r w:rsidRPr="003B6A26">
        <w:rPr>
          <w:rFonts w:ascii="Times New Roman" w:hAnsi="Times New Roman" w:cs="Times New Roman"/>
          <w:sz w:val="28"/>
          <w:szCs w:val="28"/>
        </w:rPr>
        <w:t>технического оснащения и автоматизации;</w:t>
      </w:r>
    </w:p>
    <w:p w:rsidR="00FF77A8" w:rsidRPr="003B6A26" w:rsidRDefault="00FF77A8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A26">
        <w:rPr>
          <w:rFonts w:ascii="Times New Roman" w:hAnsi="Times New Roman" w:cs="Times New Roman"/>
          <w:sz w:val="28"/>
          <w:szCs w:val="28"/>
        </w:rPr>
        <w:t>- развитие умений следовать принципам социальной ответственности</w:t>
      </w:r>
      <w:r w:rsidR="00EB183E">
        <w:rPr>
          <w:rFonts w:ascii="Times New Roman" w:hAnsi="Times New Roman" w:cs="Times New Roman"/>
          <w:sz w:val="28"/>
          <w:szCs w:val="28"/>
        </w:rPr>
        <w:t xml:space="preserve"> </w:t>
      </w:r>
      <w:r w:rsidRPr="003B6A26">
        <w:rPr>
          <w:rFonts w:ascii="Times New Roman" w:hAnsi="Times New Roman" w:cs="Times New Roman"/>
          <w:sz w:val="28"/>
          <w:szCs w:val="28"/>
        </w:rPr>
        <w:t>перед компанией, государством и обществом в целом.</w:t>
      </w:r>
    </w:p>
    <w:p w:rsidR="00FF77A8" w:rsidRPr="00AD494C" w:rsidRDefault="00FF77A8" w:rsidP="007162E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94C">
        <w:rPr>
          <w:rFonts w:ascii="Times New Roman" w:hAnsi="Times New Roman" w:cs="Times New Roman"/>
          <w:b/>
          <w:sz w:val="28"/>
          <w:szCs w:val="28"/>
        </w:rPr>
        <w:t>3. Место организационно-управленческой практики в структуре ООП</w:t>
      </w:r>
    </w:p>
    <w:p w:rsidR="00EB183E" w:rsidRDefault="00FF77A8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A26">
        <w:rPr>
          <w:rFonts w:ascii="Times New Roman" w:hAnsi="Times New Roman" w:cs="Times New Roman"/>
          <w:sz w:val="28"/>
          <w:szCs w:val="28"/>
        </w:rPr>
        <w:t>Организационно-управленческая практика базируется на содержании</w:t>
      </w:r>
      <w:r w:rsidR="00EB183E">
        <w:rPr>
          <w:rFonts w:ascii="Times New Roman" w:hAnsi="Times New Roman" w:cs="Times New Roman"/>
          <w:sz w:val="28"/>
          <w:szCs w:val="28"/>
        </w:rPr>
        <w:t xml:space="preserve"> </w:t>
      </w:r>
      <w:r w:rsidRPr="003B6A26">
        <w:rPr>
          <w:rFonts w:ascii="Times New Roman" w:hAnsi="Times New Roman" w:cs="Times New Roman"/>
          <w:sz w:val="28"/>
          <w:szCs w:val="28"/>
        </w:rPr>
        <w:t>общенаучных и профессиональных дисциплин основной образовательной</w:t>
      </w:r>
      <w:r w:rsidR="00EB183E">
        <w:rPr>
          <w:rFonts w:ascii="Times New Roman" w:hAnsi="Times New Roman" w:cs="Times New Roman"/>
          <w:sz w:val="28"/>
          <w:szCs w:val="28"/>
        </w:rPr>
        <w:t xml:space="preserve"> </w:t>
      </w:r>
      <w:r w:rsidRPr="003B6A26">
        <w:rPr>
          <w:rFonts w:ascii="Times New Roman" w:hAnsi="Times New Roman" w:cs="Times New Roman"/>
          <w:sz w:val="28"/>
          <w:szCs w:val="28"/>
        </w:rPr>
        <w:t xml:space="preserve">программы магистратуры по направлению </w:t>
      </w:r>
      <w:r w:rsidR="00996A04">
        <w:rPr>
          <w:rFonts w:ascii="Times New Roman" w:hAnsi="Times New Roman" w:cs="Times New Roman"/>
          <w:sz w:val="28"/>
          <w:szCs w:val="28"/>
        </w:rPr>
        <w:t>38.04.02</w:t>
      </w:r>
      <w:r w:rsidRPr="003B6A26">
        <w:rPr>
          <w:rFonts w:ascii="Times New Roman" w:hAnsi="Times New Roman" w:cs="Times New Roman"/>
          <w:sz w:val="28"/>
          <w:szCs w:val="28"/>
        </w:rPr>
        <w:t xml:space="preserve"> «Менеджмент».</w:t>
      </w:r>
      <w:r w:rsidR="00EB183E">
        <w:rPr>
          <w:rFonts w:ascii="Times New Roman" w:hAnsi="Times New Roman" w:cs="Times New Roman"/>
          <w:sz w:val="28"/>
          <w:szCs w:val="28"/>
        </w:rPr>
        <w:t xml:space="preserve"> </w:t>
      </w:r>
      <w:r w:rsidRPr="003B6A26">
        <w:rPr>
          <w:rFonts w:ascii="Times New Roman" w:hAnsi="Times New Roman" w:cs="Times New Roman"/>
          <w:sz w:val="28"/>
          <w:szCs w:val="28"/>
        </w:rPr>
        <w:t xml:space="preserve">Для успешного прохождения </w:t>
      </w:r>
      <w:r w:rsidR="00996A04">
        <w:rPr>
          <w:rFonts w:ascii="Times New Roman" w:hAnsi="Times New Roman" w:cs="Times New Roman"/>
          <w:sz w:val="28"/>
          <w:szCs w:val="28"/>
        </w:rPr>
        <w:t>технологической</w:t>
      </w:r>
      <w:r w:rsidR="00996A04" w:rsidRPr="003B6A26">
        <w:rPr>
          <w:rFonts w:ascii="Times New Roman" w:hAnsi="Times New Roman" w:cs="Times New Roman"/>
          <w:sz w:val="28"/>
          <w:szCs w:val="28"/>
        </w:rPr>
        <w:t xml:space="preserve"> </w:t>
      </w:r>
      <w:r w:rsidRPr="003B6A26">
        <w:rPr>
          <w:rFonts w:ascii="Times New Roman" w:hAnsi="Times New Roman" w:cs="Times New Roman"/>
          <w:sz w:val="28"/>
          <w:szCs w:val="28"/>
        </w:rPr>
        <w:t>практики студент должен в полной мере овладеть профессиональными</w:t>
      </w:r>
      <w:r w:rsidR="00EB183E">
        <w:rPr>
          <w:rFonts w:ascii="Times New Roman" w:hAnsi="Times New Roman" w:cs="Times New Roman"/>
          <w:sz w:val="28"/>
          <w:szCs w:val="28"/>
        </w:rPr>
        <w:t xml:space="preserve"> </w:t>
      </w:r>
      <w:r w:rsidRPr="003B6A26">
        <w:rPr>
          <w:rFonts w:ascii="Times New Roman" w:hAnsi="Times New Roman" w:cs="Times New Roman"/>
          <w:sz w:val="28"/>
          <w:szCs w:val="28"/>
        </w:rPr>
        <w:t>компетенциями, знаниями и навыками, предусмотренными программами</w:t>
      </w:r>
      <w:r w:rsidR="00EB183E">
        <w:rPr>
          <w:rFonts w:ascii="Times New Roman" w:hAnsi="Times New Roman" w:cs="Times New Roman"/>
          <w:sz w:val="28"/>
          <w:szCs w:val="28"/>
        </w:rPr>
        <w:t xml:space="preserve"> </w:t>
      </w:r>
      <w:r w:rsidRPr="003B6A26">
        <w:rPr>
          <w:rFonts w:ascii="Times New Roman" w:hAnsi="Times New Roman" w:cs="Times New Roman"/>
          <w:sz w:val="28"/>
          <w:szCs w:val="28"/>
        </w:rPr>
        <w:t>дисциплин учебного плана.</w:t>
      </w:r>
      <w:r w:rsidR="00EB1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FB1" w:rsidRDefault="00FF77A8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A26">
        <w:rPr>
          <w:rFonts w:ascii="Times New Roman" w:hAnsi="Times New Roman" w:cs="Times New Roman"/>
          <w:sz w:val="28"/>
          <w:szCs w:val="28"/>
        </w:rPr>
        <w:t xml:space="preserve">Практический опыт, полученный при прохождении </w:t>
      </w:r>
      <w:r w:rsidR="00996A04">
        <w:rPr>
          <w:rFonts w:ascii="Times New Roman" w:hAnsi="Times New Roman" w:cs="Times New Roman"/>
          <w:sz w:val="28"/>
          <w:szCs w:val="28"/>
        </w:rPr>
        <w:t>технологической</w:t>
      </w:r>
      <w:r w:rsidRPr="003B6A26">
        <w:rPr>
          <w:rFonts w:ascii="Times New Roman" w:hAnsi="Times New Roman" w:cs="Times New Roman"/>
          <w:sz w:val="28"/>
          <w:szCs w:val="28"/>
        </w:rPr>
        <w:t xml:space="preserve"> практики, способствует более глубокому освоению</w:t>
      </w:r>
      <w:r w:rsidR="00EB183E">
        <w:rPr>
          <w:rFonts w:ascii="Times New Roman" w:hAnsi="Times New Roman" w:cs="Times New Roman"/>
          <w:sz w:val="28"/>
          <w:szCs w:val="28"/>
        </w:rPr>
        <w:t xml:space="preserve"> </w:t>
      </w:r>
      <w:r w:rsidRPr="003B6A26">
        <w:rPr>
          <w:rFonts w:ascii="Times New Roman" w:hAnsi="Times New Roman" w:cs="Times New Roman"/>
          <w:sz w:val="28"/>
          <w:szCs w:val="28"/>
        </w:rPr>
        <w:t xml:space="preserve">дисциплин профессионального цикла и подготовке практико-ориентированной </w:t>
      </w:r>
      <w:r w:rsidR="00996A04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3B6A26">
        <w:rPr>
          <w:rFonts w:ascii="Times New Roman" w:hAnsi="Times New Roman" w:cs="Times New Roman"/>
          <w:sz w:val="28"/>
          <w:szCs w:val="28"/>
        </w:rPr>
        <w:t>.</w:t>
      </w:r>
    </w:p>
    <w:p w:rsidR="00EB183E" w:rsidRPr="00AD494C" w:rsidRDefault="00EB183E" w:rsidP="007162E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494C">
        <w:rPr>
          <w:rFonts w:ascii="Times New Roman" w:hAnsi="Times New Roman"/>
          <w:b/>
          <w:sz w:val="28"/>
          <w:szCs w:val="28"/>
        </w:rPr>
        <w:t xml:space="preserve">4. Требования к результатам освоения </w:t>
      </w:r>
      <w:r w:rsidR="00996A04">
        <w:rPr>
          <w:rFonts w:ascii="Times New Roman" w:hAnsi="Times New Roman"/>
          <w:b/>
          <w:sz w:val="28"/>
          <w:szCs w:val="28"/>
        </w:rPr>
        <w:t>практики</w:t>
      </w:r>
    </w:p>
    <w:p w:rsidR="00EB183E" w:rsidRDefault="00EB183E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A26">
        <w:rPr>
          <w:rFonts w:ascii="Times New Roman" w:hAnsi="Times New Roman" w:cs="Times New Roman"/>
          <w:sz w:val="28"/>
          <w:szCs w:val="28"/>
        </w:rPr>
        <w:t>Компетенции обучающегося, формируемые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A26">
        <w:rPr>
          <w:rFonts w:ascii="Times New Roman" w:hAnsi="Times New Roman" w:cs="Times New Roman"/>
          <w:sz w:val="28"/>
          <w:szCs w:val="28"/>
        </w:rPr>
        <w:t>прохождения организационно-управленческой практики:</w:t>
      </w:r>
    </w:p>
    <w:p w:rsidR="00EB183E" w:rsidRPr="00996A04" w:rsidRDefault="00EB183E" w:rsidP="00996A0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A04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996A04" w:rsidRPr="00996A04">
        <w:rPr>
          <w:rFonts w:ascii="Times New Roman" w:hAnsi="Times New Roman" w:cs="Times New Roman"/>
          <w:sz w:val="28"/>
          <w:szCs w:val="28"/>
        </w:rPr>
        <w:t>способность проводить самостоятельные исследования, обосновывать актуальность и практическую значимость избранной темы научного исследования (ОПК-3)</w:t>
      </w:r>
      <w:r w:rsidRPr="00996A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183E" w:rsidRPr="00996A04" w:rsidRDefault="00EB183E" w:rsidP="00996A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A04">
        <w:rPr>
          <w:rFonts w:ascii="Times New Roman" w:hAnsi="Times New Roman" w:cs="Times New Roman"/>
          <w:sz w:val="28"/>
          <w:szCs w:val="28"/>
        </w:rPr>
        <w:t xml:space="preserve">– </w:t>
      </w:r>
      <w:r w:rsidR="00996A04" w:rsidRPr="00996A04">
        <w:rPr>
          <w:rFonts w:ascii="Times New Roman" w:hAnsi="Times New Roman" w:cs="Times New Roman"/>
          <w:sz w:val="28"/>
          <w:szCs w:val="28"/>
        </w:rPr>
        <w:t>способностью проводить самостоятельные исследования в соответствии с разработанной программой (ПК-10).</w:t>
      </w:r>
    </w:p>
    <w:p w:rsidR="00EB183E" w:rsidRPr="00AD494C" w:rsidRDefault="00EB183E" w:rsidP="00AD494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494C">
        <w:rPr>
          <w:rFonts w:ascii="Times New Roman" w:hAnsi="Times New Roman" w:cs="Times New Roman"/>
          <w:sz w:val="28"/>
          <w:szCs w:val="28"/>
        </w:rPr>
        <w:t>По окончании практики студент должен:</w:t>
      </w:r>
    </w:p>
    <w:p w:rsidR="00EB183E" w:rsidRPr="00AD494C" w:rsidRDefault="00EB183E" w:rsidP="00AD494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494C">
        <w:rPr>
          <w:rFonts w:ascii="Times New Roman" w:hAnsi="Times New Roman" w:cs="Times New Roman"/>
          <w:sz w:val="28"/>
          <w:szCs w:val="28"/>
        </w:rPr>
        <w:t xml:space="preserve">а) </w:t>
      </w:r>
      <w:r w:rsidRPr="00AD494C">
        <w:rPr>
          <w:rFonts w:ascii="Times New Roman" w:hAnsi="Times New Roman" w:cs="Times New Roman"/>
          <w:i/>
          <w:iCs/>
          <w:sz w:val="28"/>
          <w:szCs w:val="28"/>
        </w:rPr>
        <w:t>знать</w:t>
      </w:r>
      <w:r w:rsidRPr="00AD494C">
        <w:rPr>
          <w:rFonts w:ascii="Times New Roman" w:hAnsi="Times New Roman" w:cs="Times New Roman"/>
          <w:sz w:val="28"/>
          <w:szCs w:val="28"/>
        </w:rPr>
        <w:t>:</w:t>
      </w:r>
    </w:p>
    <w:p w:rsidR="00EB183E" w:rsidRPr="00AD494C" w:rsidRDefault="00EB183E" w:rsidP="00AD494C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C">
        <w:rPr>
          <w:rFonts w:ascii="Times New Roman" w:hAnsi="Times New Roman" w:cs="Times New Roman"/>
          <w:sz w:val="28"/>
          <w:szCs w:val="28"/>
        </w:rPr>
        <w:t>основы структуры и принципы эффективного функционирования предприятий;</w:t>
      </w:r>
    </w:p>
    <w:p w:rsidR="00AD494C" w:rsidRPr="00AD494C" w:rsidRDefault="00EB183E" w:rsidP="00AD494C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C">
        <w:rPr>
          <w:rFonts w:ascii="Times New Roman" w:hAnsi="Times New Roman" w:cs="Times New Roman"/>
          <w:sz w:val="28"/>
          <w:szCs w:val="28"/>
        </w:rPr>
        <w:t>порядок и схему проведения ситуационного анализа предприятия;</w:t>
      </w:r>
    </w:p>
    <w:p w:rsidR="00EB183E" w:rsidRPr="00AD494C" w:rsidRDefault="00EB183E" w:rsidP="00AD494C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C">
        <w:rPr>
          <w:rFonts w:ascii="Times New Roman" w:hAnsi="Times New Roman" w:cs="Times New Roman"/>
          <w:sz w:val="28"/>
          <w:szCs w:val="28"/>
        </w:rPr>
        <w:t>порядок и схему проведения анализа финансово-экономической деятельности предприятия;</w:t>
      </w:r>
    </w:p>
    <w:p w:rsidR="00EB183E" w:rsidRPr="00AD494C" w:rsidRDefault="00EB183E" w:rsidP="00AD494C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C">
        <w:rPr>
          <w:rFonts w:ascii="Times New Roman" w:hAnsi="Times New Roman" w:cs="Times New Roman"/>
          <w:sz w:val="28"/>
          <w:szCs w:val="28"/>
        </w:rPr>
        <w:t>методику анализа производственно-хозяйственной деятельности предприятия;</w:t>
      </w:r>
    </w:p>
    <w:p w:rsidR="00EB183E" w:rsidRPr="00AD494C" w:rsidRDefault="00EB183E" w:rsidP="00AD494C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C">
        <w:rPr>
          <w:rFonts w:ascii="Times New Roman" w:hAnsi="Times New Roman" w:cs="Times New Roman"/>
          <w:sz w:val="28"/>
          <w:szCs w:val="28"/>
        </w:rPr>
        <w:t>методику организационно-управленческого анализа предприятия;</w:t>
      </w:r>
    </w:p>
    <w:p w:rsidR="00EB183E" w:rsidRPr="00AD494C" w:rsidRDefault="00EB183E" w:rsidP="00AD494C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C">
        <w:rPr>
          <w:rFonts w:ascii="Times New Roman" w:hAnsi="Times New Roman" w:cs="Times New Roman"/>
          <w:sz w:val="28"/>
          <w:szCs w:val="28"/>
        </w:rPr>
        <w:t>методику разработки эфф</w:t>
      </w:r>
      <w:r w:rsidR="00AD494C" w:rsidRPr="00AD494C">
        <w:rPr>
          <w:rFonts w:ascii="Times New Roman" w:hAnsi="Times New Roman" w:cs="Times New Roman"/>
          <w:sz w:val="28"/>
          <w:szCs w:val="28"/>
        </w:rPr>
        <w:t>ективных управленческих решений.</w:t>
      </w:r>
    </w:p>
    <w:p w:rsidR="00EB183E" w:rsidRPr="00AD494C" w:rsidRDefault="00EB183E" w:rsidP="00AD494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494C">
        <w:rPr>
          <w:rFonts w:ascii="Times New Roman" w:hAnsi="Times New Roman" w:cs="Times New Roman"/>
          <w:sz w:val="28"/>
          <w:szCs w:val="28"/>
        </w:rPr>
        <w:t xml:space="preserve">б) </w:t>
      </w:r>
      <w:r w:rsidRPr="00AD494C">
        <w:rPr>
          <w:rFonts w:ascii="Times New Roman" w:hAnsi="Times New Roman" w:cs="Times New Roman"/>
          <w:i/>
          <w:iCs/>
          <w:sz w:val="28"/>
          <w:szCs w:val="28"/>
        </w:rPr>
        <w:t>уметь</w:t>
      </w:r>
      <w:r w:rsidRPr="00AD494C">
        <w:rPr>
          <w:rFonts w:ascii="Times New Roman" w:hAnsi="Times New Roman" w:cs="Times New Roman"/>
          <w:sz w:val="28"/>
          <w:szCs w:val="28"/>
        </w:rPr>
        <w:t>:</w:t>
      </w:r>
    </w:p>
    <w:p w:rsidR="00EB183E" w:rsidRPr="00AD494C" w:rsidRDefault="00EB183E" w:rsidP="00AD494C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C">
        <w:rPr>
          <w:rFonts w:ascii="Times New Roman" w:hAnsi="Times New Roman" w:cs="Times New Roman"/>
          <w:sz w:val="28"/>
          <w:szCs w:val="28"/>
        </w:rPr>
        <w:t>анализировать внутреннюю и внешнюю среду функционирования предприятия;</w:t>
      </w:r>
    </w:p>
    <w:p w:rsidR="00EB183E" w:rsidRPr="00AD494C" w:rsidRDefault="00EB183E" w:rsidP="00AD494C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C">
        <w:rPr>
          <w:rFonts w:ascii="Times New Roman" w:hAnsi="Times New Roman" w:cs="Times New Roman"/>
          <w:sz w:val="28"/>
          <w:szCs w:val="28"/>
        </w:rPr>
        <w:t>применять различные современные методы и инструменты управления предприятием;</w:t>
      </w:r>
    </w:p>
    <w:p w:rsidR="00EB183E" w:rsidRPr="00AD494C" w:rsidRDefault="00EB183E" w:rsidP="00AD494C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C">
        <w:rPr>
          <w:rFonts w:ascii="Times New Roman" w:hAnsi="Times New Roman" w:cs="Times New Roman"/>
          <w:sz w:val="28"/>
          <w:szCs w:val="28"/>
        </w:rPr>
        <w:t>решать организационные задачи;</w:t>
      </w:r>
    </w:p>
    <w:p w:rsidR="00EB183E" w:rsidRPr="00AD494C" w:rsidRDefault="00EB183E" w:rsidP="00AD494C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C">
        <w:rPr>
          <w:rFonts w:ascii="Times New Roman" w:hAnsi="Times New Roman" w:cs="Times New Roman"/>
          <w:sz w:val="28"/>
          <w:szCs w:val="28"/>
        </w:rPr>
        <w:t>работать с нормативными документами, регулирующими деятельность предприятия, и другими информационными источниками;</w:t>
      </w:r>
    </w:p>
    <w:p w:rsidR="00EB183E" w:rsidRPr="00AD494C" w:rsidRDefault="00EB183E" w:rsidP="00AD494C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C">
        <w:rPr>
          <w:rFonts w:ascii="Times New Roman" w:hAnsi="Times New Roman" w:cs="Times New Roman"/>
          <w:sz w:val="28"/>
          <w:szCs w:val="28"/>
        </w:rPr>
        <w:t>реализовать права, обязанности и ответственность менеджера в конкретных условиях деятельности;</w:t>
      </w:r>
    </w:p>
    <w:p w:rsidR="00EB183E" w:rsidRPr="00AD494C" w:rsidRDefault="00EB183E" w:rsidP="00AD494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494C">
        <w:rPr>
          <w:rFonts w:ascii="Times New Roman" w:hAnsi="Times New Roman" w:cs="Times New Roman"/>
          <w:sz w:val="28"/>
          <w:szCs w:val="28"/>
        </w:rPr>
        <w:t xml:space="preserve">в) </w:t>
      </w:r>
      <w:r w:rsidRPr="00AD494C">
        <w:rPr>
          <w:rFonts w:ascii="Times New Roman" w:hAnsi="Times New Roman" w:cs="Times New Roman"/>
          <w:i/>
          <w:iCs/>
          <w:sz w:val="28"/>
          <w:szCs w:val="28"/>
        </w:rPr>
        <w:t>владеть</w:t>
      </w:r>
      <w:r w:rsidRPr="00AD494C">
        <w:rPr>
          <w:rFonts w:ascii="Times New Roman" w:hAnsi="Times New Roman" w:cs="Times New Roman"/>
          <w:sz w:val="28"/>
          <w:szCs w:val="28"/>
        </w:rPr>
        <w:t>:</w:t>
      </w:r>
    </w:p>
    <w:p w:rsidR="00EB183E" w:rsidRPr="00AD494C" w:rsidRDefault="00EB183E" w:rsidP="00AD494C">
      <w:pPr>
        <w:pStyle w:val="a7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C">
        <w:rPr>
          <w:rFonts w:ascii="Times New Roman" w:hAnsi="Times New Roman" w:cs="Times New Roman"/>
          <w:sz w:val="28"/>
          <w:szCs w:val="28"/>
        </w:rPr>
        <w:t>современными информационно-компьютерными технологиями;</w:t>
      </w:r>
    </w:p>
    <w:p w:rsidR="00EB183E" w:rsidRPr="00AD494C" w:rsidRDefault="00EB183E" w:rsidP="00AD494C">
      <w:pPr>
        <w:pStyle w:val="a7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C">
        <w:rPr>
          <w:rFonts w:ascii="Times New Roman" w:hAnsi="Times New Roman" w:cs="Times New Roman"/>
          <w:sz w:val="28"/>
          <w:szCs w:val="28"/>
        </w:rPr>
        <w:lastRenderedPageBreak/>
        <w:t>современными средствами организационной, иллюстрационной и презентационной техники;</w:t>
      </w:r>
    </w:p>
    <w:p w:rsidR="00AD494C" w:rsidRPr="00AD494C" w:rsidRDefault="00EB183E" w:rsidP="00AD494C">
      <w:pPr>
        <w:pStyle w:val="a7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C">
        <w:rPr>
          <w:rFonts w:ascii="Times New Roman" w:hAnsi="Times New Roman" w:cs="Times New Roman"/>
          <w:sz w:val="28"/>
          <w:szCs w:val="28"/>
        </w:rPr>
        <w:t>навыками принятия эффективных управленческих решений;</w:t>
      </w:r>
    </w:p>
    <w:p w:rsidR="00EB183E" w:rsidRPr="00AD494C" w:rsidRDefault="00EB183E" w:rsidP="00AD494C">
      <w:pPr>
        <w:pStyle w:val="a7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C">
        <w:rPr>
          <w:rFonts w:ascii="Times New Roman" w:hAnsi="Times New Roman" w:cs="Times New Roman"/>
          <w:sz w:val="28"/>
          <w:szCs w:val="28"/>
        </w:rPr>
        <w:t>навыками подготовки, составления и контроля различных видов документации;</w:t>
      </w:r>
    </w:p>
    <w:p w:rsidR="00EB183E" w:rsidRPr="00AD494C" w:rsidRDefault="00EB183E" w:rsidP="00AD494C">
      <w:pPr>
        <w:pStyle w:val="a7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C">
        <w:rPr>
          <w:rFonts w:ascii="Times New Roman" w:hAnsi="Times New Roman" w:cs="Times New Roman"/>
          <w:sz w:val="28"/>
          <w:szCs w:val="28"/>
        </w:rPr>
        <w:t>навыками оценки эффективности функционирования предприятия;</w:t>
      </w:r>
    </w:p>
    <w:p w:rsidR="00EB183E" w:rsidRPr="00EB183E" w:rsidRDefault="00EB183E" w:rsidP="00AD494C">
      <w:pPr>
        <w:pStyle w:val="a7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AD494C">
        <w:rPr>
          <w:rFonts w:ascii="Times New Roman" w:hAnsi="Times New Roman" w:cs="Times New Roman"/>
          <w:sz w:val="28"/>
          <w:szCs w:val="28"/>
        </w:rPr>
        <w:t>навыками выделения узких мест предприятия</w:t>
      </w:r>
      <w:r w:rsidRPr="00EB183E">
        <w:rPr>
          <w:rFonts w:ascii="Times New Roman" w:hAnsi="Times New Roman" w:cs="Times New Roman"/>
        </w:rPr>
        <w:t>.</w:t>
      </w:r>
    </w:p>
    <w:p w:rsidR="00FF77A8" w:rsidRPr="00AD494C" w:rsidRDefault="00126082" w:rsidP="00AD494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F77A8" w:rsidRPr="00AD494C">
        <w:rPr>
          <w:rFonts w:ascii="Times New Roman" w:hAnsi="Times New Roman" w:cs="Times New Roman"/>
          <w:b/>
          <w:sz w:val="28"/>
          <w:szCs w:val="28"/>
        </w:rPr>
        <w:t>. Место и время проведения</w:t>
      </w:r>
      <w:r w:rsidR="00FF77A8" w:rsidRPr="00996A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A04" w:rsidRPr="00996A04">
        <w:rPr>
          <w:rFonts w:ascii="Times New Roman" w:hAnsi="Times New Roman" w:cs="Times New Roman"/>
          <w:b/>
          <w:sz w:val="28"/>
          <w:szCs w:val="28"/>
        </w:rPr>
        <w:t>технологической</w:t>
      </w:r>
      <w:r w:rsidR="00996A04">
        <w:rPr>
          <w:rFonts w:ascii="Times New Roman" w:hAnsi="Times New Roman" w:cs="Times New Roman"/>
          <w:sz w:val="28"/>
          <w:szCs w:val="28"/>
        </w:rPr>
        <w:t xml:space="preserve"> </w:t>
      </w:r>
      <w:r w:rsidR="00996A04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FF77A8" w:rsidRPr="003B6A26" w:rsidRDefault="00FF77A8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A26">
        <w:rPr>
          <w:rFonts w:ascii="Times New Roman" w:hAnsi="Times New Roman" w:cs="Times New Roman"/>
          <w:sz w:val="28"/>
          <w:szCs w:val="28"/>
        </w:rPr>
        <w:t>Места прохождения практики закрепляются официальными</w:t>
      </w:r>
      <w:r w:rsidR="00EB183E">
        <w:rPr>
          <w:rFonts w:ascii="Times New Roman" w:hAnsi="Times New Roman" w:cs="Times New Roman"/>
          <w:sz w:val="28"/>
          <w:szCs w:val="28"/>
        </w:rPr>
        <w:t xml:space="preserve"> </w:t>
      </w:r>
      <w:r w:rsidRPr="003B6A26">
        <w:rPr>
          <w:rFonts w:ascii="Times New Roman" w:hAnsi="Times New Roman" w:cs="Times New Roman"/>
          <w:sz w:val="28"/>
          <w:szCs w:val="28"/>
        </w:rPr>
        <w:t xml:space="preserve">ежегодными (или долгосрочными) договорами </w:t>
      </w:r>
      <w:r w:rsidR="00EB183E">
        <w:rPr>
          <w:rFonts w:ascii="Times New Roman" w:hAnsi="Times New Roman" w:cs="Times New Roman"/>
          <w:sz w:val="28"/>
          <w:szCs w:val="28"/>
        </w:rPr>
        <w:t xml:space="preserve">ННГУ </w:t>
      </w:r>
      <w:r w:rsidRPr="003B6A26">
        <w:rPr>
          <w:rFonts w:ascii="Times New Roman" w:hAnsi="Times New Roman" w:cs="Times New Roman"/>
          <w:sz w:val="28"/>
          <w:szCs w:val="28"/>
        </w:rPr>
        <w:t xml:space="preserve"> с</w:t>
      </w:r>
      <w:r w:rsidR="00EB183E">
        <w:rPr>
          <w:rFonts w:ascii="Times New Roman" w:hAnsi="Times New Roman" w:cs="Times New Roman"/>
          <w:sz w:val="28"/>
          <w:szCs w:val="28"/>
        </w:rPr>
        <w:t xml:space="preserve"> </w:t>
      </w:r>
      <w:r w:rsidRPr="003B6A26">
        <w:rPr>
          <w:rFonts w:ascii="Times New Roman" w:hAnsi="Times New Roman" w:cs="Times New Roman"/>
          <w:sz w:val="28"/>
          <w:szCs w:val="28"/>
        </w:rPr>
        <w:t>руководителями государственных, акционерных предприятий, частных</w:t>
      </w:r>
      <w:r w:rsidR="00EB183E">
        <w:rPr>
          <w:rFonts w:ascii="Times New Roman" w:hAnsi="Times New Roman" w:cs="Times New Roman"/>
          <w:sz w:val="28"/>
          <w:szCs w:val="28"/>
        </w:rPr>
        <w:t xml:space="preserve"> </w:t>
      </w:r>
      <w:r w:rsidRPr="003B6A26">
        <w:rPr>
          <w:rFonts w:ascii="Times New Roman" w:hAnsi="Times New Roman" w:cs="Times New Roman"/>
          <w:sz w:val="28"/>
          <w:szCs w:val="28"/>
        </w:rPr>
        <w:t>фирм, органов государственного управления и др. Отдельные</w:t>
      </w:r>
      <w:r w:rsidR="00EB183E">
        <w:rPr>
          <w:rFonts w:ascii="Times New Roman" w:hAnsi="Times New Roman" w:cs="Times New Roman"/>
          <w:sz w:val="28"/>
          <w:szCs w:val="28"/>
        </w:rPr>
        <w:t xml:space="preserve"> </w:t>
      </w:r>
      <w:r w:rsidRPr="003B6A26">
        <w:rPr>
          <w:rFonts w:ascii="Times New Roman" w:hAnsi="Times New Roman" w:cs="Times New Roman"/>
          <w:sz w:val="28"/>
          <w:szCs w:val="28"/>
        </w:rPr>
        <w:t>студенты могут направляться для прохождения практики на предприятия, от которых</w:t>
      </w:r>
      <w:r w:rsidR="00EB183E">
        <w:rPr>
          <w:rFonts w:ascii="Times New Roman" w:hAnsi="Times New Roman" w:cs="Times New Roman"/>
          <w:sz w:val="28"/>
          <w:szCs w:val="28"/>
        </w:rPr>
        <w:t xml:space="preserve"> </w:t>
      </w:r>
      <w:r w:rsidRPr="003B6A26">
        <w:rPr>
          <w:rFonts w:ascii="Times New Roman" w:hAnsi="Times New Roman" w:cs="Times New Roman"/>
          <w:sz w:val="28"/>
          <w:szCs w:val="28"/>
        </w:rPr>
        <w:t xml:space="preserve">получены </w:t>
      </w:r>
      <w:r w:rsidR="00EB183E">
        <w:rPr>
          <w:rFonts w:ascii="Times New Roman" w:hAnsi="Times New Roman" w:cs="Times New Roman"/>
          <w:sz w:val="28"/>
          <w:szCs w:val="28"/>
        </w:rPr>
        <w:t xml:space="preserve">гарантийные </w:t>
      </w:r>
      <w:r w:rsidRPr="003B6A26">
        <w:rPr>
          <w:rFonts w:ascii="Times New Roman" w:hAnsi="Times New Roman" w:cs="Times New Roman"/>
          <w:sz w:val="28"/>
          <w:szCs w:val="28"/>
        </w:rPr>
        <w:t>письма-подтверждения о предоставлении мест практики.</w:t>
      </w:r>
    </w:p>
    <w:p w:rsidR="00FF77A8" w:rsidRPr="003B6A26" w:rsidRDefault="00FF77A8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A26">
        <w:rPr>
          <w:rFonts w:ascii="Times New Roman" w:hAnsi="Times New Roman" w:cs="Times New Roman"/>
          <w:sz w:val="28"/>
          <w:szCs w:val="28"/>
        </w:rPr>
        <w:t>Организационно-управленческая практика является частью раздела</w:t>
      </w:r>
      <w:r w:rsidR="00EB183E">
        <w:rPr>
          <w:rFonts w:ascii="Times New Roman" w:hAnsi="Times New Roman" w:cs="Times New Roman"/>
          <w:sz w:val="28"/>
          <w:szCs w:val="28"/>
        </w:rPr>
        <w:t xml:space="preserve"> </w:t>
      </w:r>
      <w:r w:rsidRPr="003B6A26">
        <w:rPr>
          <w:rFonts w:ascii="Times New Roman" w:hAnsi="Times New Roman" w:cs="Times New Roman"/>
          <w:sz w:val="28"/>
          <w:szCs w:val="28"/>
        </w:rPr>
        <w:t>ФГОС ВПО программы подготовки магистров по направлению</w:t>
      </w:r>
      <w:r w:rsidR="00EB183E">
        <w:rPr>
          <w:rFonts w:ascii="Times New Roman" w:hAnsi="Times New Roman" w:cs="Times New Roman"/>
          <w:sz w:val="28"/>
          <w:szCs w:val="28"/>
        </w:rPr>
        <w:t xml:space="preserve"> </w:t>
      </w:r>
      <w:r w:rsidRPr="003B6A26">
        <w:rPr>
          <w:rFonts w:ascii="Times New Roman" w:hAnsi="Times New Roman" w:cs="Times New Roman"/>
          <w:sz w:val="28"/>
          <w:szCs w:val="28"/>
        </w:rPr>
        <w:t>«Менеджмент». В соответствии с учебным планом этот вид практики для</w:t>
      </w:r>
      <w:r w:rsidR="00EB183E">
        <w:rPr>
          <w:rFonts w:ascii="Times New Roman" w:hAnsi="Times New Roman" w:cs="Times New Roman"/>
          <w:sz w:val="28"/>
          <w:szCs w:val="28"/>
        </w:rPr>
        <w:t xml:space="preserve"> </w:t>
      </w:r>
      <w:r w:rsidRPr="003B6A26">
        <w:rPr>
          <w:rFonts w:ascii="Times New Roman" w:hAnsi="Times New Roman" w:cs="Times New Roman"/>
          <w:sz w:val="28"/>
          <w:szCs w:val="28"/>
        </w:rPr>
        <w:t>магистрантов проводится в первом семестре в течение 8 недель в объеме</w:t>
      </w:r>
      <w:r w:rsidR="00D47A76">
        <w:rPr>
          <w:rFonts w:ascii="Times New Roman" w:hAnsi="Times New Roman" w:cs="Times New Roman"/>
          <w:sz w:val="28"/>
          <w:szCs w:val="28"/>
        </w:rPr>
        <w:t xml:space="preserve"> </w:t>
      </w:r>
      <w:r w:rsidRPr="003B6A26">
        <w:rPr>
          <w:rFonts w:ascii="Times New Roman" w:hAnsi="Times New Roman" w:cs="Times New Roman"/>
          <w:sz w:val="28"/>
          <w:szCs w:val="28"/>
        </w:rPr>
        <w:t>12 кредитов (432 часа).</w:t>
      </w:r>
    </w:p>
    <w:p w:rsidR="00FF77A8" w:rsidRPr="00AD494C" w:rsidRDefault="00126082" w:rsidP="00AD494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F77A8" w:rsidRPr="00AD494C">
        <w:rPr>
          <w:rFonts w:ascii="Times New Roman" w:hAnsi="Times New Roman" w:cs="Times New Roman"/>
          <w:b/>
          <w:sz w:val="28"/>
          <w:szCs w:val="28"/>
        </w:rPr>
        <w:t>. Структура и содержание организационно-управленческой практики</w:t>
      </w:r>
    </w:p>
    <w:p w:rsidR="00FF77A8" w:rsidRPr="003B6A26" w:rsidRDefault="00FF77A8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A26">
        <w:rPr>
          <w:rFonts w:ascii="Times New Roman" w:hAnsi="Times New Roman" w:cs="Times New Roman"/>
          <w:sz w:val="28"/>
          <w:szCs w:val="28"/>
        </w:rPr>
        <w:t xml:space="preserve">Общая трудоемкость учебной практики составляет </w:t>
      </w:r>
      <w:r w:rsidR="00126082">
        <w:rPr>
          <w:rFonts w:ascii="Times New Roman" w:hAnsi="Times New Roman" w:cs="Times New Roman"/>
          <w:sz w:val="28"/>
          <w:szCs w:val="28"/>
        </w:rPr>
        <w:t>4</w:t>
      </w:r>
      <w:r w:rsidRPr="003B6A26">
        <w:rPr>
          <w:rFonts w:ascii="Times New Roman" w:hAnsi="Times New Roman" w:cs="Times New Roman"/>
          <w:sz w:val="28"/>
          <w:szCs w:val="28"/>
        </w:rPr>
        <w:t xml:space="preserve"> зачетных</w:t>
      </w:r>
      <w:r w:rsidR="00D47A76">
        <w:rPr>
          <w:rFonts w:ascii="Times New Roman" w:hAnsi="Times New Roman" w:cs="Times New Roman"/>
          <w:sz w:val="28"/>
          <w:szCs w:val="28"/>
        </w:rPr>
        <w:t xml:space="preserve"> </w:t>
      </w:r>
      <w:r w:rsidRPr="003B6A26">
        <w:rPr>
          <w:rFonts w:ascii="Times New Roman" w:hAnsi="Times New Roman" w:cs="Times New Roman"/>
          <w:sz w:val="28"/>
          <w:szCs w:val="28"/>
        </w:rPr>
        <w:t xml:space="preserve">единиц, </w:t>
      </w:r>
      <w:r w:rsidR="00126082">
        <w:rPr>
          <w:rFonts w:ascii="Times New Roman" w:hAnsi="Times New Roman" w:cs="Times New Roman"/>
          <w:sz w:val="28"/>
          <w:szCs w:val="28"/>
        </w:rPr>
        <w:t>144 часа</w:t>
      </w:r>
      <w:r w:rsidRPr="003B6A26">
        <w:rPr>
          <w:rFonts w:ascii="Times New Roman" w:hAnsi="Times New Roman" w:cs="Times New Roman"/>
          <w:sz w:val="28"/>
          <w:szCs w:val="28"/>
        </w:rPr>
        <w:t>.</w:t>
      </w:r>
    </w:p>
    <w:p w:rsidR="00FF77A8" w:rsidRPr="003B6A26" w:rsidRDefault="00FF77A8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A26">
        <w:rPr>
          <w:rFonts w:ascii="Times New Roman" w:hAnsi="Times New Roman" w:cs="Times New Roman"/>
          <w:sz w:val="28"/>
          <w:szCs w:val="28"/>
        </w:rPr>
        <w:t>Конкретное содержание практики, её структура, место проведения</w:t>
      </w:r>
      <w:r w:rsidR="00D47A76">
        <w:rPr>
          <w:rFonts w:ascii="Times New Roman" w:hAnsi="Times New Roman" w:cs="Times New Roman"/>
          <w:sz w:val="28"/>
          <w:szCs w:val="28"/>
        </w:rPr>
        <w:t xml:space="preserve"> </w:t>
      </w:r>
      <w:r w:rsidRPr="003B6A26">
        <w:rPr>
          <w:rFonts w:ascii="Times New Roman" w:hAnsi="Times New Roman" w:cs="Times New Roman"/>
          <w:sz w:val="28"/>
          <w:szCs w:val="28"/>
        </w:rPr>
        <w:t>определяется видом профессиональной деятельности, к которому</w:t>
      </w:r>
      <w:r w:rsidR="00D47A76">
        <w:rPr>
          <w:rFonts w:ascii="Times New Roman" w:hAnsi="Times New Roman" w:cs="Times New Roman"/>
          <w:sz w:val="28"/>
          <w:szCs w:val="28"/>
        </w:rPr>
        <w:t xml:space="preserve"> </w:t>
      </w:r>
      <w:r w:rsidRPr="003B6A26">
        <w:rPr>
          <w:rFonts w:ascii="Times New Roman" w:hAnsi="Times New Roman" w:cs="Times New Roman"/>
          <w:sz w:val="28"/>
          <w:szCs w:val="28"/>
        </w:rPr>
        <w:t>преимущественно готовится магистрант.</w:t>
      </w:r>
    </w:p>
    <w:tbl>
      <w:tblPr>
        <w:tblStyle w:val="a3"/>
        <w:tblW w:w="0" w:type="auto"/>
        <w:tblLayout w:type="fixed"/>
        <w:tblLook w:val="04A0"/>
      </w:tblPr>
      <w:tblGrid>
        <w:gridCol w:w="814"/>
        <w:gridCol w:w="5248"/>
        <w:gridCol w:w="1102"/>
        <w:gridCol w:w="2407"/>
      </w:tblGrid>
      <w:tr w:rsidR="00B32240" w:rsidRPr="003B6A26" w:rsidTr="005075A3">
        <w:tc>
          <w:tcPr>
            <w:tcW w:w="814" w:type="dxa"/>
          </w:tcPr>
          <w:p w:rsidR="00B32240" w:rsidRPr="003B6A26" w:rsidRDefault="00B32240" w:rsidP="007162E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8" w:type="dxa"/>
          </w:tcPr>
          <w:p w:rsidR="00B32240" w:rsidRPr="003B6A26" w:rsidRDefault="00B32240" w:rsidP="007162E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26">
              <w:rPr>
                <w:rFonts w:ascii="Times New Roman" w:hAnsi="Times New Roman" w:cs="Times New Roman"/>
                <w:sz w:val="28"/>
                <w:szCs w:val="28"/>
              </w:rPr>
              <w:t>Разделы (этапы) практики</w:t>
            </w:r>
          </w:p>
        </w:tc>
        <w:tc>
          <w:tcPr>
            <w:tcW w:w="1102" w:type="dxa"/>
          </w:tcPr>
          <w:p w:rsidR="00B32240" w:rsidRPr="003B6A26" w:rsidRDefault="00D47A76" w:rsidP="007162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2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рудое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мкость </w:t>
            </w:r>
            <w:r w:rsidR="005075A3">
              <w:rPr>
                <w:rFonts w:ascii="Times New Roman" w:hAnsi="Times New Roman" w:cs="Times New Roman"/>
                <w:sz w:val="28"/>
                <w:szCs w:val="28"/>
              </w:rPr>
              <w:t>(ч</w:t>
            </w:r>
            <w:r w:rsidR="00B32240" w:rsidRPr="003B6A26">
              <w:rPr>
                <w:rFonts w:ascii="Times New Roman" w:hAnsi="Times New Roman" w:cs="Times New Roman"/>
                <w:sz w:val="28"/>
                <w:szCs w:val="28"/>
              </w:rPr>
              <w:t>ас.)</w:t>
            </w:r>
          </w:p>
        </w:tc>
        <w:tc>
          <w:tcPr>
            <w:tcW w:w="2407" w:type="dxa"/>
          </w:tcPr>
          <w:p w:rsidR="00B32240" w:rsidRPr="003B6A26" w:rsidRDefault="00B32240" w:rsidP="007162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</w:t>
            </w:r>
            <w:r w:rsidR="00D47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A26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</w:p>
          <w:p w:rsidR="00B32240" w:rsidRPr="003B6A26" w:rsidRDefault="00B32240" w:rsidP="007162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</w:tc>
      </w:tr>
      <w:tr w:rsidR="00B32240" w:rsidRPr="003B6A26" w:rsidTr="005075A3">
        <w:tc>
          <w:tcPr>
            <w:tcW w:w="814" w:type="dxa"/>
          </w:tcPr>
          <w:p w:rsidR="00B32240" w:rsidRPr="005075A3" w:rsidRDefault="00B32240" w:rsidP="007162E1">
            <w:pPr>
              <w:pStyle w:val="a4"/>
              <w:numPr>
                <w:ilvl w:val="0"/>
                <w:numId w:val="1"/>
              </w:num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8" w:type="dxa"/>
          </w:tcPr>
          <w:p w:rsidR="00B32240" w:rsidRPr="005075A3" w:rsidRDefault="00B32240" w:rsidP="007162E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5A3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этап.</w:t>
            </w:r>
          </w:p>
          <w:p w:rsidR="00B32240" w:rsidRPr="00D47A76" w:rsidRDefault="00B32240" w:rsidP="007162E1">
            <w:pPr>
              <w:pStyle w:val="a4"/>
              <w:numPr>
                <w:ilvl w:val="0"/>
                <w:numId w:val="2"/>
              </w:numPr>
              <w:spacing w:line="360" w:lineRule="auto"/>
              <w:ind w:left="32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A76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безопасности.</w:t>
            </w:r>
          </w:p>
          <w:p w:rsidR="00D47A76" w:rsidRPr="00D47A76" w:rsidRDefault="00B32240" w:rsidP="007162E1">
            <w:pPr>
              <w:pStyle w:val="a4"/>
              <w:numPr>
                <w:ilvl w:val="0"/>
                <w:numId w:val="2"/>
              </w:numPr>
              <w:spacing w:line="360" w:lineRule="auto"/>
              <w:ind w:left="32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A76">
              <w:rPr>
                <w:rFonts w:ascii="Times New Roman" w:hAnsi="Times New Roman" w:cs="Times New Roman"/>
                <w:sz w:val="28"/>
                <w:szCs w:val="28"/>
              </w:rPr>
              <w:t>Знакомство с нормативно-правовыми</w:t>
            </w:r>
            <w:r w:rsidR="00D47A76" w:rsidRPr="00D47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7A76">
              <w:rPr>
                <w:rFonts w:ascii="Times New Roman" w:hAnsi="Times New Roman" w:cs="Times New Roman"/>
                <w:sz w:val="28"/>
                <w:szCs w:val="28"/>
              </w:rPr>
              <w:t>документами, регулирующими</w:t>
            </w:r>
            <w:r w:rsidR="00D47A76" w:rsidRPr="00D47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7A76">
              <w:rPr>
                <w:rFonts w:ascii="Times New Roman" w:hAnsi="Times New Roman" w:cs="Times New Roman"/>
                <w:sz w:val="28"/>
                <w:szCs w:val="28"/>
              </w:rPr>
              <w:t>деятельность организации, а также с</w:t>
            </w:r>
            <w:r w:rsidR="00D47A76" w:rsidRPr="00D47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7A76">
              <w:rPr>
                <w:rFonts w:ascii="Times New Roman" w:hAnsi="Times New Roman" w:cs="Times New Roman"/>
                <w:sz w:val="28"/>
                <w:szCs w:val="28"/>
              </w:rPr>
              <w:t xml:space="preserve">кадровой документацией. </w:t>
            </w:r>
          </w:p>
          <w:p w:rsidR="00B32240" w:rsidRPr="00D47A76" w:rsidRDefault="00B32240" w:rsidP="007162E1">
            <w:pPr>
              <w:pStyle w:val="a4"/>
              <w:numPr>
                <w:ilvl w:val="0"/>
                <w:numId w:val="2"/>
              </w:numPr>
              <w:spacing w:line="360" w:lineRule="auto"/>
              <w:ind w:left="32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A76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 w:rsidR="00D47A76" w:rsidRPr="00D47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7A76">
              <w:rPr>
                <w:rFonts w:ascii="Times New Roman" w:hAnsi="Times New Roman" w:cs="Times New Roman"/>
                <w:sz w:val="28"/>
                <w:szCs w:val="28"/>
              </w:rPr>
              <w:t>правил внутреннего трудового</w:t>
            </w:r>
            <w:r w:rsidR="00D47A76" w:rsidRPr="00D47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7A76">
              <w:rPr>
                <w:rFonts w:ascii="Times New Roman" w:hAnsi="Times New Roman" w:cs="Times New Roman"/>
                <w:sz w:val="28"/>
                <w:szCs w:val="28"/>
              </w:rPr>
              <w:t>распорядка.</w:t>
            </w:r>
          </w:p>
        </w:tc>
        <w:tc>
          <w:tcPr>
            <w:tcW w:w="1102" w:type="dxa"/>
          </w:tcPr>
          <w:p w:rsidR="00B32240" w:rsidRPr="003B6A26" w:rsidRDefault="00126082" w:rsidP="007162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7" w:type="dxa"/>
          </w:tcPr>
          <w:p w:rsidR="00B32240" w:rsidRPr="003B6A26" w:rsidRDefault="00B32240" w:rsidP="007162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2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B32240" w:rsidRPr="003B6A26" w:rsidTr="005075A3">
        <w:tc>
          <w:tcPr>
            <w:tcW w:w="814" w:type="dxa"/>
          </w:tcPr>
          <w:p w:rsidR="00B32240" w:rsidRPr="005075A3" w:rsidRDefault="00B32240" w:rsidP="007162E1">
            <w:pPr>
              <w:pStyle w:val="a4"/>
              <w:numPr>
                <w:ilvl w:val="0"/>
                <w:numId w:val="1"/>
              </w:num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8" w:type="dxa"/>
          </w:tcPr>
          <w:p w:rsidR="00B32240" w:rsidRPr="005075A3" w:rsidRDefault="00B32240" w:rsidP="007162E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5A3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этап.</w:t>
            </w:r>
          </w:p>
          <w:p w:rsidR="00D47A76" w:rsidRPr="003B6A26" w:rsidRDefault="00B32240" w:rsidP="00AD494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26">
              <w:rPr>
                <w:rFonts w:ascii="Times New Roman" w:hAnsi="Times New Roman" w:cs="Times New Roman"/>
                <w:sz w:val="28"/>
                <w:szCs w:val="28"/>
              </w:rPr>
              <w:t>Анализ целей и миссии организации, ее</w:t>
            </w:r>
            <w:r w:rsidR="00D47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A26">
              <w:rPr>
                <w:rFonts w:ascii="Times New Roman" w:hAnsi="Times New Roman" w:cs="Times New Roman"/>
                <w:sz w:val="28"/>
                <w:szCs w:val="28"/>
              </w:rPr>
              <w:t>стратегий, оргструктуры, функций</w:t>
            </w:r>
            <w:r w:rsidR="00D47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A26">
              <w:rPr>
                <w:rFonts w:ascii="Times New Roman" w:hAnsi="Times New Roman" w:cs="Times New Roman"/>
                <w:sz w:val="28"/>
                <w:szCs w:val="28"/>
              </w:rPr>
              <w:t>подразделений, используемых</w:t>
            </w:r>
            <w:r w:rsidR="00D47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A26">
              <w:rPr>
                <w:rFonts w:ascii="Times New Roman" w:hAnsi="Times New Roman" w:cs="Times New Roman"/>
                <w:sz w:val="28"/>
                <w:szCs w:val="28"/>
              </w:rPr>
              <w:t>технологий, информационной</w:t>
            </w:r>
            <w:r w:rsidR="00D47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A26">
              <w:rPr>
                <w:rFonts w:ascii="Times New Roman" w:hAnsi="Times New Roman" w:cs="Times New Roman"/>
                <w:sz w:val="28"/>
                <w:szCs w:val="28"/>
              </w:rPr>
              <w:t>обеспеченности деятельности</w:t>
            </w:r>
            <w:r w:rsidR="00AD49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B32240" w:rsidRPr="003B6A26" w:rsidRDefault="00126082" w:rsidP="007162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07" w:type="dxa"/>
          </w:tcPr>
          <w:p w:rsidR="00B32240" w:rsidRPr="003B6A26" w:rsidRDefault="00B32240" w:rsidP="007162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26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  <w:p w:rsidR="00B32240" w:rsidRPr="003B6A26" w:rsidRDefault="00B32240" w:rsidP="007162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26">
              <w:rPr>
                <w:rFonts w:ascii="Times New Roman" w:hAnsi="Times New Roman" w:cs="Times New Roman"/>
                <w:sz w:val="28"/>
                <w:szCs w:val="28"/>
              </w:rPr>
              <w:t>выполненных</w:t>
            </w:r>
          </w:p>
          <w:p w:rsidR="00B32240" w:rsidRPr="003B6A26" w:rsidRDefault="00B32240" w:rsidP="007162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26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</w:tc>
      </w:tr>
      <w:tr w:rsidR="00B32240" w:rsidRPr="003B6A26" w:rsidTr="005075A3">
        <w:tc>
          <w:tcPr>
            <w:tcW w:w="814" w:type="dxa"/>
          </w:tcPr>
          <w:p w:rsidR="00B32240" w:rsidRPr="005075A3" w:rsidRDefault="00B32240" w:rsidP="007162E1">
            <w:pPr>
              <w:pStyle w:val="a4"/>
              <w:numPr>
                <w:ilvl w:val="0"/>
                <w:numId w:val="1"/>
              </w:num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8" w:type="dxa"/>
          </w:tcPr>
          <w:p w:rsidR="00B32240" w:rsidRPr="005075A3" w:rsidRDefault="00B32240" w:rsidP="007162E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5A3"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Экспериментальный этап.</w:t>
            </w:r>
          </w:p>
          <w:p w:rsidR="00B32240" w:rsidRPr="003B6A26" w:rsidRDefault="00B32240" w:rsidP="007162E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26">
              <w:rPr>
                <w:rFonts w:ascii="Times New Roman" w:hAnsi="Times New Roman" w:cs="Times New Roman"/>
                <w:sz w:val="28"/>
                <w:szCs w:val="28"/>
              </w:rPr>
              <w:t>Сбор данных для диагностики кадровых</w:t>
            </w:r>
            <w:r w:rsidR="00D47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A26">
              <w:rPr>
                <w:rFonts w:ascii="Times New Roman" w:hAnsi="Times New Roman" w:cs="Times New Roman"/>
                <w:sz w:val="28"/>
                <w:szCs w:val="28"/>
              </w:rPr>
              <w:t>процессов в организации, проведение</w:t>
            </w:r>
            <w:r w:rsidR="00D47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A26">
              <w:rPr>
                <w:rFonts w:ascii="Times New Roman" w:hAnsi="Times New Roman" w:cs="Times New Roman"/>
                <w:sz w:val="28"/>
                <w:szCs w:val="28"/>
              </w:rPr>
              <w:t>кадрового аудита (приложение 5)</w:t>
            </w:r>
          </w:p>
        </w:tc>
        <w:tc>
          <w:tcPr>
            <w:tcW w:w="1102" w:type="dxa"/>
          </w:tcPr>
          <w:p w:rsidR="00B32240" w:rsidRPr="003B6A26" w:rsidRDefault="00B32240" w:rsidP="007162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2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07" w:type="dxa"/>
          </w:tcPr>
          <w:p w:rsidR="00B32240" w:rsidRPr="003B6A26" w:rsidRDefault="00D47A76" w:rsidP="007162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26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240" w:rsidRPr="003B6A26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240" w:rsidRPr="003B6A26">
              <w:rPr>
                <w:rFonts w:ascii="Times New Roman" w:hAnsi="Times New Roman" w:cs="Times New Roman"/>
                <w:sz w:val="28"/>
                <w:szCs w:val="28"/>
              </w:rPr>
              <w:t>специалистами</w:t>
            </w:r>
          </w:p>
          <w:p w:rsidR="00B32240" w:rsidRPr="003B6A26" w:rsidRDefault="00B32240" w:rsidP="007162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240" w:rsidRPr="003B6A26" w:rsidTr="005075A3">
        <w:tc>
          <w:tcPr>
            <w:tcW w:w="814" w:type="dxa"/>
          </w:tcPr>
          <w:p w:rsidR="00B32240" w:rsidRPr="005075A3" w:rsidRDefault="00B32240" w:rsidP="007162E1">
            <w:pPr>
              <w:pStyle w:val="a4"/>
              <w:numPr>
                <w:ilvl w:val="0"/>
                <w:numId w:val="1"/>
              </w:num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8" w:type="dxa"/>
          </w:tcPr>
          <w:p w:rsidR="003B6A26" w:rsidRPr="005075A3" w:rsidRDefault="003B6A26" w:rsidP="007162E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5A3">
              <w:rPr>
                <w:rFonts w:ascii="Times New Roman" w:hAnsi="Times New Roman" w:cs="Times New Roman"/>
                <w:b/>
                <w:sz w:val="28"/>
                <w:szCs w:val="28"/>
              </w:rPr>
              <w:t>Обработка и анализ полученной</w:t>
            </w:r>
          </w:p>
          <w:p w:rsidR="003B6A26" w:rsidRPr="005075A3" w:rsidRDefault="003B6A26" w:rsidP="007162E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5A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информации.</w:t>
            </w:r>
          </w:p>
          <w:p w:rsidR="00B32240" w:rsidRPr="003B6A26" w:rsidRDefault="003B6A26" w:rsidP="007162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26">
              <w:rPr>
                <w:rFonts w:ascii="Times New Roman" w:hAnsi="Times New Roman" w:cs="Times New Roman"/>
                <w:sz w:val="28"/>
                <w:szCs w:val="28"/>
              </w:rPr>
              <w:t>На основании анализа результатов</w:t>
            </w:r>
            <w:r w:rsidR="00D47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A2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проведенного </w:t>
            </w:r>
            <w:r w:rsidR="00D47A76">
              <w:rPr>
                <w:rFonts w:ascii="Times New Roman" w:hAnsi="Times New Roman" w:cs="Times New Roman"/>
                <w:sz w:val="28"/>
                <w:szCs w:val="28"/>
              </w:rPr>
              <w:t xml:space="preserve">анализа деятельности предприятия  </w:t>
            </w:r>
            <w:r w:rsidRPr="003B6A26">
              <w:rPr>
                <w:rFonts w:ascii="Times New Roman" w:hAnsi="Times New Roman" w:cs="Times New Roman"/>
                <w:sz w:val="28"/>
                <w:szCs w:val="28"/>
              </w:rPr>
              <w:t>разработка предложений по решению</w:t>
            </w:r>
            <w:r w:rsidR="00D47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A26">
              <w:rPr>
                <w:rFonts w:ascii="Times New Roman" w:hAnsi="Times New Roman" w:cs="Times New Roman"/>
                <w:sz w:val="28"/>
                <w:szCs w:val="28"/>
              </w:rPr>
              <w:t>выявленных проблем, составление</w:t>
            </w:r>
            <w:r w:rsidR="00D47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A26">
              <w:rPr>
                <w:rFonts w:ascii="Times New Roman" w:hAnsi="Times New Roman" w:cs="Times New Roman"/>
                <w:sz w:val="28"/>
                <w:szCs w:val="28"/>
              </w:rPr>
              <w:t>заключения о возможности практического</w:t>
            </w:r>
            <w:r w:rsidR="00D47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A26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</w:t>
            </w:r>
            <w:r w:rsidRPr="003B6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полученных результатов.</w:t>
            </w:r>
          </w:p>
        </w:tc>
        <w:tc>
          <w:tcPr>
            <w:tcW w:w="1102" w:type="dxa"/>
          </w:tcPr>
          <w:p w:rsidR="00B32240" w:rsidRPr="003B6A26" w:rsidRDefault="00126082" w:rsidP="007162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2407" w:type="dxa"/>
          </w:tcPr>
          <w:p w:rsidR="003B6A26" w:rsidRPr="003B6A26" w:rsidRDefault="003B6A26" w:rsidP="007162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26">
              <w:rPr>
                <w:rFonts w:ascii="Times New Roman" w:hAnsi="Times New Roman" w:cs="Times New Roman"/>
                <w:sz w:val="28"/>
                <w:szCs w:val="28"/>
              </w:rPr>
              <w:t>Обсуждение с</w:t>
            </w:r>
          </w:p>
          <w:p w:rsidR="00B32240" w:rsidRPr="003B6A26" w:rsidRDefault="00D47A76" w:rsidP="007162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научным </w:t>
            </w:r>
            <w:r w:rsidR="003B6A26" w:rsidRPr="003B6A26">
              <w:rPr>
                <w:rFonts w:ascii="Times New Roman" w:hAnsi="Times New Roman" w:cs="Times New Roman"/>
                <w:sz w:val="28"/>
                <w:szCs w:val="28"/>
              </w:rPr>
              <w:t>руководителем</w:t>
            </w:r>
          </w:p>
        </w:tc>
      </w:tr>
      <w:tr w:rsidR="00B32240" w:rsidRPr="003B6A26" w:rsidTr="005075A3">
        <w:tc>
          <w:tcPr>
            <w:tcW w:w="814" w:type="dxa"/>
          </w:tcPr>
          <w:p w:rsidR="00B32240" w:rsidRPr="005075A3" w:rsidRDefault="00B32240" w:rsidP="007162E1">
            <w:pPr>
              <w:pStyle w:val="a4"/>
              <w:numPr>
                <w:ilvl w:val="0"/>
                <w:numId w:val="1"/>
              </w:num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8" w:type="dxa"/>
          </w:tcPr>
          <w:p w:rsidR="003B6A26" w:rsidRPr="005075A3" w:rsidRDefault="003B6A26" w:rsidP="007162E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5A3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отчета по практике.</w:t>
            </w:r>
          </w:p>
          <w:p w:rsidR="00B32240" w:rsidRPr="003B6A26" w:rsidRDefault="003B6A26" w:rsidP="007162E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26">
              <w:rPr>
                <w:rFonts w:ascii="Times New Roman" w:hAnsi="Times New Roman" w:cs="Times New Roman"/>
                <w:sz w:val="28"/>
                <w:szCs w:val="28"/>
              </w:rPr>
              <w:t>Защита отчета</w:t>
            </w:r>
          </w:p>
        </w:tc>
        <w:tc>
          <w:tcPr>
            <w:tcW w:w="1102" w:type="dxa"/>
          </w:tcPr>
          <w:p w:rsidR="00B32240" w:rsidRPr="003B6A26" w:rsidRDefault="00126082" w:rsidP="007162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07" w:type="dxa"/>
          </w:tcPr>
          <w:p w:rsidR="003B6A26" w:rsidRPr="003B6A26" w:rsidRDefault="003B6A26" w:rsidP="007162E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26"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</w:p>
          <w:p w:rsidR="00B32240" w:rsidRPr="003B6A26" w:rsidRDefault="003B6A26" w:rsidP="007162E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26">
              <w:rPr>
                <w:rFonts w:ascii="Times New Roman" w:hAnsi="Times New Roman" w:cs="Times New Roman"/>
                <w:sz w:val="28"/>
                <w:szCs w:val="28"/>
              </w:rPr>
              <w:t>отчета</w:t>
            </w:r>
          </w:p>
        </w:tc>
      </w:tr>
      <w:tr w:rsidR="00B32240" w:rsidRPr="003B6A26" w:rsidTr="005075A3">
        <w:tc>
          <w:tcPr>
            <w:tcW w:w="814" w:type="dxa"/>
          </w:tcPr>
          <w:p w:rsidR="00B32240" w:rsidRPr="005075A3" w:rsidRDefault="00B32240" w:rsidP="007162E1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8" w:type="dxa"/>
          </w:tcPr>
          <w:p w:rsidR="00B32240" w:rsidRPr="003B6A26" w:rsidRDefault="003B6A26" w:rsidP="007162E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2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02" w:type="dxa"/>
          </w:tcPr>
          <w:p w:rsidR="00B32240" w:rsidRPr="003B6A26" w:rsidRDefault="00126082" w:rsidP="007162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407" w:type="dxa"/>
          </w:tcPr>
          <w:p w:rsidR="00B32240" w:rsidRPr="003B6A26" w:rsidRDefault="00B32240" w:rsidP="007162E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77A8" w:rsidRDefault="00FF77A8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2F8" w:rsidRPr="00CA32F8" w:rsidRDefault="00CA32F8" w:rsidP="00CA32F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2F8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Pr="00126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082" w:rsidRPr="00126082">
        <w:rPr>
          <w:rFonts w:ascii="Times New Roman" w:hAnsi="Times New Roman" w:cs="Times New Roman"/>
          <w:b/>
          <w:sz w:val="28"/>
          <w:szCs w:val="28"/>
        </w:rPr>
        <w:t>технологической</w:t>
      </w:r>
      <w:r w:rsidR="00126082">
        <w:rPr>
          <w:rFonts w:ascii="Times New Roman" w:hAnsi="Times New Roman" w:cs="Times New Roman"/>
          <w:sz w:val="28"/>
          <w:szCs w:val="28"/>
        </w:rPr>
        <w:t xml:space="preserve"> </w:t>
      </w:r>
      <w:r w:rsidRPr="00CA32F8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CA32F8" w:rsidRPr="00CA32F8" w:rsidRDefault="00CA32F8" w:rsidP="00CA32F8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32F8">
        <w:rPr>
          <w:rFonts w:ascii="Times New Roman" w:hAnsi="Times New Roman" w:cs="Times New Roman"/>
          <w:b/>
          <w:i/>
          <w:sz w:val="28"/>
          <w:szCs w:val="28"/>
        </w:rPr>
        <w:t xml:space="preserve">1.Знакомство с предприятием </w:t>
      </w:r>
    </w:p>
    <w:p w:rsidR="00CA32F8" w:rsidRPr="00CA32F8" w:rsidRDefault="00CA32F8" w:rsidP="00CA32F8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2F8">
        <w:rPr>
          <w:rFonts w:ascii="Times New Roman" w:hAnsi="Times New Roman" w:cs="Times New Roman"/>
          <w:sz w:val="28"/>
          <w:szCs w:val="28"/>
        </w:rPr>
        <w:t>миссия и стратегия развития предприятия;</w:t>
      </w:r>
    </w:p>
    <w:p w:rsidR="00CA32F8" w:rsidRPr="00CA32F8" w:rsidRDefault="00CA32F8" w:rsidP="00CA32F8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2F8">
        <w:rPr>
          <w:rFonts w:ascii="Times New Roman" w:hAnsi="Times New Roman" w:cs="Times New Roman"/>
          <w:sz w:val="28"/>
          <w:szCs w:val="28"/>
        </w:rPr>
        <w:t xml:space="preserve">основные этапы создания и развития </w:t>
      </w:r>
      <w:r w:rsidR="00E65DAE">
        <w:rPr>
          <w:rFonts w:ascii="Times New Roman" w:hAnsi="Times New Roman" w:cs="Times New Roman"/>
          <w:sz w:val="28"/>
          <w:szCs w:val="28"/>
        </w:rPr>
        <w:t>предприятия</w:t>
      </w:r>
      <w:r w:rsidRPr="00CA32F8">
        <w:rPr>
          <w:rFonts w:ascii="Times New Roman" w:hAnsi="Times New Roman" w:cs="Times New Roman"/>
          <w:sz w:val="28"/>
          <w:szCs w:val="28"/>
        </w:rPr>
        <w:t xml:space="preserve"> − краткая историческая справка; </w:t>
      </w:r>
    </w:p>
    <w:p w:rsidR="00CA32F8" w:rsidRPr="00CA32F8" w:rsidRDefault="00CA32F8" w:rsidP="00CA32F8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2F8">
        <w:rPr>
          <w:rFonts w:ascii="Times New Roman" w:hAnsi="Times New Roman" w:cs="Times New Roman"/>
          <w:sz w:val="28"/>
          <w:szCs w:val="28"/>
        </w:rPr>
        <w:t xml:space="preserve">существующая организационно-правовая форма </w:t>
      </w:r>
      <w:r w:rsidR="00E65DAE">
        <w:rPr>
          <w:rFonts w:ascii="Times New Roman" w:hAnsi="Times New Roman" w:cs="Times New Roman"/>
          <w:sz w:val="28"/>
          <w:szCs w:val="28"/>
        </w:rPr>
        <w:t>предприятия</w:t>
      </w:r>
      <w:r w:rsidRPr="00CA32F8">
        <w:rPr>
          <w:rFonts w:ascii="Times New Roman" w:hAnsi="Times New Roman" w:cs="Times New Roman"/>
          <w:sz w:val="28"/>
          <w:szCs w:val="28"/>
        </w:rPr>
        <w:t>;</w:t>
      </w:r>
    </w:p>
    <w:p w:rsidR="00CA32F8" w:rsidRPr="00CA32F8" w:rsidRDefault="00CA32F8" w:rsidP="00CA32F8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2F8">
        <w:rPr>
          <w:rFonts w:ascii="Times New Roman" w:hAnsi="Times New Roman" w:cs="Times New Roman"/>
          <w:sz w:val="28"/>
          <w:szCs w:val="28"/>
        </w:rPr>
        <w:t xml:space="preserve">ассортимент выпускаемой продукции или услуг, их назначение; </w:t>
      </w:r>
    </w:p>
    <w:p w:rsidR="00CA32F8" w:rsidRPr="00CA32F8" w:rsidRDefault="00CA32F8" w:rsidP="00CA32F8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2F8">
        <w:rPr>
          <w:rFonts w:ascii="Times New Roman" w:hAnsi="Times New Roman" w:cs="Times New Roman"/>
          <w:sz w:val="28"/>
          <w:szCs w:val="28"/>
        </w:rPr>
        <w:t xml:space="preserve">основные технико-экономические показатели (ТЭП) работы </w:t>
      </w:r>
      <w:r w:rsidR="00E65DAE">
        <w:rPr>
          <w:rFonts w:ascii="Times New Roman" w:hAnsi="Times New Roman" w:cs="Times New Roman"/>
          <w:sz w:val="28"/>
          <w:szCs w:val="28"/>
        </w:rPr>
        <w:t>предприятия</w:t>
      </w:r>
      <w:r w:rsidRPr="00CA32F8">
        <w:rPr>
          <w:rFonts w:ascii="Times New Roman" w:hAnsi="Times New Roman" w:cs="Times New Roman"/>
          <w:sz w:val="28"/>
          <w:szCs w:val="28"/>
        </w:rPr>
        <w:t xml:space="preserve"> за рассматриваемый период, их динамика (объем производства, численность рабочих, рентабельность и др.) (табл. 1):</w:t>
      </w:r>
    </w:p>
    <w:p w:rsidR="00CA32F8" w:rsidRDefault="00CA32F8" w:rsidP="00CA32F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A32F8">
        <w:rPr>
          <w:rFonts w:ascii="Times New Roman" w:hAnsi="Times New Roman" w:cs="Times New Roman"/>
          <w:sz w:val="28"/>
          <w:szCs w:val="28"/>
        </w:rPr>
        <w:t xml:space="preserve">Таблица 1 </w:t>
      </w:r>
    </w:p>
    <w:p w:rsidR="00CA32F8" w:rsidRPr="00CA32F8" w:rsidRDefault="00CA32F8" w:rsidP="00CA32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F8">
        <w:rPr>
          <w:rFonts w:ascii="Times New Roman" w:hAnsi="Times New Roman" w:cs="Times New Roman"/>
          <w:sz w:val="28"/>
          <w:szCs w:val="28"/>
        </w:rPr>
        <w:t>Основные технико-экономические показатели в 201</w:t>
      </w:r>
      <w:r w:rsidR="00126082">
        <w:rPr>
          <w:rFonts w:ascii="Times New Roman" w:hAnsi="Times New Roman" w:cs="Times New Roman"/>
          <w:sz w:val="28"/>
          <w:szCs w:val="28"/>
        </w:rPr>
        <w:t>3</w:t>
      </w:r>
      <w:r w:rsidRPr="00CA32F8">
        <w:rPr>
          <w:rFonts w:ascii="Times New Roman" w:hAnsi="Times New Roman" w:cs="Times New Roman"/>
          <w:sz w:val="28"/>
          <w:szCs w:val="28"/>
        </w:rPr>
        <w:t>−201</w:t>
      </w:r>
      <w:r w:rsidR="00126082">
        <w:rPr>
          <w:rFonts w:ascii="Times New Roman" w:hAnsi="Times New Roman" w:cs="Times New Roman"/>
          <w:sz w:val="28"/>
          <w:szCs w:val="28"/>
        </w:rPr>
        <w:t>5</w:t>
      </w:r>
      <w:r w:rsidRPr="00CA32F8">
        <w:rPr>
          <w:rFonts w:ascii="Times New Roman" w:hAnsi="Times New Roman" w:cs="Times New Roman"/>
          <w:sz w:val="28"/>
          <w:szCs w:val="28"/>
        </w:rPr>
        <w:t xml:space="preserve"> годах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4"/>
        <w:gridCol w:w="1413"/>
        <w:gridCol w:w="1272"/>
        <w:gridCol w:w="1271"/>
        <w:gridCol w:w="1551"/>
      </w:tblGrid>
      <w:tr w:rsidR="00CA32F8" w:rsidRPr="00CA32F8" w:rsidTr="00CA32F8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F8" w:rsidRPr="00CA32F8" w:rsidRDefault="00CA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F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F8" w:rsidRPr="00CA32F8" w:rsidRDefault="00CA32F8" w:rsidP="0012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F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260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F8" w:rsidRPr="00CA32F8" w:rsidRDefault="00CA32F8" w:rsidP="0012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60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F8" w:rsidRPr="00CA32F8" w:rsidRDefault="00CA32F8" w:rsidP="0012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F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260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F8" w:rsidRPr="00CA32F8" w:rsidRDefault="00CA32F8" w:rsidP="0012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F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260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32F8">
              <w:rPr>
                <w:rFonts w:ascii="Times New Roman" w:hAnsi="Times New Roman" w:cs="Times New Roman"/>
                <w:sz w:val="24"/>
                <w:szCs w:val="24"/>
              </w:rPr>
              <w:t>,в % к 201</w:t>
            </w:r>
            <w:r w:rsidR="001260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32F8" w:rsidRPr="00CA32F8" w:rsidTr="00CA32F8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F8" w:rsidRPr="00CA32F8" w:rsidRDefault="00CA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F8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чел.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CA32F8" w:rsidRDefault="00CA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CA32F8" w:rsidRDefault="00CA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CA32F8" w:rsidRDefault="00CA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CA32F8" w:rsidRDefault="00CA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F8" w:rsidRPr="00CA32F8" w:rsidTr="00CA32F8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F8" w:rsidRPr="00CA32F8" w:rsidRDefault="00CA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F8">
              <w:rPr>
                <w:rFonts w:ascii="Times New Roman" w:hAnsi="Times New Roman" w:cs="Times New Roman"/>
                <w:sz w:val="24"/>
                <w:szCs w:val="24"/>
              </w:rPr>
              <w:t>Основные фонды, тыс.руб.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CA32F8" w:rsidRDefault="00CA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CA32F8" w:rsidRDefault="00CA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CA32F8" w:rsidRDefault="00CA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CA32F8" w:rsidRDefault="00CA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F8" w:rsidRPr="00CA32F8" w:rsidTr="00CA32F8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F8" w:rsidRPr="00CA32F8" w:rsidRDefault="00CA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F8">
              <w:rPr>
                <w:rFonts w:ascii="Times New Roman" w:hAnsi="Times New Roman" w:cs="Times New Roman"/>
                <w:sz w:val="24"/>
                <w:szCs w:val="24"/>
              </w:rPr>
              <w:t>Оборотные средства, тыс.руб.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CA32F8" w:rsidRDefault="00CA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CA32F8" w:rsidRDefault="00CA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CA32F8" w:rsidRDefault="00CA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CA32F8" w:rsidRDefault="00CA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F8" w:rsidRPr="00CA32F8" w:rsidTr="00CA32F8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F8" w:rsidRPr="00CA32F8" w:rsidRDefault="00CA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F8">
              <w:rPr>
                <w:rFonts w:ascii="Times New Roman" w:hAnsi="Times New Roman" w:cs="Times New Roman"/>
                <w:sz w:val="24"/>
                <w:szCs w:val="24"/>
              </w:rPr>
              <w:t>Производственная площадь, кв.м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CA32F8" w:rsidRDefault="00CA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CA32F8" w:rsidRDefault="00CA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CA32F8" w:rsidRDefault="00CA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CA32F8" w:rsidRDefault="00CA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F8" w:rsidRPr="00CA32F8" w:rsidTr="00CA32F8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F8" w:rsidRPr="00CA32F8" w:rsidRDefault="00CA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F8">
              <w:rPr>
                <w:rFonts w:ascii="Times New Roman" w:hAnsi="Times New Roman" w:cs="Times New Roman"/>
                <w:sz w:val="24"/>
                <w:szCs w:val="24"/>
              </w:rPr>
              <w:t>Рентабельность, %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CA32F8" w:rsidRDefault="00CA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CA32F8" w:rsidRDefault="00CA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CA32F8" w:rsidRDefault="00CA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CA32F8" w:rsidRDefault="00CA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2F8" w:rsidRDefault="00CA32F8" w:rsidP="00CA32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2F8" w:rsidRPr="00CA32F8" w:rsidRDefault="00CA32F8" w:rsidP="00CA32F8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32F8">
        <w:rPr>
          <w:rFonts w:ascii="Times New Roman" w:hAnsi="Times New Roman" w:cs="Times New Roman"/>
          <w:b/>
          <w:i/>
          <w:sz w:val="28"/>
          <w:szCs w:val="28"/>
        </w:rPr>
        <w:t>2. Организационно-управленческая документация и делегирование полномочий</w:t>
      </w:r>
    </w:p>
    <w:p w:rsidR="00CA32F8" w:rsidRPr="00CA32F8" w:rsidRDefault="00CA32F8" w:rsidP="00CA32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2F8">
        <w:rPr>
          <w:rFonts w:ascii="Times New Roman" w:hAnsi="Times New Roman" w:cs="Times New Roman"/>
          <w:sz w:val="28"/>
          <w:szCs w:val="28"/>
        </w:rPr>
        <w:lastRenderedPageBreak/>
        <w:t xml:space="preserve">После ознакомления с основными организационными документами </w:t>
      </w:r>
      <w:r w:rsidR="00E65DAE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CA32F8">
        <w:rPr>
          <w:rFonts w:ascii="Times New Roman" w:hAnsi="Times New Roman" w:cs="Times New Roman"/>
          <w:sz w:val="28"/>
          <w:szCs w:val="28"/>
        </w:rPr>
        <w:t xml:space="preserve"> (уставом, коллективным договором, положениями об отделах, должностными инструкциями, штатным расписанием) студент должен: </w:t>
      </w:r>
    </w:p>
    <w:p w:rsidR="00CA32F8" w:rsidRPr="00CA32F8" w:rsidRDefault="00CA32F8" w:rsidP="00CA32F8">
      <w:pPr>
        <w:pStyle w:val="a4"/>
        <w:numPr>
          <w:ilvl w:val="0"/>
          <w:numId w:val="6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32F8">
        <w:rPr>
          <w:rFonts w:ascii="Times New Roman" w:hAnsi="Times New Roman" w:cs="Times New Roman"/>
          <w:sz w:val="28"/>
          <w:szCs w:val="28"/>
        </w:rPr>
        <w:t>описать состав линейных руководителей, а также административного, консультативного и обслуживающего аппарата;</w:t>
      </w:r>
    </w:p>
    <w:p w:rsidR="00CA32F8" w:rsidRPr="00CA32F8" w:rsidRDefault="00CA32F8" w:rsidP="00CA32F8">
      <w:pPr>
        <w:pStyle w:val="a4"/>
        <w:numPr>
          <w:ilvl w:val="0"/>
          <w:numId w:val="6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32F8">
        <w:rPr>
          <w:rFonts w:ascii="Times New Roman" w:hAnsi="Times New Roman" w:cs="Times New Roman"/>
          <w:sz w:val="28"/>
          <w:szCs w:val="28"/>
        </w:rPr>
        <w:t>описать линейные  и штабные полномочия руководителей первого и второго уровней;</w:t>
      </w:r>
    </w:p>
    <w:p w:rsidR="00CA32F8" w:rsidRPr="00CA32F8" w:rsidRDefault="00CA32F8" w:rsidP="00CA32F8">
      <w:pPr>
        <w:pStyle w:val="a4"/>
        <w:numPr>
          <w:ilvl w:val="0"/>
          <w:numId w:val="6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32F8">
        <w:rPr>
          <w:rFonts w:ascii="Times New Roman" w:hAnsi="Times New Roman" w:cs="Times New Roman"/>
          <w:sz w:val="28"/>
          <w:szCs w:val="28"/>
        </w:rPr>
        <w:t>привести перечень должностей, наделенных рекомендательными, согласовательными и функциональными  полномочиями (по каким вопросам);</w:t>
      </w:r>
    </w:p>
    <w:p w:rsidR="00CA32F8" w:rsidRPr="00CA32F8" w:rsidRDefault="00CA32F8" w:rsidP="00CA32F8">
      <w:pPr>
        <w:pStyle w:val="a4"/>
        <w:numPr>
          <w:ilvl w:val="0"/>
          <w:numId w:val="6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32F8">
        <w:rPr>
          <w:rFonts w:ascii="Times New Roman" w:hAnsi="Times New Roman" w:cs="Times New Roman"/>
          <w:sz w:val="28"/>
          <w:szCs w:val="28"/>
        </w:rPr>
        <w:t>привести примеры действий или  отсутствия действий принципа единоначалия;</w:t>
      </w:r>
    </w:p>
    <w:p w:rsidR="00CA32F8" w:rsidRPr="00CA32F8" w:rsidRDefault="00CA32F8" w:rsidP="00CA32F8">
      <w:pPr>
        <w:pStyle w:val="a4"/>
        <w:numPr>
          <w:ilvl w:val="0"/>
          <w:numId w:val="6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32F8">
        <w:rPr>
          <w:rFonts w:ascii="Times New Roman" w:hAnsi="Times New Roman" w:cs="Times New Roman"/>
          <w:sz w:val="28"/>
          <w:szCs w:val="28"/>
        </w:rPr>
        <w:t>установить особенности делегирования полномочий в фирме: нежелание руководителей делегировать полномочия  или боязнь ответственности у подчиненных,  указать основные причины;</w:t>
      </w:r>
    </w:p>
    <w:p w:rsidR="00CA32F8" w:rsidRPr="00CA32F8" w:rsidRDefault="00CA32F8" w:rsidP="00CA32F8">
      <w:pPr>
        <w:pStyle w:val="a4"/>
        <w:numPr>
          <w:ilvl w:val="0"/>
          <w:numId w:val="6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32F8">
        <w:rPr>
          <w:rFonts w:ascii="Times New Roman" w:hAnsi="Times New Roman" w:cs="Times New Roman"/>
          <w:sz w:val="28"/>
          <w:szCs w:val="28"/>
        </w:rPr>
        <w:t>привести  примеры, объясняющие содержание операций (утверждает, согласовывает, готовит) при работе с управленческой документацией.</w:t>
      </w:r>
    </w:p>
    <w:p w:rsidR="00CA32F8" w:rsidRPr="00CA32F8" w:rsidRDefault="00CA32F8" w:rsidP="00CA32F8">
      <w:pPr>
        <w:pStyle w:val="a4"/>
        <w:numPr>
          <w:ilvl w:val="0"/>
          <w:numId w:val="6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32F8">
        <w:rPr>
          <w:rFonts w:ascii="Times New Roman" w:hAnsi="Times New Roman" w:cs="Times New Roman"/>
          <w:sz w:val="28"/>
          <w:szCs w:val="28"/>
        </w:rPr>
        <w:t xml:space="preserve">представить организационную структуру управления в виде схемы, </w:t>
      </w:r>
    </w:p>
    <w:p w:rsidR="00CA32F8" w:rsidRPr="00CA32F8" w:rsidRDefault="00CA32F8" w:rsidP="00CA32F8">
      <w:pPr>
        <w:pStyle w:val="a4"/>
        <w:numPr>
          <w:ilvl w:val="0"/>
          <w:numId w:val="6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32F8">
        <w:rPr>
          <w:rFonts w:ascii="Times New Roman" w:hAnsi="Times New Roman" w:cs="Times New Roman"/>
          <w:sz w:val="28"/>
          <w:szCs w:val="28"/>
        </w:rPr>
        <w:t xml:space="preserve">определить число уровней управления, количество структурных подразделений,  сформулировать основную цель работы каждого из них </w:t>
      </w:r>
    </w:p>
    <w:p w:rsidR="00CA32F8" w:rsidRPr="00CA32F8" w:rsidRDefault="00CA32F8" w:rsidP="00CA32F8">
      <w:pPr>
        <w:pStyle w:val="a4"/>
        <w:numPr>
          <w:ilvl w:val="0"/>
          <w:numId w:val="6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32F8">
        <w:rPr>
          <w:rFonts w:ascii="Times New Roman" w:hAnsi="Times New Roman" w:cs="Times New Roman"/>
          <w:sz w:val="28"/>
          <w:szCs w:val="28"/>
        </w:rPr>
        <w:t>определить  тип структуры управления, указать их достоинства и недостатки;</w:t>
      </w:r>
    </w:p>
    <w:p w:rsidR="00CA32F8" w:rsidRPr="00CA32F8" w:rsidRDefault="00CA32F8" w:rsidP="00CA32F8">
      <w:pPr>
        <w:pStyle w:val="a4"/>
        <w:numPr>
          <w:ilvl w:val="0"/>
          <w:numId w:val="6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32F8">
        <w:rPr>
          <w:rFonts w:ascii="Times New Roman" w:hAnsi="Times New Roman" w:cs="Times New Roman"/>
          <w:sz w:val="28"/>
          <w:szCs w:val="28"/>
        </w:rPr>
        <w:t>установить существующие информационные взаимосвязи должностного лица  или структурного подразделения, как по горизонтали, так и по вертикали (привести примеры);</w:t>
      </w:r>
    </w:p>
    <w:p w:rsidR="00CA32F8" w:rsidRPr="00CA32F8" w:rsidRDefault="00CA32F8" w:rsidP="00CA32F8">
      <w:pPr>
        <w:pStyle w:val="a4"/>
        <w:numPr>
          <w:ilvl w:val="0"/>
          <w:numId w:val="6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32F8">
        <w:rPr>
          <w:rFonts w:ascii="Times New Roman" w:hAnsi="Times New Roman" w:cs="Times New Roman"/>
          <w:sz w:val="28"/>
          <w:szCs w:val="28"/>
        </w:rPr>
        <w:t>представить схему документопотока в фирме (привести примеры);</w:t>
      </w:r>
    </w:p>
    <w:p w:rsidR="00CA32F8" w:rsidRPr="00CA32F8" w:rsidRDefault="00CA32F8" w:rsidP="00CA32F8">
      <w:pPr>
        <w:pStyle w:val="a4"/>
        <w:numPr>
          <w:ilvl w:val="0"/>
          <w:numId w:val="6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32F8">
        <w:rPr>
          <w:rFonts w:ascii="Times New Roman" w:hAnsi="Times New Roman" w:cs="Times New Roman"/>
          <w:sz w:val="28"/>
          <w:szCs w:val="28"/>
        </w:rPr>
        <w:t>оценить рациональность использования рабочего времени;</w:t>
      </w:r>
    </w:p>
    <w:p w:rsidR="00CA32F8" w:rsidRPr="00CA32F8" w:rsidRDefault="00CA32F8" w:rsidP="00CA32F8">
      <w:pPr>
        <w:pStyle w:val="a4"/>
        <w:numPr>
          <w:ilvl w:val="0"/>
          <w:numId w:val="6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32F8">
        <w:rPr>
          <w:rFonts w:ascii="Times New Roman" w:hAnsi="Times New Roman" w:cs="Times New Roman"/>
          <w:sz w:val="28"/>
          <w:szCs w:val="28"/>
        </w:rPr>
        <w:t>выделить факторы нерационального использования рабочего времени;</w:t>
      </w:r>
    </w:p>
    <w:p w:rsidR="00CA32F8" w:rsidRPr="00CA32F8" w:rsidRDefault="00CA32F8" w:rsidP="00CA32F8">
      <w:pPr>
        <w:pStyle w:val="a4"/>
        <w:numPr>
          <w:ilvl w:val="0"/>
          <w:numId w:val="6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32F8">
        <w:rPr>
          <w:rFonts w:ascii="Times New Roman" w:hAnsi="Times New Roman" w:cs="Times New Roman"/>
          <w:sz w:val="28"/>
          <w:szCs w:val="28"/>
        </w:rPr>
        <w:t>указать  причины, усугубляющие перегруженность менеджера;</w:t>
      </w:r>
    </w:p>
    <w:p w:rsidR="00CA32F8" w:rsidRPr="00CA32F8" w:rsidRDefault="00CA32F8" w:rsidP="00CA32F8">
      <w:pPr>
        <w:pStyle w:val="a4"/>
        <w:numPr>
          <w:ilvl w:val="0"/>
          <w:numId w:val="6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32F8">
        <w:rPr>
          <w:rFonts w:ascii="Times New Roman" w:hAnsi="Times New Roman" w:cs="Times New Roman"/>
          <w:sz w:val="28"/>
          <w:szCs w:val="28"/>
        </w:rPr>
        <w:lastRenderedPageBreak/>
        <w:t>дать характеристику информационному обеспечению (наличие локальной сети,  Интернет и т.п.);</w:t>
      </w:r>
    </w:p>
    <w:p w:rsidR="00CA32F8" w:rsidRPr="00CA32F8" w:rsidRDefault="00CA32F8" w:rsidP="00CA32F8">
      <w:pPr>
        <w:pStyle w:val="a4"/>
        <w:numPr>
          <w:ilvl w:val="0"/>
          <w:numId w:val="6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32F8">
        <w:rPr>
          <w:rFonts w:ascii="Times New Roman" w:hAnsi="Times New Roman" w:cs="Times New Roman"/>
          <w:sz w:val="28"/>
          <w:szCs w:val="28"/>
        </w:rPr>
        <w:t>указать каналы передачи информации как по горизонтали, так и по вертикали (электронные, графические, письменные и т.п.).</w:t>
      </w:r>
    </w:p>
    <w:p w:rsidR="00CA32F8" w:rsidRPr="00CA32F8" w:rsidRDefault="00CA32F8" w:rsidP="00CA32F8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32F8">
        <w:rPr>
          <w:rFonts w:ascii="Times New Roman" w:hAnsi="Times New Roman" w:cs="Times New Roman"/>
          <w:b/>
          <w:i/>
          <w:sz w:val="28"/>
          <w:szCs w:val="28"/>
        </w:rPr>
        <w:t>3. Элементы стратегического анализа</w:t>
      </w:r>
    </w:p>
    <w:p w:rsidR="00CA32F8" w:rsidRPr="00E65DAE" w:rsidRDefault="00E65DAE" w:rsidP="00E65DAE">
      <w:pPr>
        <w:pStyle w:val="a4"/>
        <w:numPr>
          <w:ilvl w:val="0"/>
          <w:numId w:val="7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65DAE">
        <w:rPr>
          <w:rFonts w:ascii="Times New Roman" w:hAnsi="Times New Roman" w:cs="Times New Roman"/>
          <w:sz w:val="28"/>
          <w:szCs w:val="28"/>
        </w:rPr>
        <w:t xml:space="preserve">дать </w:t>
      </w:r>
      <w:r w:rsidR="00CA32F8" w:rsidRPr="00E65DAE">
        <w:rPr>
          <w:rFonts w:ascii="Times New Roman" w:hAnsi="Times New Roman" w:cs="Times New Roman"/>
          <w:sz w:val="28"/>
          <w:szCs w:val="28"/>
        </w:rPr>
        <w:t xml:space="preserve">краткую характеристику рынка,  на котором работает </w:t>
      </w:r>
      <w:r w:rsidRPr="00E65DAE">
        <w:rPr>
          <w:rFonts w:ascii="Times New Roman" w:hAnsi="Times New Roman" w:cs="Times New Roman"/>
          <w:sz w:val="28"/>
          <w:szCs w:val="28"/>
        </w:rPr>
        <w:t>предприятие</w:t>
      </w:r>
      <w:r w:rsidR="00CA32F8" w:rsidRPr="00E65DAE">
        <w:rPr>
          <w:rFonts w:ascii="Times New Roman" w:hAnsi="Times New Roman" w:cs="Times New Roman"/>
          <w:sz w:val="28"/>
          <w:szCs w:val="28"/>
        </w:rPr>
        <w:t>;</w:t>
      </w:r>
    </w:p>
    <w:p w:rsidR="00CA32F8" w:rsidRPr="00E65DAE" w:rsidRDefault="00E65DAE" w:rsidP="00E65DAE">
      <w:pPr>
        <w:pStyle w:val="a4"/>
        <w:numPr>
          <w:ilvl w:val="0"/>
          <w:numId w:val="7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65DAE">
        <w:rPr>
          <w:rFonts w:ascii="Times New Roman" w:hAnsi="Times New Roman" w:cs="Times New Roman"/>
          <w:sz w:val="28"/>
          <w:szCs w:val="28"/>
        </w:rPr>
        <w:t xml:space="preserve">сделать сравнительный конкурентный анализ с выявлением </w:t>
      </w:r>
      <w:r w:rsidR="00CA32F8" w:rsidRPr="00E65DAE">
        <w:rPr>
          <w:rFonts w:ascii="Times New Roman" w:hAnsi="Times New Roman" w:cs="Times New Roman"/>
          <w:sz w:val="28"/>
          <w:szCs w:val="28"/>
        </w:rPr>
        <w:t xml:space="preserve"> сильны</w:t>
      </w:r>
      <w:r w:rsidRPr="00E65DAE">
        <w:rPr>
          <w:rFonts w:ascii="Times New Roman" w:hAnsi="Times New Roman" w:cs="Times New Roman"/>
          <w:sz w:val="28"/>
          <w:szCs w:val="28"/>
        </w:rPr>
        <w:t>х</w:t>
      </w:r>
      <w:r w:rsidR="00CA32F8" w:rsidRPr="00E65DAE">
        <w:rPr>
          <w:rFonts w:ascii="Times New Roman" w:hAnsi="Times New Roman" w:cs="Times New Roman"/>
          <w:sz w:val="28"/>
          <w:szCs w:val="28"/>
        </w:rPr>
        <w:t xml:space="preserve"> и слабы</w:t>
      </w:r>
      <w:r w:rsidRPr="00E65DAE">
        <w:rPr>
          <w:rFonts w:ascii="Times New Roman" w:hAnsi="Times New Roman" w:cs="Times New Roman"/>
          <w:sz w:val="28"/>
          <w:szCs w:val="28"/>
        </w:rPr>
        <w:t>х</w:t>
      </w:r>
      <w:r w:rsidR="00CA32F8" w:rsidRPr="00E65DAE">
        <w:rPr>
          <w:rFonts w:ascii="Times New Roman" w:hAnsi="Times New Roman" w:cs="Times New Roman"/>
          <w:sz w:val="28"/>
          <w:szCs w:val="28"/>
        </w:rPr>
        <w:t xml:space="preserve"> стороны конкурентов и рассматриваем</w:t>
      </w:r>
      <w:r w:rsidRPr="00E65DAE">
        <w:rPr>
          <w:rFonts w:ascii="Times New Roman" w:hAnsi="Times New Roman" w:cs="Times New Roman"/>
          <w:sz w:val="28"/>
          <w:szCs w:val="28"/>
        </w:rPr>
        <w:t>ого</w:t>
      </w:r>
      <w:r w:rsidR="00CA32F8" w:rsidRPr="00E65DAE">
        <w:rPr>
          <w:rFonts w:ascii="Times New Roman" w:hAnsi="Times New Roman" w:cs="Times New Roman"/>
          <w:sz w:val="28"/>
          <w:szCs w:val="28"/>
        </w:rPr>
        <w:t xml:space="preserve"> </w:t>
      </w:r>
      <w:r w:rsidRPr="00E65DAE">
        <w:rPr>
          <w:rFonts w:ascii="Times New Roman" w:hAnsi="Times New Roman" w:cs="Times New Roman"/>
          <w:sz w:val="28"/>
          <w:szCs w:val="28"/>
        </w:rPr>
        <w:t>предприятия;</w:t>
      </w:r>
    </w:p>
    <w:p w:rsidR="00CA32F8" w:rsidRPr="00E65DAE" w:rsidRDefault="00E65DAE" w:rsidP="00E65DAE">
      <w:pPr>
        <w:pStyle w:val="a4"/>
        <w:numPr>
          <w:ilvl w:val="0"/>
          <w:numId w:val="7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65DAE">
        <w:rPr>
          <w:rFonts w:ascii="Times New Roman" w:hAnsi="Times New Roman" w:cs="Times New Roman"/>
          <w:sz w:val="28"/>
          <w:szCs w:val="28"/>
        </w:rPr>
        <w:t xml:space="preserve">оценить </w:t>
      </w:r>
      <w:r w:rsidR="00CA32F8" w:rsidRPr="00E65DAE">
        <w:rPr>
          <w:rFonts w:ascii="Times New Roman" w:hAnsi="Times New Roman" w:cs="Times New Roman"/>
          <w:sz w:val="28"/>
          <w:szCs w:val="28"/>
        </w:rPr>
        <w:t>сегментные группы потребителей основной продукции фирмы (по полу, возрасту, роду занятий, стилю жизни и т.д.);</w:t>
      </w:r>
    </w:p>
    <w:p w:rsidR="00CA32F8" w:rsidRPr="00E65DAE" w:rsidRDefault="00E65DAE" w:rsidP="00E65DAE">
      <w:pPr>
        <w:pStyle w:val="a4"/>
        <w:numPr>
          <w:ilvl w:val="0"/>
          <w:numId w:val="7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65DAE">
        <w:rPr>
          <w:rFonts w:ascii="Times New Roman" w:hAnsi="Times New Roman" w:cs="Times New Roman"/>
          <w:sz w:val="28"/>
          <w:szCs w:val="28"/>
        </w:rPr>
        <w:t xml:space="preserve">проанализировать </w:t>
      </w:r>
      <w:r w:rsidR="00CA32F8" w:rsidRPr="00E65DAE">
        <w:rPr>
          <w:rFonts w:ascii="Times New Roman" w:hAnsi="Times New Roman" w:cs="Times New Roman"/>
          <w:sz w:val="28"/>
          <w:szCs w:val="28"/>
        </w:rPr>
        <w:t>способы изучения покупательского спроса на продукцию и услуги фирмы (анкетный опрос покупателей, мониторинг продаж и т.д.);</w:t>
      </w:r>
    </w:p>
    <w:p w:rsidR="00CA32F8" w:rsidRPr="00E65DAE" w:rsidRDefault="00E65DAE" w:rsidP="00E65DAE">
      <w:pPr>
        <w:pStyle w:val="a4"/>
        <w:numPr>
          <w:ilvl w:val="0"/>
          <w:numId w:val="7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65DAE">
        <w:rPr>
          <w:rFonts w:ascii="Times New Roman" w:hAnsi="Times New Roman" w:cs="Times New Roman"/>
          <w:sz w:val="28"/>
          <w:szCs w:val="28"/>
        </w:rPr>
        <w:t xml:space="preserve">оценить </w:t>
      </w:r>
      <w:r w:rsidR="00CA32F8" w:rsidRPr="00E65DAE">
        <w:rPr>
          <w:rFonts w:ascii="Times New Roman" w:hAnsi="Times New Roman" w:cs="Times New Roman"/>
          <w:sz w:val="28"/>
          <w:szCs w:val="28"/>
        </w:rPr>
        <w:t xml:space="preserve">виды </w:t>
      </w:r>
      <w:r w:rsidRPr="00E65DAE">
        <w:rPr>
          <w:rFonts w:ascii="Times New Roman" w:hAnsi="Times New Roman" w:cs="Times New Roman"/>
          <w:sz w:val="28"/>
          <w:szCs w:val="28"/>
        </w:rPr>
        <w:t>рекламы  и каналы ее размещения</w:t>
      </w:r>
      <w:r w:rsidR="00CA32F8" w:rsidRPr="00E65DAE">
        <w:rPr>
          <w:rFonts w:ascii="Times New Roman" w:hAnsi="Times New Roman" w:cs="Times New Roman"/>
          <w:sz w:val="28"/>
          <w:szCs w:val="28"/>
        </w:rPr>
        <w:t>;</w:t>
      </w:r>
    </w:p>
    <w:p w:rsidR="00E65DAE" w:rsidRPr="00E65DAE" w:rsidRDefault="00E65DAE" w:rsidP="00E65DAE">
      <w:pPr>
        <w:pStyle w:val="a4"/>
        <w:numPr>
          <w:ilvl w:val="0"/>
          <w:numId w:val="7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65DAE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CA32F8" w:rsidRPr="00E65DAE">
        <w:rPr>
          <w:rFonts w:ascii="Times New Roman" w:hAnsi="Times New Roman" w:cs="Times New Roman"/>
          <w:sz w:val="28"/>
          <w:szCs w:val="28"/>
        </w:rPr>
        <w:t>виды стратегий, реализуемые фирмой</w:t>
      </w:r>
      <w:r w:rsidRPr="00E65DAE">
        <w:rPr>
          <w:rFonts w:ascii="Times New Roman" w:hAnsi="Times New Roman" w:cs="Times New Roman"/>
          <w:sz w:val="28"/>
          <w:szCs w:val="28"/>
        </w:rPr>
        <w:t>;</w:t>
      </w:r>
      <w:r w:rsidR="00CA32F8" w:rsidRPr="00E65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2F8" w:rsidRPr="00E65DAE" w:rsidRDefault="00E65DAE" w:rsidP="00E65DAE">
      <w:pPr>
        <w:pStyle w:val="a4"/>
        <w:numPr>
          <w:ilvl w:val="0"/>
          <w:numId w:val="7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65DAE">
        <w:rPr>
          <w:rFonts w:ascii="Times New Roman" w:hAnsi="Times New Roman" w:cs="Times New Roman"/>
          <w:sz w:val="28"/>
          <w:szCs w:val="28"/>
        </w:rPr>
        <w:t xml:space="preserve">выяснить, </w:t>
      </w:r>
      <w:r w:rsidR="00CA32F8" w:rsidRPr="00E65DAE">
        <w:rPr>
          <w:rFonts w:ascii="Times New Roman" w:hAnsi="Times New Roman" w:cs="Times New Roman"/>
          <w:sz w:val="28"/>
          <w:szCs w:val="28"/>
        </w:rPr>
        <w:t xml:space="preserve"> кем осуществляется стратегическое управление;</w:t>
      </w:r>
    </w:p>
    <w:p w:rsidR="00CA32F8" w:rsidRPr="00E65DAE" w:rsidRDefault="00E65DAE" w:rsidP="00E65DAE">
      <w:pPr>
        <w:pStyle w:val="a4"/>
        <w:numPr>
          <w:ilvl w:val="0"/>
          <w:numId w:val="7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65DAE">
        <w:rPr>
          <w:rFonts w:ascii="Times New Roman" w:hAnsi="Times New Roman" w:cs="Times New Roman"/>
          <w:sz w:val="28"/>
          <w:szCs w:val="28"/>
        </w:rPr>
        <w:t>оценить,</w:t>
      </w:r>
      <w:r w:rsidR="00CA32F8" w:rsidRPr="00E65DAE">
        <w:rPr>
          <w:rFonts w:ascii="Times New Roman" w:hAnsi="Times New Roman" w:cs="Times New Roman"/>
          <w:sz w:val="28"/>
          <w:szCs w:val="28"/>
        </w:rPr>
        <w:t xml:space="preserve"> как формируются </w:t>
      </w:r>
      <w:r w:rsidRPr="00E65DAE">
        <w:rPr>
          <w:rFonts w:ascii="Times New Roman" w:hAnsi="Times New Roman" w:cs="Times New Roman"/>
          <w:sz w:val="28"/>
          <w:szCs w:val="28"/>
        </w:rPr>
        <w:t xml:space="preserve">и выполняются </w:t>
      </w:r>
      <w:r w:rsidR="00CA32F8" w:rsidRPr="00E65DAE">
        <w:rPr>
          <w:rFonts w:ascii="Times New Roman" w:hAnsi="Times New Roman" w:cs="Times New Roman"/>
          <w:sz w:val="28"/>
          <w:szCs w:val="28"/>
        </w:rPr>
        <w:t>стратегические цели и стратегии фирмы;</w:t>
      </w:r>
    </w:p>
    <w:p w:rsidR="00CA32F8" w:rsidRPr="00E65DAE" w:rsidRDefault="00E65DAE" w:rsidP="00E65DAE">
      <w:pPr>
        <w:pStyle w:val="a4"/>
        <w:numPr>
          <w:ilvl w:val="0"/>
          <w:numId w:val="7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65DAE">
        <w:rPr>
          <w:rFonts w:ascii="Times New Roman" w:hAnsi="Times New Roman" w:cs="Times New Roman"/>
          <w:sz w:val="28"/>
          <w:szCs w:val="28"/>
        </w:rPr>
        <w:t xml:space="preserve">перечислить </w:t>
      </w:r>
      <w:r w:rsidR="00CA32F8" w:rsidRPr="00E65DAE">
        <w:rPr>
          <w:rFonts w:ascii="Times New Roman" w:hAnsi="Times New Roman" w:cs="Times New Roman"/>
          <w:sz w:val="28"/>
          <w:szCs w:val="28"/>
        </w:rPr>
        <w:t xml:space="preserve">основные ключевые факторы успеха  для отрасли, в которой работает </w:t>
      </w:r>
      <w:r w:rsidRPr="00E65DAE">
        <w:rPr>
          <w:rFonts w:ascii="Times New Roman" w:hAnsi="Times New Roman" w:cs="Times New Roman"/>
          <w:sz w:val="28"/>
          <w:szCs w:val="28"/>
        </w:rPr>
        <w:t>предприятие</w:t>
      </w:r>
      <w:r w:rsidR="00CA32F8" w:rsidRPr="00E65DAE">
        <w:rPr>
          <w:rFonts w:ascii="Times New Roman" w:hAnsi="Times New Roman" w:cs="Times New Roman"/>
          <w:sz w:val="28"/>
          <w:szCs w:val="28"/>
        </w:rPr>
        <w:t>.</w:t>
      </w:r>
    </w:p>
    <w:p w:rsidR="00CA32F8" w:rsidRPr="00E65DAE" w:rsidRDefault="00E65DAE" w:rsidP="00CA32F8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5DA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A32F8" w:rsidRPr="00E65DA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E65DAE">
        <w:rPr>
          <w:rFonts w:ascii="Times New Roman" w:hAnsi="Times New Roman" w:cs="Times New Roman"/>
          <w:b/>
          <w:i/>
          <w:sz w:val="28"/>
          <w:szCs w:val="28"/>
        </w:rPr>
        <w:t>Кадровые вопросы</w:t>
      </w:r>
    </w:p>
    <w:p w:rsidR="00CA32F8" w:rsidRPr="00E65DAE" w:rsidRDefault="00CA32F8" w:rsidP="00E65DAE">
      <w:pPr>
        <w:pStyle w:val="a4"/>
        <w:numPr>
          <w:ilvl w:val="0"/>
          <w:numId w:val="8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65DAE">
        <w:rPr>
          <w:rFonts w:ascii="Times New Roman" w:hAnsi="Times New Roman" w:cs="Times New Roman"/>
          <w:sz w:val="28"/>
          <w:szCs w:val="28"/>
        </w:rPr>
        <w:t>перечислить функции отдела кадров (кадровой службы);</w:t>
      </w:r>
    </w:p>
    <w:p w:rsidR="00CA32F8" w:rsidRPr="00E65DAE" w:rsidRDefault="00CA32F8" w:rsidP="00E65DAE">
      <w:pPr>
        <w:pStyle w:val="a4"/>
        <w:numPr>
          <w:ilvl w:val="0"/>
          <w:numId w:val="8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65DAE">
        <w:rPr>
          <w:rFonts w:ascii="Times New Roman" w:hAnsi="Times New Roman" w:cs="Times New Roman"/>
          <w:sz w:val="28"/>
          <w:szCs w:val="28"/>
        </w:rPr>
        <w:t xml:space="preserve">рассмотреть основные кадровые показатели: численность персонала, удельный вес рабочих, АУП, специалистов, служащих, средний возраст работающих, текучесть кадров и т.д. </w:t>
      </w:r>
      <w:r w:rsidR="00E65DAE" w:rsidRPr="00E65DAE">
        <w:rPr>
          <w:rFonts w:ascii="Times New Roman" w:hAnsi="Times New Roman" w:cs="Times New Roman"/>
          <w:sz w:val="28"/>
          <w:szCs w:val="28"/>
        </w:rPr>
        <w:t>за 2-3 года</w:t>
      </w:r>
    </w:p>
    <w:p w:rsidR="00CA32F8" w:rsidRPr="00E65DAE" w:rsidRDefault="00CA32F8" w:rsidP="00E65DAE">
      <w:pPr>
        <w:pStyle w:val="a4"/>
        <w:numPr>
          <w:ilvl w:val="0"/>
          <w:numId w:val="8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65DAE">
        <w:rPr>
          <w:rFonts w:ascii="Times New Roman" w:hAnsi="Times New Roman" w:cs="Times New Roman"/>
          <w:sz w:val="28"/>
          <w:szCs w:val="28"/>
        </w:rPr>
        <w:t>указать основные причины текучести кадров, а также категорию персонала, где она наиболее ярко выражена;</w:t>
      </w:r>
    </w:p>
    <w:p w:rsidR="00CA32F8" w:rsidRPr="00E65DAE" w:rsidRDefault="00CA32F8" w:rsidP="00E65DAE">
      <w:pPr>
        <w:pStyle w:val="a4"/>
        <w:numPr>
          <w:ilvl w:val="0"/>
          <w:numId w:val="8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65DAE">
        <w:rPr>
          <w:rFonts w:ascii="Times New Roman" w:hAnsi="Times New Roman" w:cs="Times New Roman"/>
          <w:sz w:val="28"/>
          <w:szCs w:val="28"/>
        </w:rPr>
        <w:lastRenderedPageBreak/>
        <w:t xml:space="preserve">указать формы повышения </w:t>
      </w:r>
      <w:r w:rsidR="00E65DAE" w:rsidRPr="00E65DAE">
        <w:rPr>
          <w:rFonts w:ascii="Times New Roman" w:hAnsi="Times New Roman" w:cs="Times New Roman"/>
          <w:sz w:val="28"/>
          <w:szCs w:val="28"/>
        </w:rPr>
        <w:t>квалификации, используемые на предприятии</w:t>
      </w:r>
      <w:r w:rsidRPr="00E65DAE">
        <w:rPr>
          <w:rFonts w:ascii="Times New Roman" w:hAnsi="Times New Roman" w:cs="Times New Roman"/>
          <w:sz w:val="28"/>
          <w:szCs w:val="28"/>
        </w:rPr>
        <w:t>;</w:t>
      </w:r>
    </w:p>
    <w:p w:rsidR="00CA32F8" w:rsidRPr="00E65DAE" w:rsidRDefault="00CA32F8" w:rsidP="00E65DAE">
      <w:pPr>
        <w:pStyle w:val="a4"/>
        <w:numPr>
          <w:ilvl w:val="0"/>
          <w:numId w:val="8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65DAE">
        <w:rPr>
          <w:rFonts w:ascii="Times New Roman" w:hAnsi="Times New Roman" w:cs="Times New Roman"/>
          <w:sz w:val="28"/>
          <w:szCs w:val="28"/>
        </w:rPr>
        <w:t>представить статис</w:t>
      </w:r>
      <w:r w:rsidR="00E65DAE" w:rsidRPr="00E65DAE">
        <w:rPr>
          <w:rFonts w:ascii="Times New Roman" w:hAnsi="Times New Roman" w:cs="Times New Roman"/>
          <w:sz w:val="28"/>
          <w:szCs w:val="28"/>
        </w:rPr>
        <w:t>тику профессионального обучения</w:t>
      </w:r>
      <w:r w:rsidRPr="00E65DAE">
        <w:rPr>
          <w:rFonts w:ascii="Times New Roman" w:hAnsi="Times New Roman" w:cs="Times New Roman"/>
          <w:sz w:val="28"/>
          <w:szCs w:val="28"/>
        </w:rPr>
        <w:t>;</w:t>
      </w:r>
    </w:p>
    <w:p w:rsidR="00CA32F8" w:rsidRPr="00E65DAE" w:rsidRDefault="00CA32F8" w:rsidP="00E65DAE">
      <w:pPr>
        <w:pStyle w:val="a4"/>
        <w:numPr>
          <w:ilvl w:val="0"/>
          <w:numId w:val="8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65DAE">
        <w:rPr>
          <w:rFonts w:ascii="Times New Roman" w:hAnsi="Times New Roman" w:cs="Times New Roman"/>
          <w:sz w:val="28"/>
          <w:szCs w:val="28"/>
        </w:rPr>
        <w:t>рассмотреть применяемую на фирме процедуру аттестации персонала (формы, этапы аттестации и критерии оценки).</w:t>
      </w:r>
    </w:p>
    <w:p w:rsidR="00CA32F8" w:rsidRPr="00E65DAE" w:rsidRDefault="00E65DAE" w:rsidP="00E65DAE">
      <w:pPr>
        <w:pStyle w:val="a4"/>
        <w:numPr>
          <w:ilvl w:val="0"/>
          <w:numId w:val="8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65DAE">
        <w:rPr>
          <w:rFonts w:ascii="Times New Roman" w:hAnsi="Times New Roman" w:cs="Times New Roman"/>
          <w:sz w:val="28"/>
          <w:szCs w:val="28"/>
        </w:rPr>
        <w:t xml:space="preserve">перечислить </w:t>
      </w:r>
      <w:r w:rsidR="00CA32F8" w:rsidRPr="00E65DAE">
        <w:rPr>
          <w:rFonts w:ascii="Times New Roman" w:hAnsi="Times New Roman" w:cs="Times New Roman"/>
          <w:sz w:val="28"/>
          <w:szCs w:val="28"/>
        </w:rPr>
        <w:t xml:space="preserve">существующие формы заработной платы по категориям персонала; </w:t>
      </w:r>
    </w:p>
    <w:p w:rsidR="00CA32F8" w:rsidRPr="00CA32F8" w:rsidRDefault="00CA32F8" w:rsidP="00CA32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F8">
        <w:rPr>
          <w:rFonts w:ascii="Times New Roman" w:hAnsi="Times New Roman" w:cs="Times New Roman"/>
          <w:sz w:val="28"/>
          <w:szCs w:val="28"/>
        </w:rPr>
        <w:t xml:space="preserve">В заключение по собранному о деятельности фирмы  материалу студент делает вывод об экономическом и организационном состоянии  предприятия  и предлагает комплекс мер по увеличению эффективности работы. </w:t>
      </w:r>
    </w:p>
    <w:p w:rsidR="00CA32F8" w:rsidRPr="00E65DAE" w:rsidRDefault="00E65DAE" w:rsidP="00E65DA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DAE">
        <w:rPr>
          <w:rFonts w:ascii="Times New Roman" w:hAnsi="Times New Roman" w:cs="Times New Roman"/>
          <w:b/>
          <w:sz w:val="28"/>
          <w:szCs w:val="28"/>
        </w:rPr>
        <w:t>Основные требования к структуре и оформлению отчета по практике</w:t>
      </w:r>
    </w:p>
    <w:p w:rsidR="00CA32F8" w:rsidRPr="00CA32F8" w:rsidRDefault="00CA32F8" w:rsidP="00CA32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F8">
        <w:rPr>
          <w:rFonts w:ascii="Times New Roman" w:hAnsi="Times New Roman" w:cs="Times New Roman"/>
          <w:sz w:val="28"/>
          <w:szCs w:val="28"/>
        </w:rPr>
        <w:tab/>
        <w:t>Отчет по практике  составляется индивидуально каждым студентом в компьютерном  варианте (шрифт 14, интервал 1,5). Отчет оформляется в папке  на стандартных листах формата А4 (297х210 мм) и снабжается титульным листом. Собранный в ходе практики студентом материал прилагается к отчету в виде приложения,  при этом по основному тексту должна быть ссылка  на его использование. Нумерация страниц начинается с титульного листа, но оформляется со второй страницы путем проставления соответствующего порядкового номера в правом верхнем углу без точки.</w:t>
      </w:r>
    </w:p>
    <w:p w:rsidR="00CA32F8" w:rsidRPr="00CA32F8" w:rsidRDefault="00CA32F8" w:rsidP="00CA32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F8">
        <w:rPr>
          <w:rFonts w:ascii="Times New Roman" w:hAnsi="Times New Roman" w:cs="Times New Roman"/>
          <w:sz w:val="28"/>
          <w:szCs w:val="28"/>
        </w:rPr>
        <w:t xml:space="preserve">Изложение материала должно быть грамотным и логически последовательным. В тексте отчета не должно быть сведений общего справочного или теоретического характера, заимствованных из литературных источников. </w:t>
      </w:r>
    </w:p>
    <w:p w:rsidR="00CA32F8" w:rsidRPr="00CA32F8" w:rsidRDefault="00CA32F8" w:rsidP="00CA32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F8">
        <w:rPr>
          <w:rFonts w:ascii="Times New Roman" w:hAnsi="Times New Roman" w:cs="Times New Roman"/>
          <w:sz w:val="28"/>
          <w:szCs w:val="28"/>
        </w:rPr>
        <w:t>Общий объем отчета: 20 - 30 страниц.</w:t>
      </w:r>
    </w:p>
    <w:p w:rsidR="00CA32F8" w:rsidRPr="00CA32F8" w:rsidRDefault="00CA32F8" w:rsidP="00CA32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F8">
        <w:rPr>
          <w:rFonts w:ascii="Times New Roman" w:hAnsi="Times New Roman" w:cs="Times New Roman"/>
          <w:sz w:val="28"/>
          <w:szCs w:val="28"/>
        </w:rPr>
        <w:lastRenderedPageBreak/>
        <w:t xml:space="preserve">Каждый раздел отчета начинается с новой страницы. </w:t>
      </w:r>
    </w:p>
    <w:p w:rsidR="00CA32F8" w:rsidRPr="00CA32F8" w:rsidRDefault="00CA32F8" w:rsidP="00CA32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F8">
        <w:rPr>
          <w:rFonts w:ascii="Times New Roman" w:hAnsi="Times New Roman" w:cs="Times New Roman"/>
          <w:sz w:val="28"/>
          <w:szCs w:val="28"/>
        </w:rPr>
        <w:t>Заголовок должен иметь соответствующие нумерацию и название (не допуская переносов), а также должен оформляться «абзацем».</w:t>
      </w:r>
    </w:p>
    <w:p w:rsidR="00CA32F8" w:rsidRPr="00CA32F8" w:rsidRDefault="00CA32F8" w:rsidP="00CA32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F8">
        <w:rPr>
          <w:rFonts w:ascii="Times New Roman" w:hAnsi="Times New Roman" w:cs="Times New Roman"/>
          <w:sz w:val="28"/>
          <w:szCs w:val="28"/>
        </w:rPr>
        <w:t>Цифровой материал может быть оформлен в виде таблицы, которая должна иметь свой порядковый номер, название и обязательно должна быть представлена в тексте соответствующим образом при помощи ссылки.</w:t>
      </w:r>
    </w:p>
    <w:p w:rsidR="00CA32F8" w:rsidRPr="00CA32F8" w:rsidRDefault="00CA32F8" w:rsidP="00CA32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F8">
        <w:rPr>
          <w:rFonts w:ascii="Times New Roman" w:hAnsi="Times New Roman" w:cs="Times New Roman"/>
          <w:sz w:val="28"/>
          <w:szCs w:val="28"/>
        </w:rPr>
        <w:t>Все страницы отчета должны быть пронумерованы. Составить план отчета с указанием страниц.</w:t>
      </w:r>
    </w:p>
    <w:p w:rsidR="00CA32F8" w:rsidRDefault="00CA32F8" w:rsidP="00CA32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F8">
        <w:rPr>
          <w:rFonts w:ascii="Times New Roman" w:hAnsi="Times New Roman" w:cs="Times New Roman"/>
          <w:sz w:val="28"/>
          <w:szCs w:val="28"/>
        </w:rPr>
        <w:t xml:space="preserve">К отчету должно быть приложено "Предписание", выданное на производственную практику, заполненное по всем разделам, подписанное и заверенное печатью. Отчет обязательно должен быть подшит в скоросшиватель. Вместе с предписанием и отчетом сдается оформленный договор (Приложение </w:t>
      </w:r>
      <w:r w:rsidR="00E65DAE">
        <w:rPr>
          <w:rFonts w:ascii="Times New Roman" w:hAnsi="Times New Roman" w:cs="Times New Roman"/>
          <w:sz w:val="28"/>
          <w:szCs w:val="28"/>
        </w:rPr>
        <w:t>1</w:t>
      </w:r>
      <w:r w:rsidRPr="00CA32F8">
        <w:rPr>
          <w:rFonts w:ascii="Times New Roman" w:hAnsi="Times New Roman" w:cs="Times New Roman"/>
          <w:sz w:val="28"/>
          <w:szCs w:val="28"/>
        </w:rPr>
        <w:t xml:space="preserve">) или гарантийное письмо (Приложение </w:t>
      </w:r>
      <w:r w:rsidR="00E65DAE">
        <w:rPr>
          <w:rFonts w:ascii="Times New Roman" w:hAnsi="Times New Roman" w:cs="Times New Roman"/>
          <w:sz w:val="28"/>
          <w:szCs w:val="28"/>
        </w:rPr>
        <w:t>2</w:t>
      </w:r>
      <w:r w:rsidRPr="00CA32F8">
        <w:rPr>
          <w:rFonts w:ascii="Times New Roman" w:hAnsi="Times New Roman" w:cs="Times New Roman"/>
          <w:sz w:val="28"/>
          <w:szCs w:val="28"/>
        </w:rPr>
        <w:t>) от предприятия. На договоре должна стоять печать.</w:t>
      </w:r>
    </w:p>
    <w:p w:rsidR="00126082" w:rsidRPr="00126082" w:rsidRDefault="00126082" w:rsidP="0012608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6082">
        <w:rPr>
          <w:rFonts w:ascii="Times New Roman" w:hAnsi="Times New Roman" w:cs="Times New Roman"/>
          <w:sz w:val="28"/>
          <w:szCs w:val="28"/>
        </w:rPr>
        <w:t xml:space="preserve">7. </w:t>
      </w:r>
      <w:r w:rsidRPr="00126082">
        <w:rPr>
          <w:rFonts w:ascii="Times New Roman" w:hAnsi="Times New Roman" w:cs="Times New Roman"/>
          <w:b/>
          <w:bCs/>
          <w:sz w:val="28"/>
          <w:szCs w:val="28"/>
        </w:rPr>
        <w:t xml:space="preserve"> Ответственность и полномочия </w:t>
      </w:r>
    </w:p>
    <w:p w:rsidR="00126082" w:rsidRPr="00126082" w:rsidRDefault="00126082" w:rsidP="00126082">
      <w:pPr>
        <w:pStyle w:val="a4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082">
        <w:rPr>
          <w:rFonts w:ascii="Times New Roman" w:hAnsi="Times New Roman" w:cs="Times New Roman"/>
          <w:bCs/>
          <w:sz w:val="28"/>
          <w:szCs w:val="28"/>
        </w:rPr>
        <w:t xml:space="preserve">Руководство и контроль за прохождением практики возлагаются на руководителя </w:t>
      </w:r>
      <w:r>
        <w:rPr>
          <w:rFonts w:ascii="Times New Roman" w:hAnsi="Times New Roman" w:cs="Times New Roman"/>
          <w:bCs/>
          <w:sz w:val="28"/>
          <w:szCs w:val="28"/>
        </w:rPr>
        <w:t>по практике от кафедры</w:t>
      </w:r>
      <w:r w:rsidRPr="00126082">
        <w:rPr>
          <w:rFonts w:ascii="Times New Roman" w:hAnsi="Times New Roman" w:cs="Times New Roman"/>
          <w:bCs/>
          <w:sz w:val="28"/>
          <w:szCs w:val="28"/>
        </w:rPr>
        <w:t>.</w:t>
      </w:r>
    </w:p>
    <w:p w:rsidR="00126082" w:rsidRPr="00126082" w:rsidRDefault="00126082" w:rsidP="00126082">
      <w:pPr>
        <w:pStyle w:val="a4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082">
        <w:rPr>
          <w:rFonts w:ascii="Times New Roman" w:hAnsi="Times New Roman" w:cs="Times New Roman"/>
          <w:bCs/>
          <w:sz w:val="28"/>
          <w:szCs w:val="28"/>
        </w:rPr>
        <w:t>Общее учебно-методическое руководство практикой осуществляется выпускающей кафедрой.</w:t>
      </w:r>
    </w:p>
    <w:p w:rsidR="00126082" w:rsidRPr="00126082" w:rsidRDefault="00126082" w:rsidP="00126082">
      <w:pPr>
        <w:pStyle w:val="a4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082">
        <w:rPr>
          <w:rFonts w:ascii="Times New Roman" w:hAnsi="Times New Roman" w:cs="Times New Roman"/>
          <w:bCs/>
          <w:sz w:val="28"/>
          <w:szCs w:val="28"/>
        </w:rPr>
        <w:t>Кафедра менеджмента осуществляет общий контроль за проведением практики.</w:t>
      </w:r>
    </w:p>
    <w:p w:rsidR="00126082" w:rsidRPr="00126082" w:rsidRDefault="00126082" w:rsidP="00126082">
      <w:pPr>
        <w:pStyle w:val="a4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082">
        <w:rPr>
          <w:rFonts w:ascii="Times New Roman" w:hAnsi="Times New Roman" w:cs="Times New Roman"/>
          <w:bCs/>
          <w:sz w:val="28"/>
          <w:szCs w:val="28"/>
        </w:rPr>
        <w:t>Научный руководитель:</w:t>
      </w:r>
    </w:p>
    <w:p w:rsidR="00126082" w:rsidRPr="00126082" w:rsidRDefault="00126082" w:rsidP="00126082">
      <w:pPr>
        <w:pStyle w:val="a4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082">
        <w:rPr>
          <w:rFonts w:ascii="Times New Roman" w:hAnsi="Times New Roman" w:cs="Times New Roman"/>
          <w:bCs/>
          <w:sz w:val="28"/>
          <w:szCs w:val="28"/>
        </w:rPr>
        <w:t xml:space="preserve">- согласовывает программу </w:t>
      </w:r>
      <w:r>
        <w:rPr>
          <w:rFonts w:ascii="Times New Roman" w:hAnsi="Times New Roman" w:cs="Times New Roman"/>
          <w:sz w:val="28"/>
          <w:szCs w:val="28"/>
        </w:rPr>
        <w:t>технологической</w:t>
      </w:r>
      <w:r w:rsidRPr="00126082">
        <w:rPr>
          <w:rFonts w:ascii="Times New Roman" w:hAnsi="Times New Roman" w:cs="Times New Roman"/>
          <w:bCs/>
          <w:sz w:val="28"/>
          <w:szCs w:val="28"/>
        </w:rPr>
        <w:t xml:space="preserve"> практики и тему исследовательского проекта с научным руководителем программы подготовки магистров;</w:t>
      </w:r>
    </w:p>
    <w:p w:rsidR="00126082" w:rsidRPr="00126082" w:rsidRDefault="00126082" w:rsidP="00126082">
      <w:pPr>
        <w:pStyle w:val="a4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082">
        <w:rPr>
          <w:rFonts w:ascii="Times New Roman" w:hAnsi="Times New Roman" w:cs="Times New Roman"/>
          <w:bCs/>
          <w:sz w:val="28"/>
          <w:szCs w:val="28"/>
        </w:rPr>
        <w:t>- проводит необходимые организационные мероприятия по выполнению программы практики;</w:t>
      </w:r>
    </w:p>
    <w:p w:rsidR="00126082" w:rsidRPr="00126082" w:rsidRDefault="00126082" w:rsidP="00126082">
      <w:pPr>
        <w:pStyle w:val="a4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0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определяет общую схему выполнения исследования, график проведения практики, режим работы студента и осуществляет систематический контроль за ходом практики и работы студентов; </w:t>
      </w:r>
    </w:p>
    <w:p w:rsidR="00126082" w:rsidRPr="00126082" w:rsidRDefault="00126082" w:rsidP="00126082">
      <w:pPr>
        <w:pStyle w:val="a4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082">
        <w:rPr>
          <w:rFonts w:ascii="Times New Roman" w:hAnsi="Times New Roman" w:cs="Times New Roman"/>
          <w:bCs/>
          <w:sz w:val="28"/>
          <w:szCs w:val="28"/>
        </w:rPr>
        <w:t>- оказывает помощь студентам по всем вопросам, связанным с прохождением практики и оформлением отчета.</w:t>
      </w:r>
    </w:p>
    <w:p w:rsidR="00126082" w:rsidRPr="00126082" w:rsidRDefault="00126082" w:rsidP="00126082">
      <w:pPr>
        <w:pStyle w:val="a4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082">
        <w:rPr>
          <w:rFonts w:ascii="Times New Roman" w:hAnsi="Times New Roman" w:cs="Times New Roman"/>
          <w:bCs/>
          <w:sz w:val="28"/>
          <w:szCs w:val="28"/>
        </w:rPr>
        <w:t>- дает рекомендации по изучению специальной литературы и методов исследования.</w:t>
      </w:r>
    </w:p>
    <w:p w:rsidR="00126082" w:rsidRPr="00126082" w:rsidRDefault="00126082" w:rsidP="00126082">
      <w:pPr>
        <w:pStyle w:val="a4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082">
        <w:rPr>
          <w:rFonts w:ascii="Times New Roman" w:hAnsi="Times New Roman" w:cs="Times New Roman"/>
          <w:bCs/>
          <w:sz w:val="28"/>
          <w:szCs w:val="28"/>
        </w:rPr>
        <w:t>Студент при прохождении практики получает от руководителя указания, рекомендации и разъяснения по всем вопросам, связанным с организацией и прохождением практики, отчитывается о выполняемой работе в соответствии с графиком проведения практики.</w:t>
      </w:r>
    </w:p>
    <w:p w:rsidR="00E65DAE" w:rsidRDefault="00E65DAE" w:rsidP="00CA32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5A3" w:rsidRPr="005075A3" w:rsidRDefault="005075A3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94C">
        <w:rPr>
          <w:rFonts w:ascii="Times New Roman" w:hAnsi="Times New Roman" w:cs="Times New Roman"/>
          <w:b/>
          <w:sz w:val="28"/>
          <w:szCs w:val="28"/>
        </w:rPr>
        <w:t>8. Образовательные, научно-исследовательские и научно-</w:t>
      </w:r>
      <w:r w:rsidR="00D47A76" w:rsidRPr="00AD49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494C">
        <w:rPr>
          <w:rFonts w:ascii="Times New Roman" w:hAnsi="Times New Roman" w:cs="Times New Roman"/>
          <w:b/>
          <w:sz w:val="28"/>
          <w:szCs w:val="28"/>
        </w:rPr>
        <w:t>производственные технологии</w:t>
      </w:r>
      <w:r w:rsidRPr="005075A3">
        <w:rPr>
          <w:rFonts w:ascii="Times New Roman" w:hAnsi="Times New Roman" w:cs="Times New Roman"/>
          <w:sz w:val="28"/>
          <w:szCs w:val="28"/>
        </w:rPr>
        <w:t xml:space="preserve">, используемые на </w:t>
      </w:r>
      <w:r w:rsidR="00126082">
        <w:rPr>
          <w:rFonts w:ascii="Times New Roman" w:hAnsi="Times New Roman" w:cs="Times New Roman"/>
          <w:sz w:val="28"/>
          <w:szCs w:val="28"/>
        </w:rPr>
        <w:t>технологической</w:t>
      </w:r>
      <w:r w:rsidRPr="005075A3">
        <w:rPr>
          <w:rFonts w:ascii="Times New Roman" w:hAnsi="Times New Roman" w:cs="Times New Roman"/>
          <w:sz w:val="28"/>
          <w:szCs w:val="28"/>
        </w:rPr>
        <w:t xml:space="preserve"> практике: проблемное, разноуровневое обучение,</w:t>
      </w:r>
      <w:r w:rsidR="00D47A76">
        <w:rPr>
          <w:rFonts w:ascii="Times New Roman" w:hAnsi="Times New Roman" w:cs="Times New Roman"/>
          <w:sz w:val="28"/>
          <w:szCs w:val="28"/>
        </w:rPr>
        <w:t xml:space="preserve"> </w:t>
      </w:r>
      <w:r w:rsidRPr="005075A3">
        <w:rPr>
          <w:rFonts w:ascii="Times New Roman" w:hAnsi="Times New Roman" w:cs="Times New Roman"/>
          <w:sz w:val="28"/>
          <w:szCs w:val="28"/>
        </w:rPr>
        <w:t>обучение с использованием проектных и исследовательских методов,</w:t>
      </w:r>
      <w:r w:rsidR="00D47A7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075A3">
        <w:rPr>
          <w:rFonts w:ascii="Times New Roman" w:hAnsi="Times New Roman" w:cs="Times New Roman"/>
          <w:sz w:val="28"/>
          <w:szCs w:val="28"/>
        </w:rPr>
        <w:t>обучение в сотрудничестве, наставничество, коучинг, инструктаж, а также</w:t>
      </w:r>
      <w:r w:rsidR="00D47A76">
        <w:rPr>
          <w:rFonts w:ascii="Times New Roman" w:hAnsi="Times New Roman" w:cs="Times New Roman"/>
          <w:sz w:val="28"/>
          <w:szCs w:val="28"/>
        </w:rPr>
        <w:t xml:space="preserve"> </w:t>
      </w:r>
      <w:r w:rsidRPr="005075A3">
        <w:rPr>
          <w:rFonts w:ascii="Times New Roman" w:hAnsi="Times New Roman" w:cs="Times New Roman"/>
          <w:sz w:val="28"/>
          <w:szCs w:val="28"/>
        </w:rPr>
        <w:t>методы программируемого обучения. При выполнении групповых заданий</w:t>
      </w:r>
      <w:r w:rsidR="00D47A76">
        <w:rPr>
          <w:rFonts w:ascii="Times New Roman" w:hAnsi="Times New Roman" w:cs="Times New Roman"/>
          <w:sz w:val="28"/>
          <w:szCs w:val="28"/>
        </w:rPr>
        <w:t xml:space="preserve"> </w:t>
      </w:r>
      <w:r w:rsidRPr="005075A3">
        <w:rPr>
          <w:rFonts w:ascii="Times New Roman" w:hAnsi="Times New Roman" w:cs="Times New Roman"/>
          <w:sz w:val="28"/>
          <w:szCs w:val="28"/>
        </w:rPr>
        <w:t>и разработке рекомендаций используется техника мозгового штурма.</w:t>
      </w:r>
    </w:p>
    <w:p w:rsidR="005075A3" w:rsidRPr="00AD494C" w:rsidRDefault="005075A3" w:rsidP="007162E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94C">
        <w:rPr>
          <w:rFonts w:ascii="Times New Roman" w:hAnsi="Times New Roman" w:cs="Times New Roman"/>
          <w:b/>
          <w:sz w:val="28"/>
          <w:szCs w:val="28"/>
        </w:rPr>
        <w:t>9. Учебно-методическое обеспечение самостоятельной работы</w:t>
      </w:r>
      <w:r w:rsidR="00D47A76" w:rsidRPr="00AD49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494C">
        <w:rPr>
          <w:rFonts w:ascii="Times New Roman" w:hAnsi="Times New Roman" w:cs="Times New Roman"/>
          <w:b/>
          <w:sz w:val="28"/>
          <w:szCs w:val="28"/>
        </w:rPr>
        <w:t xml:space="preserve">студентов на </w:t>
      </w:r>
      <w:r w:rsidR="00183AB7" w:rsidRPr="00183AB7">
        <w:rPr>
          <w:rFonts w:ascii="Times New Roman" w:hAnsi="Times New Roman" w:cs="Times New Roman"/>
          <w:b/>
          <w:sz w:val="28"/>
          <w:szCs w:val="28"/>
        </w:rPr>
        <w:t>технологической</w:t>
      </w:r>
      <w:r w:rsidRPr="00AD494C">
        <w:rPr>
          <w:rFonts w:ascii="Times New Roman" w:hAnsi="Times New Roman" w:cs="Times New Roman"/>
          <w:b/>
          <w:sz w:val="28"/>
          <w:szCs w:val="28"/>
        </w:rPr>
        <w:t xml:space="preserve"> практике</w:t>
      </w:r>
    </w:p>
    <w:p w:rsidR="00D47A76" w:rsidRDefault="00D47A76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Магистранту необходимо:</w:t>
      </w:r>
    </w:p>
    <w:p w:rsidR="005075A3" w:rsidRPr="005075A3" w:rsidRDefault="005075A3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A3">
        <w:rPr>
          <w:rFonts w:ascii="Times New Roman" w:hAnsi="Times New Roman" w:cs="Times New Roman"/>
          <w:sz w:val="28"/>
          <w:szCs w:val="28"/>
        </w:rPr>
        <w:t>Ознакомиться с организацией — базой практики.</w:t>
      </w:r>
    </w:p>
    <w:p w:rsidR="00D47A76" w:rsidRDefault="005075A3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A3">
        <w:rPr>
          <w:rFonts w:ascii="Times New Roman" w:hAnsi="Times New Roman" w:cs="Times New Roman"/>
          <w:sz w:val="28"/>
          <w:szCs w:val="28"/>
        </w:rPr>
        <w:t>Ознакомиться с видами деятельности, осуществляемыми данной</w:t>
      </w:r>
      <w:r w:rsidR="00D47A76">
        <w:rPr>
          <w:rFonts w:ascii="Times New Roman" w:hAnsi="Times New Roman" w:cs="Times New Roman"/>
          <w:sz w:val="28"/>
          <w:szCs w:val="28"/>
        </w:rPr>
        <w:t xml:space="preserve"> </w:t>
      </w:r>
      <w:r w:rsidRPr="005075A3">
        <w:rPr>
          <w:rFonts w:ascii="Times New Roman" w:hAnsi="Times New Roman" w:cs="Times New Roman"/>
          <w:sz w:val="28"/>
          <w:szCs w:val="28"/>
        </w:rPr>
        <w:t>организацией — основной и вспомогательной (дополнительной),</w:t>
      </w:r>
      <w:r w:rsidR="00D47A76">
        <w:rPr>
          <w:rFonts w:ascii="Times New Roman" w:hAnsi="Times New Roman" w:cs="Times New Roman"/>
          <w:sz w:val="28"/>
          <w:szCs w:val="28"/>
        </w:rPr>
        <w:t xml:space="preserve"> </w:t>
      </w:r>
      <w:r w:rsidRPr="005075A3">
        <w:rPr>
          <w:rFonts w:ascii="Times New Roman" w:hAnsi="Times New Roman" w:cs="Times New Roman"/>
          <w:sz w:val="28"/>
          <w:szCs w:val="28"/>
        </w:rPr>
        <w:t>выполняемой постоянно, периодически, по разовым заказам и т.д.</w:t>
      </w:r>
      <w:r w:rsidR="00D47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A76" w:rsidRDefault="005075A3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A3">
        <w:rPr>
          <w:rFonts w:ascii="Times New Roman" w:hAnsi="Times New Roman" w:cs="Times New Roman"/>
          <w:sz w:val="28"/>
          <w:szCs w:val="28"/>
        </w:rPr>
        <w:t xml:space="preserve">За время прохождения </w:t>
      </w:r>
      <w:r w:rsidR="00183AB7">
        <w:rPr>
          <w:rFonts w:ascii="Times New Roman" w:hAnsi="Times New Roman" w:cs="Times New Roman"/>
          <w:sz w:val="28"/>
          <w:szCs w:val="28"/>
        </w:rPr>
        <w:t>технологической</w:t>
      </w:r>
      <w:r w:rsidRPr="005075A3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D47A76">
        <w:rPr>
          <w:rFonts w:ascii="Times New Roman" w:hAnsi="Times New Roman" w:cs="Times New Roman"/>
          <w:sz w:val="28"/>
          <w:szCs w:val="28"/>
        </w:rPr>
        <w:t xml:space="preserve"> </w:t>
      </w:r>
      <w:r w:rsidRPr="005075A3">
        <w:rPr>
          <w:rFonts w:ascii="Times New Roman" w:hAnsi="Times New Roman" w:cs="Times New Roman"/>
          <w:sz w:val="28"/>
          <w:szCs w:val="28"/>
        </w:rPr>
        <w:t>магистрант должен собрать необходимый статистический материал за</w:t>
      </w:r>
      <w:r w:rsidR="00D47A76">
        <w:rPr>
          <w:rFonts w:ascii="Times New Roman" w:hAnsi="Times New Roman" w:cs="Times New Roman"/>
          <w:sz w:val="28"/>
          <w:szCs w:val="28"/>
        </w:rPr>
        <w:t xml:space="preserve"> </w:t>
      </w:r>
      <w:r w:rsidRPr="005075A3">
        <w:rPr>
          <w:rFonts w:ascii="Times New Roman" w:hAnsi="Times New Roman" w:cs="Times New Roman"/>
          <w:sz w:val="28"/>
          <w:szCs w:val="28"/>
        </w:rPr>
        <w:t xml:space="preserve">последние три года, </w:t>
      </w:r>
      <w:r w:rsidRPr="005075A3">
        <w:rPr>
          <w:rFonts w:ascii="Times New Roman" w:hAnsi="Times New Roman" w:cs="Times New Roman"/>
          <w:sz w:val="28"/>
          <w:szCs w:val="28"/>
        </w:rPr>
        <w:lastRenderedPageBreak/>
        <w:t>сделать необходимые выписки из служебной</w:t>
      </w:r>
      <w:r w:rsidR="00D47A76">
        <w:rPr>
          <w:rFonts w:ascii="Times New Roman" w:hAnsi="Times New Roman" w:cs="Times New Roman"/>
          <w:sz w:val="28"/>
          <w:szCs w:val="28"/>
        </w:rPr>
        <w:t xml:space="preserve"> </w:t>
      </w:r>
      <w:r w:rsidRPr="005075A3">
        <w:rPr>
          <w:rFonts w:ascii="Times New Roman" w:hAnsi="Times New Roman" w:cs="Times New Roman"/>
          <w:sz w:val="28"/>
          <w:szCs w:val="28"/>
        </w:rPr>
        <w:t>документации, подобрать и подготовить графический материал.</w:t>
      </w:r>
    </w:p>
    <w:p w:rsidR="005075A3" w:rsidRPr="005075A3" w:rsidRDefault="005075A3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A3">
        <w:rPr>
          <w:rFonts w:ascii="Times New Roman" w:hAnsi="Times New Roman" w:cs="Times New Roman"/>
          <w:sz w:val="28"/>
          <w:szCs w:val="28"/>
        </w:rPr>
        <w:t xml:space="preserve">На заключительном этапе </w:t>
      </w:r>
      <w:r w:rsidR="00183AB7">
        <w:rPr>
          <w:rFonts w:ascii="Times New Roman" w:hAnsi="Times New Roman" w:cs="Times New Roman"/>
          <w:sz w:val="28"/>
          <w:szCs w:val="28"/>
        </w:rPr>
        <w:t xml:space="preserve">технологической </w:t>
      </w:r>
      <w:r w:rsidRPr="005075A3">
        <w:rPr>
          <w:rFonts w:ascii="Times New Roman" w:hAnsi="Times New Roman" w:cs="Times New Roman"/>
          <w:sz w:val="28"/>
          <w:szCs w:val="28"/>
        </w:rPr>
        <w:t>практики студент должен обобщить материал, подготовить отчет по</w:t>
      </w:r>
      <w:r w:rsidR="00D47A76">
        <w:rPr>
          <w:rFonts w:ascii="Times New Roman" w:hAnsi="Times New Roman" w:cs="Times New Roman"/>
          <w:sz w:val="28"/>
          <w:szCs w:val="28"/>
        </w:rPr>
        <w:t xml:space="preserve"> </w:t>
      </w:r>
      <w:r w:rsidR="00183AB7">
        <w:rPr>
          <w:rFonts w:ascii="Times New Roman" w:hAnsi="Times New Roman" w:cs="Times New Roman"/>
          <w:sz w:val="28"/>
          <w:szCs w:val="28"/>
        </w:rPr>
        <w:t>практике</w:t>
      </w:r>
      <w:r w:rsidRPr="005075A3">
        <w:rPr>
          <w:rFonts w:ascii="Times New Roman" w:hAnsi="Times New Roman" w:cs="Times New Roman"/>
          <w:sz w:val="28"/>
          <w:szCs w:val="28"/>
        </w:rPr>
        <w:t>.</w:t>
      </w:r>
    </w:p>
    <w:p w:rsidR="005075A3" w:rsidRPr="005075A3" w:rsidRDefault="005075A3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A3">
        <w:rPr>
          <w:rFonts w:ascii="Times New Roman" w:hAnsi="Times New Roman" w:cs="Times New Roman"/>
          <w:sz w:val="28"/>
          <w:szCs w:val="28"/>
        </w:rPr>
        <w:t>По окончании практики получить от руководства организации —базы прохождения практики характеристику, подписанную руководителем</w:t>
      </w:r>
      <w:r w:rsidR="00D47A76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5075A3">
        <w:rPr>
          <w:rFonts w:ascii="Times New Roman" w:hAnsi="Times New Roman" w:cs="Times New Roman"/>
          <w:sz w:val="28"/>
          <w:szCs w:val="28"/>
        </w:rPr>
        <w:t xml:space="preserve"> и заверенную печатью.</w:t>
      </w:r>
    </w:p>
    <w:p w:rsidR="005075A3" w:rsidRPr="00AD494C" w:rsidRDefault="005075A3" w:rsidP="007162E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94C">
        <w:rPr>
          <w:rFonts w:ascii="Times New Roman" w:hAnsi="Times New Roman" w:cs="Times New Roman"/>
          <w:b/>
          <w:sz w:val="28"/>
          <w:szCs w:val="28"/>
        </w:rPr>
        <w:t>10. Формы промежуточной аттестации (по итогам практики)</w:t>
      </w:r>
    </w:p>
    <w:p w:rsidR="00D47A76" w:rsidRDefault="005075A3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A3">
        <w:rPr>
          <w:rFonts w:ascii="Times New Roman" w:hAnsi="Times New Roman" w:cs="Times New Roman"/>
          <w:sz w:val="28"/>
          <w:szCs w:val="28"/>
        </w:rPr>
        <w:t xml:space="preserve">После прохождения </w:t>
      </w:r>
      <w:r w:rsidR="00183AB7">
        <w:rPr>
          <w:rFonts w:ascii="Times New Roman" w:hAnsi="Times New Roman" w:cs="Times New Roman"/>
          <w:sz w:val="28"/>
          <w:szCs w:val="28"/>
        </w:rPr>
        <w:t>технологической</w:t>
      </w:r>
      <w:r w:rsidRPr="005075A3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D47A76">
        <w:rPr>
          <w:rFonts w:ascii="Times New Roman" w:hAnsi="Times New Roman" w:cs="Times New Roman"/>
          <w:sz w:val="28"/>
          <w:szCs w:val="28"/>
        </w:rPr>
        <w:t xml:space="preserve"> </w:t>
      </w:r>
      <w:r w:rsidRPr="005075A3">
        <w:rPr>
          <w:rFonts w:ascii="Times New Roman" w:hAnsi="Times New Roman" w:cs="Times New Roman"/>
          <w:sz w:val="28"/>
          <w:szCs w:val="28"/>
        </w:rPr>
        <w:t>магистранты представляют на кафедру отчет и характеристику с места</w:t>
      </w:r>
      <w:r w:rsidR="00D47A76">
        <w:rPr>
          <w:rFonts w:ascii="Times New Roman" w:hAnsi="Times New Roman" w:cs="Times New Roman"/>
          <w:sz w:val="28"/>
          <w:szCs w:val="28"/>
        </w:rPr>
        <w:t xml:space="preserve"> </w:t>
      </w:r>
      <w:r w:rsidRPr="005075A3">
        <w:rPr>
          <w:rFonts w:ascii="Times New Roman" w:hAnsi="Times New Roman" w:cs="Times New Roman"/>
          <w:sz w:val="28"/>
          <w:szCs w:val="28"/>
        </w:rPr>
        <w:t>прохождения практики в течение 3 дней после официальной даты ее</w:t>
      </w:r>
      <w:r w:rsidR="00D47A76">
        <w:rPr>
          <w:rFonts w:ascii="Times New Roman" w:hAnsi="Times New Roman" w:cs="Times New Roman"/>
          <w:sz w:val="28"/>
          <w:szCs w:val="28"/>
        </w:rPr>
        <w:t xml:space="preserve"> </w:t>
      </w:r>
      <w:r w:rsidRPr="005075A3">
        <w:rPr>
          <w:rFonts w:ascii="Times New Roman" w:hAnsi="Times New Roman" w:cs="Times New Roman"/>
          <w:sz w:val="28"/>
          <w:szCs w:val="28"/>
        </w:rPr>
        <w:t>окончания.</w:t>
      </w:r>
    </w:p>
    <w:p w:rsidR="00D47A76" w:rsidRDefault="005075A3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A3">
        <w:rPr>
          <w:rFonts w:ascii="Times New Roman" w:hAnsi="Times New Roman" w:cs="Times New Roman"/>
          <w:sz w:val="28"/>
          <w:szCs w:val="28"/>
        </w:rPr>
        <w:t>Отчет и характеристика рассматриваются руководителем практики от</w:t>
      </w:r>
      <w:r w:rsidR="00D47A76">
        <w:rPr>
          <w:rFonts w:ascii="Times New Roman" w:hAnsi="Times New Roman" w:cs="Times New Roman"/>
          <w:sz w:val="28"/>
          <w:szCs w:val="28"/>
        </w:rPr>
        <w:t xml:space="preserve"> </w:t>
      </w:r>
      <w:r w:rsidR="00126082">
        <w:rPr>
          <w:rFonts w:ascii="Times New Roman" w:hAnsi="Times New Roman" w:cs="Times New Roman"/>
          <w:sz w:val="28"/>
          <w:szCs w:val="28"/>
        </w:rPr>
        <w:t>ИЭП</w:t>
      </w:r>
      <w:r w:rsidRPr="005075A3">
        <w:rPr>
          <w:rFonts w:ascii="Times New Roman" w:hAnsi="Times New Roman" w:cs="Times New Roman"/>
          <w:sz w:val="28"/>
          <w:szCs w:val="28"/>
        </w:rPr>
        <w:t>. Отчет предварительно оценивается и допускается к защите</w:t>
      </w:r>
      <w:r w:rsidR="00D47A76">
        <w:rPr>
          <w:rFonts w:ascii="Times New Roman" w:hAnsi="Times New Roman" w:cs="Times New Roman"/>
          <w:sz w:val="28"/>
          <w:szCs w:val="28"/>
        </w:rPr>
        <w:t xml:space="preserve"> </w:t>
      </w:r>
      <w:r w:rsidRPr="005075A3">
        <w:rPr>
          <w:rFonts w:ascii="Times New Roman" w:hAnsi="Times New Roman" w:cs="Times New Roman"/>
          <w:sz w:val="28"/>
          <w:szCs w:val="28"/>
        </w:rPr>
        <w:t>после проверки его соответствия предъявляемым требованиям.</w:t>
      </w:r>
      <w:r w:rsidR="00D47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A76" w:rsidRDefault="005075A3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A3">
        <w:rPr>
          <w:rFonts w:ascii="Times New Roman" w:hAnsi="Times New Roman" w:cs="Times New Roman"/>
          <w:sz w:val="28"/>
          <w:szCs w:val="28"/>
        </w:rPr>
        <w:t>Защита отчета проводится на кафедре. Процесс защиты предполагает</w:t>
      </w:r>
      <w:r w:rsidR="00D47A76">
        <w:rPr>
          <w:rFonts w:ascii="Times New Roman" w:hAnsi="Times New Roman" w:cs="Times New Roman"/>
          <w:sz w:val="28"/>
          <w:szCs w:val="28"/>
        </w:rPr>
        <w:t xml:space="preserve"> </w:t>
      </w:r>
      <w:r w:rsidRPr="005075A3">
        <w:rPr>
          <w:rFonts w:ascii="Times New Roman" w:hAnsi="Times New Roman" w:cs="Times New Roman"/>
          <w:sz w:val="28"/>
          <w:szCs w:val="28"/>
        </w:rPr>
        <w:t>определение руководителем практики уровня овладения магистрантом</w:t>
      </w:r>
      <w:r w:rsidR="00D47A76">
        <w:rPr>
          <w:rFonts w:ascii="Times New Roman" w:hAnsi="Times New Roman" w:cs="Times New Roman"/>
          <w:sz w:val="28"/>
          <w:szCs w:val="28"/>
        </w:rPr>
        <w:t xml:space="preserve"> </w:t>
      </w:r>
      <w:r w:rsidRPr="005075A3">
        <w:rPr>
          <w:rFonts w:ascii="Times New Roman" w:hAnsi="Times New Roman" w:cs="Times New Roman"/>
          <w:sz w:val="28"/>
          <w:szCs w:val="28"/>
        </w:rPr>
        <w:t>практическими навыками работы и степени применения на практике</w:t>
      </w:r>
      <w:r w:rsidR="00D47A76">
        <w:rPr>
          <w:rFonts w:ascii="Times New Roman" w:hAnsi="Times New Roman" w:cs="Times New Roman"/>
          <w:sz w:val="28"/>
          <w:szCs w:val="28"/>
        </w:rPr>
        <w:t xml:space="preserve"> </w:t>
      </w:r>
      <w:r w:rsidRPr="005075A3">
        <w:rPr>
          <w:rFonts w:ascii="Times New Roman" w:hAnsi="Times New Roman" w:cs="Times New Roman"/>
          <w:sz w:val="28"/>
          <w:szCs w:val="28"/>
        </w:rPr>
        <w:t>полученных в период обучения теоретических знаний. После защиты</w:t>
      </w:r>
      <w:r w:rsidR="00D47A76">
        <w:rPr>
          <w:rFonts w:ascii="Times New Roman" w:hAnsi="Times New Roman" w:cs="Times New Roman"/>
          <w:sz w:val="28"/>
          <w:szCs w:val="28"/>
        </w:rPr>
        <w:t xml:space="preserve"> </w:t>
      </w:r>
      <w:r w:rsidRPr="005075A3">
        <w:rPr>
          <w:rFonts w:ascii="Times New Roman" w:hAnsi="Times New Roman" w:cs="Times New Roman"/>
          <w:sz w:val="28"/>
          <w:szCs w:val="28"/>
        </w:rPr>
        <w:t>руководитель выставляет общую оценку, в которой отражается как</w:t>
      </w:r>
      <w:r w:rsidR="00D47A76">
        <w:rPr>
          <w:rFonts w:ascii="Times New Roman" w:hAnsi="Times New Roman" w:cs="Times New Roman"/>
          <w:sz w:val="28"/>
          <w:szCs w:val="28"/>
        </w:rPr>
        <w:t xml:space="preserve"> </w:t>
      </w:r>
      <w:r w:rsidRPr="005075A3">
        <w:rPr>
          <w:rFonts w:ascii="Times New Roman" w:hAnsi="Times New Roman" w:cs="Times New Roman"/>
          <w:sz w:val="28"/>
          <w:szCs w:val="28"/>
        </w:rPr>
        <w:t>качество представленного отчета, так и уровень подготовки магистранта к</w:t>
      </w:r>
      <w:r w:rsidR="00D47A76">
        <w:rPr>
          <w:rFonts w:ascii="Times New Roman" w:hAnsi="Times New Roman" w:cs="Times New Roman"/>
          <w:sz w:val="28"/>
          <w:szCs w:val="28"/>
        </w:rPr>
        <w:t xml:space="preserve"> </w:t>
      </w:r>
      <w:r w:rsidRPr="005075A3">
        <w:rPr>
          <w:rFonts w:ascii="Times New Roman" w:hAnsi="Times New Roman" w:cs="Times New Roman"/>
          <w:sz w:val="28"/>
          <w:szCs w:val="28"/>
        </w:rPr>
        <w:t>практической деятельности.</w:t>
      </w:r>
    </w:p>
    <w:p w:rsidR="00D47A76" w:rsidRDefault="005075A3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A3">
        <w:rPr>
          <w:rFonts w:ascii="Times New Roman" w:hAnsi="Times New Roman" w:cs="Times New Roman"/>
          <w:sz w:val="28"/>
          <w:szCs w:val="28"/>
        </w:rPr>
        <w:t>Сданный на кафедру отчет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075A3">
        <w:rPr>
          <w:rFonts w:ascii="Times New Roman" w:hAnsi="Times New Roman" w:cs="Times New Roman"/>
          <w:sz w:val="28"/>
          <w:szCs w:val="28"/>
        </w:rPr>
        <w:t>результат защиты, зафиксированный в</w:t>
      </w:r>
      <w:r w:rsidR="00D47A76">
        <w:rPr>
          <w:rFonts w:ascii="Times New Roman" w:hAnsi="Times New Roman" w:cs="Times New Roman"/>
          <w:sz w:val="28"/>
          <w:szCs w:val="28"/>
        </w:rPr>
        <w:t xml:space="preserve"> </w:t>
      </w:r>
      <w:r w:rsidRPr="005075A3">
        <w:rPr>
          <w:rFonts w:ascii="Times New Roman" w:hAnsi="Times New Roman" w:cs="Times New Roman"/>
          <w:sz w:val="28"/>
          <w:szCs w:val="28"/>
        </w:rPr>
        <w:t>ведомости и зачетной книжке, служат свидетельством успешного</w:t>
      </w:r>
      <w:r w:rsidR="00D47A76">
        <w:rPr>
          <w:rFonts w:ascii="Times New Roman" w:hAnsi="Times New Roman" w:cs="Times New Roman"/>
          <w:sz w:val="28"/>
          <w:szCs w:val="28"/>
        </w:rPr>
        <w:t xml:space="preserve"> </w:t>
      </w:r>
      <w:r w:rsidRPr="005075A3"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="00183AB7">
        <w:rPr>
          <w:rFonts w:ascii="Times New Roman" w:hAnsi="Times New Roman" w:cs="Times New Roman"/>
          <w:sz w:val="28"/>
          <w:szCs w:val="28"/>
        </w:rPr>
        <w:t xml:space="preserve">технологической </w:t>
      </w:r>
      <w:r w:rsidRPr="005075A3">
        <w:rPr>
          <w:rFonts w:ascii="Times New Roman" w:hAnsi="Times New Roman" w:cs="Times New Roman"/>
          <w:sz w:val="28"/>
          <w:szCs w:val="28"/>
        </w:rPr>
        <w:t>практики.</w:t>
      </w:r>
      <w:r w:rsidR="00D47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5A3" w:rsidRDefault="005075A3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A3">
        <w:rPr>
          <w:rFonts w:ascii="Times New Roman" w:hAnsi="Times New Roman" w:cs="Times New Roman"/>
          <w:sz w:val="28"/>
          <w:szCs w:val="28"/>
        </w:rPr>
        <w:t xml:space="preserve">Магистранты, не прошедшие </w:t>
      </w:r>
      <w:r w:rsidR="00183AB7">
        <w:rPr>
          <w:rFonts w:ascii="Times New Roman" w:hAnsi="Times New Roman" w:cs="Times New Roman"/>
          <w:sz w:val="28"/>
          <w:szCs w:val="28"/>
        </w:rPr>
        <w:t xml:space="preserve">технологической </w:t>
      </w:r>
      <w:r w:rsidRPr="005075A3">
        <w:rPr>
          <w:rFonts w:ascii="Times New Roman" w:hAnsi="Times New Roman" w:cs="Times New Roman"/>
          <w:sz w:val="28"/>
          <w:szCs w:val="28"/>
        </w:rPr>
        <w:t>практику по неуважительной причине, признаются имеющими</w:t>
      </w:r>
      <w:r w:rsidR="00D47A76">
        <w:rPr>
          <w:rFonts w:ascii="Times New Roman" w:hAnsi="Times New Roman" w:cs="Times New Roman"/>
          <w:sz w:val="28"/>
          <w:szCs w:val="28"/>
        </w:rPr>
        <w:t xml:space="preserve"> </w:t>
      </w:r>
      <w:r w:rsidRPr="005075A3">
        <w:rPr>
          <w:rFonts w:ascii="Times New Roman" w:hAnsi="Times New Roman" w:cs="Times New Roman"/>
          <w:sz w:val="28"/>
          <w:szCs w:val="28"/>
        </w:rPr>
        <w:t>академическую задолженность и могут быть отчислены. При наличии</w:t>
      </w:r>
      <w:r w:rsidR="00D47A76">
        <w:rPr>
          <w:rFonts w:ascii="Times New Roman" w:hAnsi="Times New Roman" w:cs="Times New Roman"/>
          <w:sz w:val="28"/>
          <w:szCs w:val="28"/>
        </w:rPr>
        <w:t xml:space="preserve"> </w:t>
      </w:r>
      <w:r w:rsidRPr="005075A3">
        <w:rPr>
          <w:rFonts w:ascii="Times New Roman" w:hAnsi="Times New Roman" w:cs="Times New Roman"/>
          <w:sz w:val="28"/>
          <w:szCs w:val="28"/>
        </w:rPr>
        <w:t xml:space="preserve">уважительной </w:t>
      </w:r>
      <w:r w:rsidRPr="005075A3">
        <w:rPr>
          <w:rFonts w:ascii="Times New Roman" w:hAnsi="Times New Roman" w:cs="Times New Roman"/>
          <w:sz w:val="28"/>
          <w:szCs w:val="28"/>
        </w:rPr>
        <w:lastRenderedPageBreak/>
        <w:t>причины, проблема с возникшей задолженностью</w:t>
      </w:r>
      <w:r w:rsidR="00D47A76">
        <w:rPr>
          <w:rFonts w:ascii="Times New Roman" w:hAnsi="Times New Roman" w:cs="Times New Roman"/>
          <w:sz w:val="28"/>
          <w:szCs w:val="28"/>
        </w:rPr>
        <w:t xml:space="preserve"> </w:t>
      </w:r>
      <w:r w:rsidRPr="005075A3">
        <w:rPr>
          <w:rFonts w:ascii="Times New Roman" w:hAnsi="Times New Roman" w:cs="Times New Roman"/>
          <w:sz w:val="28"/>
          <w:szCs w:val="28"/>
        </w:rPr>
        <w:t>магистра</w:t>
      </w:r>
      <w:r w:rsidR="00D47A76">
        <w:rPr>
          <w:rFonts w:ascii="Times New Roman" w:hAnsi="Times New Roman" w:cs="Times New Roman"/>
          <w:sz w:val="28"/>
          <w:szCs w:val="28"/>
        </w:rPr>
        <w:t>нта рассматривается деканатом</w:t>
      </w:r>
      <w:r w:rsidRPr="005075A3">
        <w:rPr>
          <w:rFonts w:ascii="Times New Roman" w:hAnsi="Times New Roman" w:cs="Times New Roman"/>
          <w:sz w:val="28"/>
          <w:szCs w:val="28"/>
        </w:rPr>
        <w:t>.</w:t>
      </w:r>
    </w:p>
    <w:p w:rsidR="00183AB7" w:rsidRDefault="00183AB7" w:rsidP="00183AB7">
      <w:pPr>
        <w:autoSpaceDE w:val="0"/>
        <w:autoSpaceDN w:val="0"/>
        <w:adjustRightInd w:val="0"/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по итогам практики проводится на основании оформленного отчета и отзыва научного руководителя практики (Таблица 2).</w:t>
      </w:r>
    </w:p>
    <w:p w:rsidR="00183AB7" w:rsidRDefault="00183AB7" w:rsidP="00183AB7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</w:t>
      </w:r>
    </w:p>
    <w:p w:rsidR="00183AB7" w:rsidRDefault="00183AB7" w:rsidP="00183AB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Оценочный фонд</w:t>
      </w:r>
    </w:p>
    <w:p w:rsidR="00183AB7" w:rsidRDefault="00183AB7" w:rsidP="00183A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результатам представленного отчета выставляется оценка: «зачет», «незачет». </w:t>
      </w:r>
    </w:p>
    <w:tbl>
      <w:tblPr>
        <w:tblStyle w:val="a3"/>
        <w:tblW w:w="0" w:type="auto"/>
        <w:tblLook w:val="04A0"/>
      </w:tblPr>
      <w:tblGrid>
        <w:gridCol w:w="3078"/>
        <w:gridCol w:w="6209"/>
      </w:tblGrid>
      <w:tr w:rsidR="00183AB7" w:rsidTr="00183AB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7" w:rsidRDefault="00183A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7" w:rsidRDefault="00183A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</w:tr>
      <w:tr w:rsidR="00183AB7" w:rsidTr="00183AB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7" w:rsidRDefault="00183A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«зачет»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7" w:rsidRDefault="00183A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 выполнена самостоятельно, носит творческий характер; </w:t>
            </w:r>
          </w:p>
          <w:p w:rsidR="00183AB7" w:rsidRDefault="00183A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собран, обобщен и проанализирован достаточный объем нормативных правовых актов, специальной литературы, статистической информации и других практических материалов, позволивший всесторонне изучить тему и сделать аргументированные выводы и практические рекомендации; </w:t>
            </w:r>
          </w:p>
          <w:p w:rsidR="00183AB7" w:rsidRDefault="00183A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написании работы выпускником продемонстрирован высокий уровень развития общекультурных и профессиональных компетенций, глубокие теоретические знания и наличие практических навыков;</w:t>
            </w:r>
          </w:p>
          <w:p w:rsidR="00183AB7" w:rsidRDefault="00183A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отчет хорошо оформлен и своевременно представлен на кафедру, полностью соответствует требованиям, предъявляемым к содержанию и оформлению.</w:t>
            </w:r>
          </w:p>
        </w:tc>
      </w:tr>
      <w:tr w:rsidR="00183AB7" w:rsidTr="00183AB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7" w:rsidRDefault="00183A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«незачет»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7" w:rsidRDefault="00183A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содержание работы не раскрывает тему,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изложены бессистемно и поверхностно, нет анализа практического материала, основные положения и рекомендации не имеют обоснования;</w:t>
            </w:r>
          </w:p>
          <w:p w:rsidR="00183AB7" w:rsidRDefault="00183A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не оригинальна, основана на компиляции публикаций по теме;</w:t>
            </w:r>
          </w:p>
          <w:p w:rsidR="00183AB7" w:rsidRDefault="00183A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при написании работы выпускником продемонстрирован неудовлетворительный уровень развития общекультурных и профессиональных компетенций; </w:t>
            </w:r>
          </w:p>
          <w:p w:rsidR="00183AB7" w:rsidRDefault="00183A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отчет несвоевременно представлен на кафедру, не в полном объеме по содержанию и оформлению соответствует предъявляемым требованиям.</w:t>
            </w:r>
          </w:p>
        </w:tc>
      </w:tr>
    </w:tbl>
    <w:p w:rsidR="00183AB7" w:rsidRDefault="00183AB7" w:rsidP="00183A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3AB7" w:rsidRDefault="00183AB7" w:rsidP="00183AB7">
      <w:pPr>
        <w:pStyle w:val="a4"/>
        <w:shd w:val="clear" w:color="auto" w:fill="FFFFFF"/>
        <w:spacing w:before="200" w:line="360" w:lineRule="auto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3AB7" w:rsidRDefault="00183AB7" w:rsidP="00183AB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183AB7" w:rsidRDefault="00183AB7" w:rsidP="00183AB7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Учебно-методическое и информационное обеспечение практики</w:t>
      </w:r>
    </w:p>
    <w:p w:rsidR="00183AB7" w:rsidRDefault="00183AB7" w:rsidP="00183AB7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8.1. Литература</w:t>
      </w:r>
    </w:p>
    <w:p w:rsidR="00183AB7" w:rsidRDefault="00183AB7" w:rsidP="00183AB7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Основы научных исследований (Допущено Советом УМО вузов России по образованию в области менеджмента в качестве учебного пособия по специальности «менеджмент организации». – М.: ФОРУМ, ИНФРА-М, 2013. – 269с.</w:t>
      </w:r>
    </w:p>
    <w:p w:rsidR="00183AB7" w:rsidRDefault="00183AB7" w:rsidP="00183AB7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8.2. Программное обеспечение и Интернет ресурсы</w:t>
      </w:r>
    </w:p>
    <w:p w:rsidR="00183AB7" w:rsidRDefault="0007538B" w:rsidP="00183AB7">
      <w:pPr>
        <w:pStyle w:val="1"/>
        <w:numPr>
          <w:ilvl w:val="0"/>
          <w:numId w:val="15"/>
        </w:numPr>
        <w:spacing w:line="360" w:lineRule="auto"/>
        <w:ind w:left="0" w:firstLine="425"/>
        <w:jc w:val="both"/>
        <w:rPr>
          <w:sz w:val="28"/>
          <w:szCs w:val="28"/>
        </w:rPr>
      </w:pPr>
      <w:hyperlink r:id="rId8" w:history="1">
        <w:r w:rsidR="00183AB7">
          <w:rPr>
            <w:rStyle w:val="a5"/>
            <w:sz w:val="28"/>
            <w:szCs w:val="28"/>
          </w:rPr>
          <w:t>http://www.ecsocman.ru/</w:t>
        </w:r>
      </w:hyperlink>
      <w:r w:rsidR="00183AB7">
        <w:rPr>
          <w:sz w:val="28"/>
          <w:szCs w:val="28"/>
        </w:rPr>
        <w:t xml:space="preserve"> – Федеральный образовательный портал «Экономика. Социология. Менеджмент».</w:t>
      </w:r>
    </w:p>
    <w:p w:rsidR="00183AB7" w:rsidRDefault="00183AB7" w:rsidP="00183AB7">
      <w:pPr>
        <w:pStyle w:val="1"/>
        <w:numPr>
          <w:ilvl w:val="0"/>
          <w:numId w:val="15"/>
        </w:numPr>
        <w:spacing w:line="360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hyperlink r:id="rId9" w:history="1">
        <w:r>
          <w:rPr>
            <w:rStyle w:val="a5"/>
            <w:sz w:val="28"/>
            <w:szCs w:val="28"/>
          </w:rPr>
          <w:t>http://www.biblioclub.ru</w:t>
        </w:r>
      </w:hyperlink>
      <w:r>
        <w:rPr>
          <w:sz w:val="28"/>
          <w:szCs w:val="28"/>
        </w:rPr>
        <w:t xml:space="preserve"> – Электронная библиотечная система «Университетская библиотека онлайн» - обеспечивает доступ к наиболее востребованным материалам - первоисточникам, учебной, научной и художественной литературе ведущих издательств, содержит справочники, словари, энциклопедии.</w:t>
      </w:r>
    </w:p>
    <w:p w:rsidR="00183AB7" w:rsidRDefault="0007538B" w:rsidP="00183AB7">
      <w:pPr>
        <w:pStyle w:val="1"/>
        <w:numPr>
          <w:ilvl w:val="0"/>
          <w:numId w:val="15"/>
        </w:numPr>
        <w:spacing w:line="360" w:lineRule="auto"/>
        <w:ind w:left="0" w:firstLine="425"/>
        <w:jc w:val="both"/>
        <w:rPr>
          <w:sz w:val="28"/>
          <w:szCs w:val="28"/>
        </w:rPr>
      </w:pPr>
      <w:hyperlink r:id="rId10" w:history="1">
        <w:r w:rsidR="00183AB7">
          <w:rPr>
            <w:rStyle w:val="a5"/>
            <w:sz w:val="28"/>
            <w:szCs w:val="28"/>
          </w:rPr>
          <w:t>http://www.grebennikon.ru/</w:t>
        </w:r>
      </w:hyperlink>
      <w:r w:rsidR="00183AB7">
        <w:rPr>
          <w:sz w:val="28"/>
          <w:szCs w:val="28"/>
        </w:rPr>
        <w:t xml:space="preserve"> – Электронная библиотека Издательского дома «Гребенников» – содержит полные тексты статей по основным вопросам экономики, менеджмента, маркетинга, финансам и другим дисциплинам.</w:t>
      </w:r>
    </w:p>
    <w:p w:rsidR="00183AB7" w:rsidRDefault="0007538B" w:rsidP="00183AB7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ind w:left="0" w:firstLine="425"/>
        <w:jc w:val="both"/>
        <w:rPr>
          <w:sz w:val="28"/>
          <w:szCs w:val="28"/>
        </w:rPr>
      </w:pPr>
      <w:hyperlink r:id="rId11" w:history="1">
        <w:r w:rsidR="00183AB7">
          <w:rPr>
            <w:rStyle w:val="a5"/>
            <w:sz w:val="28"/>
            <w:szCs w:val="28"/>
          </w:rPr>
          <w:t>http://www.krugosvet.ru/</w:t>
        </w:r>
      </w:hyperlink>
      <w:r w:rsidR="00183AB7">
        <w:rPr>
          <w:sz w:val="28"/>
          <w:szCs w:val="28"/>
        </w:rPr>
        <w:t xml:space="preserve">  –</w:t>
      </w:r>
      <w:r w:rsidR="00183AB7">
        <w:rPr>
          <w:bCs/>
          <w:sz w:val="28"/>
          <w:szCs w:val="28"/>
        </w:rPr>
        <w:t xml:space="preserve"> </w:t>
      </w:r>
      <w:r w:rsidR="00183AB7">
        <w:rPr>
          <w:sz w:val="28"/>
          <w:szCs w:val="28"/>
          <w:lang w:eastAsia="en-US"/>
        </w:rPr>
        <w:t>Онлайн Энциклопедия «Кругосвет»</w:t>
      </w:r>
      <w:r w:rsidR="00183AB7">
        <w:rPr>
          <w:sz w:val="28"/>
          <w:szCs w:val="28"/>
        </w:rPr>
        <w:t xml:space="preserve"> – 215 000 статей по темам : Экономика и право, Психология и педагогика, Социология, Философия, Религия, Государство и политика и др.</w:t>
      </w:r>
    </w:p>
    <w:p w:rsidR="00183AB7" w:rsidRDefault="0007538B" w:rsidP="00183AB7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ind w:left="0" w:firstLine="425"/>
        <w:jc w:val="both"/>
        <w:rPr>
          <w:sz w:val="28"/>
          <w:szCs w:val="28"/>
        </w:rPr>
      </w:pPr>
      <w:hyperlink r:id="rId12" w:history="1">
        <w:r w:rsidR="00183AB7">
          <w:rPr>
            <w:rStyle w:val="a5"/>
            <w:sz w:val="28"/>
            <w:szCs w:val="28"/>
          </w:rPr>
          <w:t>http://www.elibrary.ru/</w:t>
        </w:r>
      </w:hyperlink>
      <w:r w:rsidR="00183AB7">
        <w:rPr>
          <w:sz w:val="28"/>
          <w:szCs w:val="28"/>
        </w:rPr>
        <w:t xml:space="preserve"> – Научная </w:t>
      </w:r>
      <w:r w:rsidR="00183AB7">
        <w:rPr>
          <w:rStyle w:val="a5"/>
          <w:sz w:val="28"/>
          <w:szCs w:val="28"/>
        </w:rPr>
        <w:t>электронная</w:t>
      </w:r>
      <w:r w:rsidR="00183AB7">
        <w:rPr>
          <w:sz w:val="28"/>
          <w:szCs w:val="28"/>
        </w:rPr>
        <w:t xml:space="preserve"> библиотека – содержит более 12 миллионов научных публикаций, представлено 1594 российских журналов, из них</w:t>
      </w:r>
      <w:r w:rsidR="00183AB7">
        <w:rPr>
          <w:bCs/>
          <w:sz w:val="28"/>
          <w:szCs w:val="28"/>
        </w:rPr>
        <w:t xml:space="preserve"> в открытом доступе</w:t>
      </w:r>
      <w:r w:rsidR="00183AB7">
        <w:rPr>
          <w:sz w:val="28"/>
          <w:szCs w:val="28"/>
        </w:rPr>
        <w:t xml:space="preserve"> –</w:t>
      </w:r>
      <w:r w:rsidR="00183AB7">
        <w:rPr>
          <w:bCs/>
          <w:sz w:val="28"/>
          <w:szCs w:val="28"/>
        </w:rPr>
        <w:t>-</w:t>
      </w:r>
      <w:r w:rsidR="00183AB7">
        <w:rPr>
          <w:sz w:val="28"/>
          <w:szCs w:val="28"/>
        </w:rPr>
        <w:t xml:space="preserve"> 744.</w:t>
      </w:r>
    </w:p>
    <w:p w:rsidR="00183AB7" w:rsidRDefault="0007538B" w:rsidP="00183AB7">
      <w:pPr>
        <w:pStyle w:val="1"/>
        <w:numPr>
          <w:ilvl w:val="0"/>
          <w:numId w:val="15"/>
        </w:numPr>
        <w:spacing w:line="360" w:lineRule="auto"/>
        <w:ind w:left="0" w:firstLine="425"/>
        <w:jc w:val="both"/>
        <w:rPr>
          <w:sz w:val="28"/>
          <w:szCs w:val="28"/>
        </w:rPr>
      </w:pPr>
      <w:hyperlink r:id="rId13" w:history="1">
        <w:r w:rsidR="00183AB7">
          <w:rPr>
            <w:rStyle w:val="a5"/>
            <w:sz w:val="28"/>
            <w:szCs w:val="28"/>
          </w:rPr>
          <w:t>http://www.ebiblioteka.ru/–</w:t>
        </w:r>
      </w:hyperlink>
      <w:r w:rsidR="00183AB7">
        <w:rPr>
          <w:sz w:val="28"/>
          <w:szCs w:val="28"/>
        </w:rPr>
        <w:t xml:space="preserve"> Универсальные базы данных изданий России и стран СНГ–</w:t>
      </w:r>
      <w:r w:rsidR="00183AB7">
        <w:rPr>
          <w:bCs/>
          <w:sz w:val="28"/>
          <w:szCs w:val="28"/>
        </w:rPr>
        <w:t>-</w:t>
      </w:r>
      <w:r w:rsidR="00183AB7">
        <w:rPr>
          <w:sz w:val="28"/>
          <w:szCs w:val="28"/>
        </w:rPr>
        <w:t xml:space="preserve"> содержат полные тексты статей из журналов по вопросам экономики и финансов, издания по общественным и гуманитарным наукам, официальные издания органов государственной власти РФ, Вестники Московского государственного университета и т.д..</w:t>
      </w:r>
    </w:p>
    <w:p w:rsidR="00183AB7" w:rsidRDefault="0007538B" w:rsidP="00183AB7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ind w:left="0" w:firstLine="425"/>
        <w:jc w:val="both"/>
        <w:rPr>
          <w:sz w:val="28"/>
          <w:szCs w:val="28"/>
        </w:rPr>
      </w:pPr>
      <w:hyperlink r:id="rId14" w:history="1">
        <w:r w:rsidR="00183AB7">
          <w:rPr>
            <w:rStyle w:val="a5"/>
            <w:sz w:val="28"/>
            <w:szCs w:val="28"/>
          </w:rPr>
          <w:t>http://www.aup.ru/</w:t>
        </w:r>
      </w:hyperlink>
      <w:r w:rsidR="00183AB7">
        <w:rPr>
          <w:sz w:val="28"/>
          <w:szCs w:val="28"/>
        </w:rPr>
        <w:t xml:space="preserve"> – </w:t>
      </w:r>
      <w:r w:rsidR="00183AB7">
        <w:rPr>
          <w:sz w:val="28"/>
          <w:szCs w:val="28"/>
          <w:lang w:eastAsia="en-US"/>
        </w:rPr>
        <w:t>Административно-управленческий портал.</w:t>
      </w:r>
    </w:p>
    <w:p w:rsidR="00183AB7" w:rsidRDefault="0007538B" w:rsidP="00183AB7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ind w:left="0" w:firstLine="425"/>
        <w:jc w:val="both"/>
        <w:rPr>
          <w:b/>
          <w:sz w:val="28"/>
          <w:szCs w:val="28"/>
        </w:rPr>
      </w:pPr>
      <w:hyperlink r:id="rId15" w:history="1">
        <w:r w:rsidR="00183AB7">
          <w:rPr>
            <w:rStyle w:val="a5"/>
            <w:sz w:val="28"/>
            <w:szCs w:val="28"/>
          </w:rPr>
          <w:t>http://eup.ru/ –</w:t>
        </w:r>
      </w:hyperlink>
      <w:r w:rsidR="00183AB7">
        <w:rPr>
          <w:sz w:val="28"/>
          <w:szCs w:val="28"/>
        </w:rPr>
        <w:t xml:space="preserve"> </w:t>
      </w:r>
      <w:r w:rsidR="00183AB7">
        <w:rPr>
          <w:rStyle w:val="aa"/>
          <w:bCs/>
          <w:sz w:val="28"/>
          <w:szCs w:val="28"/>
        </w:rPr>
        <w:t>Библиотека экономической и управленческой литературы.</w:t>
      </w:r>
    </w:p>
    <w:p w:rsidR="00183AB7" w:rsidRDefault="0007538B" w:rsidP="00183AB7">
      <w:pPr>
        <w:pStyle w:val="1"/>
        <w:numPr>
          <w:ilvl w:val="0"/>
          <w:numId w:val="15"/>
        </w:numPr>
        <w:spacing w:line="360" w:lineRule="auto"/>
        <w:ind w:left="0" w:firstLine="425"/>
        <w:jc w:val="both"/>
        <w:rPr>
          <w:sz w:val="28"/>
          <w:szCs w:val="28"/>
          <w:lang w:eastAsia="ru-RU"/>
        </w:rPr>
      </w:pPr>
      <w:hyperlink r:id="rId16" w:history="1">
        <w:r w:rsidR="00183AB7">
          <w:rPr>
            <w:rStyle w:val="a5"/>
            <w:sz w:val="28"/>
            <w:szCs w:val="28"/>
            <w:lang w:eastAsia="ru-RU"/>
          </w:rPr>
          <w:t>http://sci-lib.com/</w:t>
        </w:r>
      </w:hyperlink>
      <w:r w:rsidR="00183AB7">
        <w:rPr>
          <w:sz w:val="28"/>
          <w:szCs w:val="28"/>
          <w:lang w:eastAsia="ru-RU"/>
        </w:rPr>
        <w:t xml:space="preserve"> - Большая научная библиотека.</w:t>
      </w:r>
    </w:p>
    <w:p w:rsidR="00183AB7" w:rsidRDefault="0007538B" w:rsidP="00183AB7">
      <w:pPr>
        <w:pStyle w:val="1"/>
        <w:numPr>
          <w:ilvl w:val="0"/>
          <w:numId w:val="15"/>
        </w:numPr>
        <w:spacing w:line="360" w:lineRule="auto"/>
        <w:ind w:left="0" w:firstLine="425"/>
        <w:jc w:val="both"/>
        <w:rPr>
          <w:sz w:val="28"/>
          <w:szCs w:val="28"/>
          <w:lang w:eastAsia="ru-RU"/>
        </w:rPr>
      </w:pPr>
      <w:hyperlink r:id="rId17" w:history="1">
        <w:r w:rsidR="00183AB7">
          <w:rPr>
            <w:rStyle w:val="a5"/>
            <w:sz w:val="28"/>
            <w:szCs w:val="28"/>
            <w:lang w:eastAsia="ru-RU"/>
          </w:rPr>
          <w:t>http://www.rusrev.org</w:t>
        </w:r>
      </w:hyperlink>
      <w:r w:rsidR="00183AB7">
        <w:rPr>
          <w:sz w:val="28"/>
          <w:szCs w:val="28"/>
          <w:lang w:eastAsia="ru-RU"/>
        </w:rPr>
        <w:t xml:space="preserve">/ - " Российское экспертное обозрение" </w:t>
      </w:r>
    </w:p>
    <w:p w:rsidR="00183AB7" w:rsidRDefault="0007538B" w:rsidP="00183AB7">
      <w:pPr>
        <w:pStyle w:val="1"/>
        <w:numPr>
          <w:ilvl w:val="0"/>
          <w:numId w:val="15"/>
        </w:numPr>
        <w:spacing w:line="360" w:lineRule="auto"/>
        <w:ind w:left="0" w:firstLine="425"/>
        <w:jc w:val="both"/>
        <w:rPr>
          <w:sz w:val="28"/>
          <w:szCs w:val="28"/>
          <w:lang w:eastAsia="ru-RU"/>
        </w:rPr>
      </w:pPr>
      <w:hyperlink r:id="rId18" w:history="1">
        <w:r w:rsidR="00183AB7">
          <w:rPr>
            <w:rStyle w:val="a5"/>
            <w:sz w:val="28"/>
            <w:szCs w:val="28"/>
            <w:lang w:eastAsia="ru-RU"/>
          </w:rPr>
          <w:t>http://stat.hse.ru/</w:t>
        </w:r>
      </w:hyperlink>
      <w:r w:rsidR="00183AB7">
        <w:rPr>
          <w:sz w:val="28"/>
          <w:szCs w:val="28"/>
          <w:lang w:eastAsia="ru-RU"/>
        </w:rPr>
        <w:t xml:space="preserve"> - База данных статистики по экономике и демографии РФ - Центр анализа данных Высшей школы экономики. </w:t>
      </w:r>
    </w:p>
    <w:p w:rsidR="00183AB7" w:rsidRDefault="0007538B" w:rsidP="00183AB7">
      <w:pPr>
        <w:pStyle w:val="1"/>
        <w:numPr>
          <w:ilvl w:val="0"/>
          <w:numId w:val="15"/>
        </w:numPr>
        <w:spacing w:line="360" w:lineRule="auto"/>
        <w:ind w:left="0" w:firstLine="425"/>
        <w:jc w:val="both"/>
        <w:rPr>
          <w:sz w:val="28"/>
          <w:szCs w:val="28"/>
          <w:lang w:eastAsia="ru-RU"/>
        </w:rPr>
      </w:pPr>
      <w:hyperlink r:id="rId19" w:history="1">
        <w:r w:rsidR="00183AB7">
          <w:rPr>
            <w:rStyle w:val="a5"/>
            <w:sz w:val="28"/>
            <w:szCs w:val="28"/>
            <w:lang w:eastAsia="ru-RU"/>
          </w:rPr>
          <w:t>http://www.ptpu.ru</w:t>
        </w:r>
      </w:hyperlink>
      <w:r w:rsidR="00183AB7">
        <w:rPr>
          <w:sz w:val="28"/>
          <w:szCs w:val="28"/>
          <w:lang w:eastAsia="ru-RU"/>
        </w:rPr>
        <w:t xml:space="preserve"> - " Проблемы теории и практики управления", электронный журнал.</w:t>
      </w:r>
    </w:p>
    <w:p w:rsidR="00183AB7" w:rsidRDefault="0007538B" w:rsidP="00183AB7">
      <w:pPr>
        <w:pStyle w:val="1"/>
        <w:numPr>
          <w:ilvl w:val="0"/>
          <w:numId w:val="15"/>
        </w:numPr>
        <w:spacing w:line="360" w:lineRule="auto"/>
        <w:ind w:left="0" w:firstLine="425"/>
        <w:jc w:val="both"/>
        <w:rPr>
          <w:sz w:val="28"/>
          <w:szCs w:val="28"/>
          <w:lang w:eastAsia="ru-RU"/>
        </w:rPr>
      </w:pPr>
      <w:hyperlink r:id="rId20" w:history="1">
        <w:r w:rsidR="00183AB7">
          <w:rPr>
            <w:rStyle w:val="a5"/>
            <w:sz w:val="28"/>
            <w:szCs w:val="28"/>
            <w:lang w:eastAsia="ru-RU"/>
          </w:rPr>
          <w:t>http://www.ecsoc.msses.ru</w:t>
        </w:r>
      </w:hyperlink>
      <w:r w:rsidR="00183AB7">
        <w:rPr>
          <w:sz w:val="28"/>
          <w:szCs w:val="28"/>
          <w:lang w:eastAsia="ru-RU"/>
        </w:rPr>
        <w:t xml:space="preserve"> - " Экономическая социология", электронный журнал. Архив отечественных и зарубежных журналов по экономике, социологии и менеджменту. </w:t>
      </w:r>
    </w:p>
    <w:p w:rsidR="00183AB7" w:rsidRDefault="0007538B" w:rsidP="00183AB7">
      <w:pPr>
        <w:pStyle w:val="1"/>
        <w:numPr>
          <w:ilvl w:val="0"/>
          <w:numId w:val="15"/>
        </w:numPr>
        <w:spacing w:line="360" w:lineRule="auto"/>
        <w:ind w:left="0" w:firstLine="425"/>
        <w:jc w:val="both"/>
        <w:rPr>
          <w:sz w:val="28"/>
          <w:szCs w:val="28"/>
          <w:lang w:eastAsia="ru-RU"/>
        </w:rPr>
      </w:pPr>
      <w:hyperlink r:id="rId21" w:history="1">
        <w:r w:rsidR="00183AB7">
          <w:rPr>
            <w:rStyle w:val="a5"/>
            <w:sz w:val="28"/>
            <w:szCs w:val="28"/>
            <w:lang w:val="en-US" w:eastAsia="ru-RU"/>
          </w:rPr>
          <w:t>www</w:t>
        </w:r>
        <w:r w:rsidR="00183AB7">
          <w:rPr>
            <w:rStyle w:val="a5"/>
            <w:sz w:val="28"/>
            <w:szCs w:val="28"/>
            <w:lang w:eastAsia="ru-RU"/>
          </w:rPr>
          <w:t>.</w:t>
        </w:r>
        <w:r w:rsidR="00183AB7">
          <w:rPr>
            <w:rStyle w:val="a5"/>
            <w:sz w:val="28"/>
            <w:szCs w:val="28"/>
            <w:lang w:val="en-US" w:eastAsia="ru-RU"/>
          </w:rPr>
          <w:t>dis</w:t>
        </w:r>
        <w:r w:rsidR="00183AB7">
          <w:rPr>
            <w:rStyle w:val="a5"/>
            <w:sz w:val="28"/>
            <w:szCs w:val="28"/>
            <w:lang w:eastAsia="ru-RU"/>
          </w:rPr>
          <w:t>.</w:t>
        </w:r>
        <w:r w:rsidR="00183AB7">
          <w:rPr>
            <w:rStyle w:val="a5"/>
            <w:sz w:val="28"/>
            <w:szCs w:val="28"/>
            <w:lang w:val="en-US" w:eastAsia="ru-RU"/>
          </w:rPr>
          <w:t>ru</w:t>
        </w:r>
      </w:hyperlink>
      <w:r w:rsidR="00183AB7">
        <w:rPr>
          <w:sz w:val="28"/>
          <w:szCs w:val="28"/>
          <w:lang w:eastAsia="ru-RU"/>
        </w:rPr>
        <w:t xml:space="preserve"> – сайт издательства «Дело и сервис», содержит полнотекстовые версии статей по менеджменту, маркетингу, экономике, туризму.</w:t>
      </w:r>
    </w:p>
    <w:p w:rsidR="00183AB7" w:rsidRDefault="0007538B" w:rsidP="00183AB7">
      <w:pPr>
        <w:pStyle w:val="1"/>
        <w:numPr>
          <w:ilvl w:val="0"/>
          <w:numId w:val="15"/>
        </w:numPr>
        <w:spacing w:line="360" w:lineRule="auto"/>
        <w:ind w:left="0" w:firstLine="425"/>
        <w:jc w:val="both"/>
        <w:rPr>
          <w:sz w:val="28"/>
          <w:szCs w:val="28"/>
          <w:lang w:eastAsia="ru-RU"/>
        </w:rPr>
      </w:pPr>
      <w:hyperlink r:id="rId22" w:history="1">
        <w:r w:rsidR="00183AB7">
          <w:rPr>
            <w:rStyle w:val="a5"/>
            <w:sz w:val="28"/>
            <w:szCs w:val="28"/>
            <w:lang w:val="en-US" w:eastAsia="ru-RU"/>
          </w:rPr>
          <w:t>www</w:t>
        </w:r>
        <w:r w:rsidR="00183AB7">
          <w:rPr>
            <w:rStyle w:val="a5"/>
            <w:sz w:val="28"/>
            <w:szCs w:val="28"/>
            <w:lang w:eastAsia="ru-RU"/>
          </w:rPr>
          <w:t>.</w:t>
        </w:r>
        <w:r w:rsidR="00183AB7">
          <w:rPr>
            <w:rStyle w:val="a5"/>
            <w:sz w:val="28"/>
            <w:szCs w:val="28"/>
            <w:lang w:val="en-US" w:eastAsia="ru-RU"/>
          </w:rPr>
          <w:t>rjm</w:t>
        </w:r>
        <w:r w:rsidR="00183AB7">
          <w:rPr>
            <w:rStyle w:val="a5"/>
            <w:sz w:val="28"/>
            <w:szCs w:val="28"/>
            <w:lang w:eastAsia="ru-RU"/>
          </w:rPr>
          <w:t>.</w:t>
        </w:r>
        <w:r w:rsidR="00183AB7">
          <w:rPr>
            <w:rStyle w:val="a5"/>
            <w:sz w:val="28"/>
            <w:szCs w:val="28"/>
            <w:lang w:val="en-US" w:eastAsia="ru-RU"/>
          </w:rPr>
          <w:t>ru</w:t>
        </w:r>
      </w:hyperlink>
      <w:r w:rsidR="00183AB7">
        <w:rPr>
          <w:sz w:val="28"/>
          <w:szCs w:val="28"/>
          <w:lang w:eastAsia="ru-RU"/>
        </w:rPr>
        <w:t xml:space="preserve"> – сайт журнала «Российский журнал менеджмента», ведущего рецензируемого российского издания. Имеется доступ к полнотекстовым статьям.</w:t>
      </w:r>
    </w:p>
    <w:p w:rsidR="00183AB7" w:rsidRPr="00183AB7" w:rsidRDefault="0007538B" w:rsidP="00183AB7">
      <w:pPr>
        <w:pStyle w:val="1"/>
        <w:numPr>
          <w:ilvl w:val="0"/>
          <w:numId w:val="15"/>
        </w:numPr>
        <w:tabs>
          <w:tab w:val="left" w:pos="993"/>
        </w:tabs>
        <w:spacing w:line="360" w:lineRule="auto"/>
        <w:ind w:left="0" w:firstLine="425"/>
        <w:jc w:val="both"/>
        <w:rPr>
          <w:sz w:val="28"/>
          <w:szCs w:val="28"/>
        </w:rPr>
      </w:pPr>
      <w:hyperlink r:id="rId23" w:history="1">
        <w:r w:rsidR="00183AB7">
          <w:rPr>
            <w:rStyle w:val="a5"/>
            <w:sz w:val="28"/>
            <w:szCs w:val="28"/>
            <w:lang w:val="en-US" w:eastAsia="ru-RU"/>
          </w:rPr>
          <w:t>www</w:t>
        </w:r>
        <w:r w:rsidR="00183AB7">
          <w:rPr>
            <w:rStyle w:val="a5"/>
            <w:sz w:val="28"/>
            <w:szCs w:val="28"/>
            <w:lang w:eastAsia="ru-RU"/>
          </w:rPr>
          <w:t>.</w:t>
        </w:r>
        <w:r w:rsidR="00183AB7">
          <w:rPr>
            <w:rStyle w:val="a5"/>
            <w:sz w:val="28"/>
            <w:szCs w:val="28"/>
            <w:lang w:val="en-US" w:eastAsia="ru-RU"/>
          </w:rPr>
          <w:t>rsl</w:t>
        </w:r>
        <w:r w:rsidR="00183AB7">
          <w:rPr>
            <w:rStyle w:val="a5"/>
            <w:sz w:val="28"/>
            <w:szCs w:val="28"/>
            <w:lang w:eastAsia="ru-RU"/>
          </w:rPr>
          <w:t>.</w:t>
        </w:r>
        <w:r w:rsidR="00183AB7">
          <w:rPr>
            <w:rStyle w:val="a5"/>
            <w:sz w:val="28"/>
            <w:szCs w:val="28"/>
            <w:lang w:val="en-US" w:eastAsia="ru-RU"/>
          </w:rPr>
          <w:t>ru</w:t>
        </w:r>
      </w:hyperlink>
      <w:r w:rsidR="00183AB7">
        <w:rPr>
          <w:sz w:val="28"/>
          <w:szCs w:val="28"/>
          <w:lang w:eastAsia="ru-RU"/>
        </w:rPr>
        <w:t xml:space="preserve"> – сайт Российской государственной библиотеки. Через сайт можно получить соответствующие ссылки на требуемые учебники, монографии, диссертации и статьи.</w:t>
      </w:r>
    </w:p>
    <w:p w:rsidR="00183AB7" w:rsidRDefault="00183AB7" w:rsidP="00183AB7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Материально-техническое обеспечение научно-исследовательской практики</w:t>
      </w:r>
    </w:p>
    <w:p w:rsidR="00183AB7" w:rsidRDefault="00183AB7" w:rsidP="00183A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обучения магистрантов имеются необходимые для занятий лекционные аудитории, помещения для проведения семинарских и практических занятий (оборудованные учебной мебелью), ноутбук и проектор для проведения занятий, компьютеры с доступом в Интернет, доступ к справочным системам (СПС «Гарант», СПС «Консультант Плюс»); учебники, учебно-методические издания, научные труды и периодические издания по психологии и педагогике высшей школы; нормативно-правовые акты; локальные нормативные акты организации.</w:t>
      </w:r>
    </w:p>
    <w:p w:rsidR="00183AB7" w:rsidRDefault="00183AB7" w:rsidP="00183AB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прохождения практики и подготовки полноценного отчета студент магистратуры обеспечивается доступам к электронным базам данных (ресурсы удаленного доступа библиотеки). </w:t>
      </w:r>
    </w:p>
    <w:p w:rsidR="00183AB7" w:rsidRDefault="00183AB7" w:rsidP="00183A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3AB7" w:rsidRDefault="00183AB7" w:rsidP="00183A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3AB7" w:rsidRDefault="00183AB7" w:rsidP="00183A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5DAE" w:rsidRPr="00E65DAE" w:rsidRDefault="00E65DAE" w:rsidP="00E65DAE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E65DAE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AD494C">
        <w:rPr>
          <w:rFonts w:ascii="Times New Roman" w:hAnsi="Times New Roman" w:cs="Times New Roman"/>
          <w:sz w:val="24"/>
        </w:rPr>
        <w:t>1</w:t>
      </w:r>
    </w:p>
    <w:p w:rsidR="00D64A3C" w:rsidRDefault="00D64A3C" w:rsidP="00D64A3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№______</w:t>
      </w:r>
    </w:p>
    <w:p w:rsidR="00D64A3C" w:rsidRDefault="00D64A3C" w:rsidP="00D64A3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проведение практики студентов</w:t>
      </w:r>
    </w:p>
    <w:p w:rsidR="00D64A3C" w:rsidRDefault="00D64A3C" w:rsidP="00D64A3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Нижний Новгород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«___» __________ 2015 г.</w:t>
      </w:r>
    </w:p>
    <w:p w:rsidR="00D64A3C" w:rsidRDefault="00D64A3C" w:rsidP="00D64A3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образования «Нижегородский государственный университет им. Н.И. Лобачевского», именуемое в дальнейшем «Университет», в лице ректора Чупрунова Е.В., действующего на основании Устава, с одной стороны, и</w:t>
      </w:r>
    </w:p>
    <w:p w:rsidR="00D64A3C" w:rsidRDefault="00D64A3C" w:rsidP="00D64A3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Полное наименование предприятия, учреждения, организации</w:t>
      </w:r>
      <w:r>
        <w:rPr>
          <w:rFonts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/>
          <w:color w:val="FF0000"/>
          <w:sz w:val="24"/>
          <w:szCs w:val="24"/>
        </w:rPr>
        <w:t>«Сокращенное наименование»</w:t>
      </w:r>
      <w:r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color w:val="FF0000"/>
          <w:sz w:val="24"/>
          <w:szCs w:val="24"/>
        </w:rPr>
        <w:t>должность и Ф.И.О. руководителя</w:t>
      </w:r>
      <w:r>
        <w:rPr>
          <w:rFonts w:ascii="Times New Roman" w:hAnsi="Times New Roman"/>
          <w:sz w:val="24"/>
          <w:szCs w:val="24"/>
        </w:rPr>
        <w:t>, действующего на основании Устава, с другой стороны, далее совместно именуемые «Стороны»,</w:t>
      </w:r>
    </w:p>
    <w:p w:rsidR="00D64A3C" w:rsidRDefault="00D64A3C" w:rsidP="00D64A3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Положением о порядке проведения практики студентов образовательных учреждений высшего профессионального образования, утвержденным приказом Министерства образования РФ от 25.03.2003 г. № 1154, заключили настоящий Договор о нижеследующем.</w:t>
      </w:r>
    </w:p>
    <w:p w:rsidR="00D64A3C" w:rsidRDefault="00D64A3C" w:rsidP="00D64A3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D64A3C" w:rsidRDefault="00D64A3C" w:rsidP="00D64A3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В соответствии с настоящим Договором Университет направляет, а </w:t>
      </w:r>
      <w:r>
        <w:rPr>
          <w:rFonts w:ascii="Times New Roman" w:hAnsi="Times New Roman"/>
          <w:color w:val="FF0000"/>
          <w:sz w:val="24"/>
          <w:szCs w:val="24"/>
        </w:rPr>
        <w:t>Предприятие</w:t>
      </w:r>
      <w:r>
        <w:rPr>
          <w:rFonts w:ascii="Times New Roman" w:hAnsi="Times New Roman"/>
          <w:sz w:val="24"/>
          <w:szCs w:val="24"/>
        </w:rPr>
        <w:t xml:space="preserve"> принимает на учебную, производственную, в том числе преддипломную практику (далее – практика) студентов </w:t>
      </w:r>
      <w:r>
        <w:rPr>
          <w:rFonts w:ascii="Times New Roman" w:hAnsi="Times New Roman"/>
          <w:color w:val="FF0000"/>
          <w:sz w:val="24"/>
          <w:szCs w:val="24"/>
        </w:rPr>
        <w:t xml:space="preserve">наименование факультета (института), </w:t>
      </w:r>
      <w:r>
        <w:rPr>
          <w:rFonts w:ascii="Times New Roman" w:hAnsi="Times New Roman"/>
          <w:sz w:val="24"/>
          <w:szCs w:val="24"/>
        </w:rPr>
        <w:t>обучающихся по</w:t>
      </w:r>
      <w:r>
        <w:rPr>
          <w:rFonts w:ascii="Times New Roman" w:hAnsi="Times New Roman"/>
          <w:color w:val="FF0000"/>
          <w:sz w:val="24"/>
          <w:szCs w:val="24"/>
        </w:rPr>
        <w:t xml:space="preserve"> специальности/направлению подготовки «Наименование»</w:t>
      </w:r>
      <w:r>
        <w:rPr>
          <w:rFonts w:ascii="Times New Roman" w:hAnsi="Times New Roman"/>
          <w:sz w:val="24"/>
          <w:szCs w:val="24"/>
        </w:rPr>
        <w:t>.</w:t>
      </w:r>
    </w:p>
    <w:p w:rsidR="00D64A3C" w:rsidRDefault="00D64A3C" w:rsidP="00D64A3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Стороны не несут финансовых обязательств по настоящему Договору.</w:t>
      </w:r>
    </w:p>
    <w:p w:rsidR="00D64A3C" w:rsidRDefault="00D64A3C" w:rsidP="00D64A3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ОБЯЗАННОСТИ СТОРОН</w:t>
      </w:r>
    </w:p>
    <w:p w:rsidR="00D64A3C" w:rsidRDefault="00D64A3C" w:rsidP="00D64A3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>
        <w:rPr>
          <w:rFonts w:ascii="Times New Roman" w:hAnsi="Times New Roman"/>
          <w:b/>
          <w:color w:val="FF0000"/>
          <w:sz w:val="24"/>
          <w:szCs w:val="24"/>
        </w:rPr>
        <w:t>Предприятие</w:t>
      </w:r>
      <w:r>
        <w:rPr>
          <w:rFonts w:ascii="Times New Roman" w:hAnsi="Times New Roman"/>
          <w:b/>
          <w:sz w:val="24"/>
          <w:szCs w:val="24"/>
        </w:rPr>
        <w:t xml:space="preserve"> обязуется:</w:t>
      </w:r>
    </w:p>
    <w:p w:rsidR="00D64A3C" w:rsidRDefault="00D64A3C" w:rsidP="00D64A3C">
      <w:pPr>
        <w:spacing w:after="0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Предоставить Университету для прохождения практики студентов </w:t>
      </w:r>
      <w:r>
        <w:rPr>
          <w:rFonts w:ascii="Times New Roman" w:hAnsi="Times New Roman"/>
          <w:color w:val="FF0000"/>
          <w:sz w:val="24"/>
          <w:szCs w:val="24"/>
        </w:rPr>
        <w:t>не менее __ мест ежегодно.</w:t>
      </w:r>
    </w:p>
    <w:p w:rsidR="00D64A3C" w:rsidRDefault="00D64A3C" w:rsidP="00D64A3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Назначить квалифицированных специалистов для руководства практикой </w:t>
      </w:r>
      <w:r>
        <w:rPr>
          <w:rFonts w:ascii="Times New Roman" w:hAnsi="Times New Roman"/>
          <w:color w:val="FF0000"/>
          <w:sz w:val="24"/>
          <w:szCs w:val="24"/>
        </w:rPr>
        <w:t>на Предприятии.</w:t>
      </w:r>
    </w:p>
    <w:p w:rsidR="00D64A3C" w:rsidRDefault="00D64A3C" w:rsidP="00D64A3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 Создавать необходимые условия для выполнения студентами программы практики. Не допускать использования студентов на должностях, не предусмотренных программой практики.</w:t>
      </w:r>
    </w:p>
    <w:p w:rsidR="00D64A3C" w:rsidRDefault="00D64A3C" w:rsidP="00D64A3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 Обеспечивать студентов помещением для теоретических и практических занятий.</w:t>
      </w:r>
    </w:p>
    <w:p w:rsidR="00D64A3C" w:rsidRDefault="00D64A3C" w:rsidP="00D64A3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2.1.5. Обеспечивать студентам условия безопасной работы на каждом рабочем месте. Проводить обязательные инструктажи по охране труда: вводный и на рабочем месте с оформлением установленной документации. Проводить инструктаж студентов о </w:t>
      </w:r>
      <w:r>
        <w:rPr>
          <w:rFonts w:ascii="Times New Roman" w:hAnsi="Times New Roman"/>
          <w:sz w:val="24"/>
          <w:szCs w:val="24"/>
        </w:rPr>
        <w:lastRenderedPageBreak/>
        <w:t xml:space="preserve">действующих </w:t>
      </w:r>
      <w:r>
        <w:rPr>
          <w:rFonts w:ascii="Times New Roman" w:hAnsi="Times New Roman"/>
          <w:color w:val="FF0000"/>
          <w:sz w:val="24"/>
          <w:szCs w:val="24"/>
        </w:rPr>
        <w:t>на Предприятии</w:t>
      </w:r>
      <w:r>
        <w:rPr>
          <w:rFonts w:ascii="Times New Roman" w:hAnsi="Times New Roman"/>
          <w:sz w:val="24"/>
          <w:szCs w:val="24"/>
        </w:rPr>
        <w:t xml:space="preserve"> правилах внутреннего трудового распорядка, правилах техники безопасности.</w:t>
      </w:r>
    </w:p>
    <w:p w:rsidR="00D64A3C" w:rsidRDefault="00D64A3C" w:rsidP="00D64A3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2.1.6. Расследовать и учитывать несчастные случаи, если они произойдут со студентами в период практики, комиссией совместно с представителями Университета.</w:t>
      </w:r>
    </w:p>
    <w:p w:rsidR="00D64A3C" w:rsidRDefault="00D64A3C" w:rsidP="00D64A3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2.1.7. Обо всех случаях нарушения студентами трудовой дисциплины и правил внутреннего трудового распорядка сообщать в Университет.</w:t>
      </w:r>
    </w:p>
    <w:p w:rsidR="00D64A3C" w:rsidRDefault="00D64A3C" w:rsidP="00D64A3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2.1.8. По окончании практики дать характеристику о работе каждого студента и оценить качество подготовленного им отчета.</w:t>
      </w:r>
    </w:p>
    <w:p w:rsidR="00D64A3C" w:rsidRDefault="00D64A3C" w:rsidP="00D64A3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2.1.9. После окончания практики в трёхдневный срок заверить документы о прохождении студентами практики.</w:t>
      </w:r>
    </w:p>
    <w:p w:rsidR="00D64A3C" w:rsidRDefault="00D64A3C" w:rsidP="00D64A3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 Университет обязуется:</w:t>
      </w:r>
    </w:p>
    <w:p w:rsidR="00D64A3C" w:rsidRDefault="00D64A3C" w:rsidP="00D64A3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До начала практики разработать и предоставить </w:t>
      </w:r>
      <w:r>
        <w:rPr>
          <w:rFonts w:ascii="Times New Roman" w:hAnsi="Times New Roman"/>
          <w:color w:val="FF0000"/>
          <w:sz w:val="24"/>
          <w:szCs w:val="24"/>
        </w:rPr>
        <w:t>Предприятию</w:t>
      </w:r>
      <w:r>
        <w:rPr>
          <w:rFonts w:ascii="Times New Roman" w:hAnsi="Times New Roman"/>
          <w:sz w:val="24"/>
          <w:szCs w:val="24"/>
        </w:rPr>
        <w:t xml:space="preserve"> программы практики и календарные графики ее прохождения.</w:t>
      </w:r>
    </w:p>
    <w:p w:rsidR="00D64A3C" w:rsidRDefault="00D64A3C" w:rsidP="00D64A3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Предоставить </w:t>
      </w:r>
      <w:r>
        <w:rPr>
          <w:rFonts w:ascii="Times New Roman" w:hAnsi="Times New Roman"/>
          <w:color w:val="FF0000"/>
          <w:sz w:val="24"/>
          <w:szCs w:val="24"/>
        </w:rPr>
        <w:t>Предприятию</w:t>
      </w:r>
      <w:r>
        <w:rPr>
          <w:rFonts w:ascii="Times New Roman" w:hAnsi="Times New Roman"/>
          <w:sz w:val="24"/>
          <w:szCs w:val="24"/>
        </w:rPr>
        <w:t xml:space="preserve"> список студентов, направляемых на практику, не позднее чем за неделю до начала практики.</w:t>
      </w:r>
    </w:p>
    <w:p w:rsidR="00D64A3C" w:rsidRDefault="00D64A3C" w:rsidP="00D64A3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Направлять </w:t>
      </w:r>
      <w:r>
        <w:rPr>
          <w:rFonts w:ascii="Times New Roman" w:hAnsi="Times New Roman"/>
          <w:color w:val="FF0000"/>
          <w:sz w:val="24"/>
          <w:szCs w:val="24"/>
        </w:rPr>
        <w:t>на Предприятие</w:t>
      </w:r>
      <w:r>
        <w:rPr>
          <w:rFonts w:ascii="Times New Roman" w:hAnsi="Times New Roman"/>
          <w:sz w:val="24"/>
          <w:szCs w:val="24"/>
        </w:rPr>
        <w:t xml:space="preserve"> студентов в сроки, предусмотренные календарным графиком прохождения практики.</w:t>
      </w:r>
    </w:p>
    <w:p w:rsidR="00D64A3C" w:rsidRDefault="00D64A3C" w:rsidP="00D64A3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 Выделять в качестве руководителей практики наиболее квалифицированных преподавателей.</w:t>
      </w:r>
    </w:p>
    <w:p w:rsidR="00D64A3C" w:rsidRDefault="00D64A3C" w:rsidP="00D64A3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2.2.5. Оказывать работникам </w:t>
      </w:r>
      <w:r>
        <w:rPr>
          <w:rFonts w:ascii="Times New Roman" w:hAnsi="Times New Roman"/>
          <w:color w:val="FF0000"/>
          <w:sz w:val="24"/>
          <w:szCs w:val="24"/>
        </w:rPr>
        <w:t>Предприятия</w:t>
      </w:r>
      <w:r>
        <w:rPr>
          <w:rFonts w:ascii="Times New Roman" w:hAnsi="Times New Roman"/>
          <w:sz w:val="24"/>
          <w:szCs w:val="24"/>
        </w:rPr>
        <w:t xml:space="preserve"> – руководителям практики студентов методическую помощь в организации и проведении практики.</w:t>
      </w:r>
    </w:p>
    <w:p w:rsidR="00D64A3C" w:rsidRDefault="00D64A3C" w:rsidP="00D64A3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2.2.6. Принимать участие в расследовании комиссией </w:t>
      </w:r>
      <w:r>
        <w:rPr>
          <w:rFonts w:ascii="Times New Roman" w:hAnsi="Times New Roman"/>
          <w:color w:val="FF0000"/>
          <w:sz w:val="24"/>
          <w:szCs w:val="24"/>
        </w:rPr>
        <w:t>Предприятия</w:t>
      </w:r>
      <w:r>
        <w:rPr>
          <w:rFonts w:ascii="Times New Roman" w:hAnsi="Times New Roman"/>
          <w:sz w:val="24"/>
          <w:szCs w:val="24"/>
        </w:rPr>
        <w:t xml:space="preserve"> несчастных случаев, если они произойдут со студентами в период практики.</w:t>
      </w:r>
    </w:p>
    <w:p w:rsidR="00D64A3C" w:rsidRDefault="00D64A3C" w:rsidP="00D64A3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ОТВЕТСТВЕННОСТЬ СТОРОН</w:t>
      </w:r>
    </w:p>
    <w:p w:rsidR="00D64A3C" w:rsidRDefault="00D64A3C" w:rsidP="00D64A3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Стороны несут ответственность за невыполнение или ненадлежащее выполнение возложенных на них обязанностей по организации и проведению практики в соответствии с действующим законодательством Российской Федерации.</w:t>
      </w:r>
    </w:p>
    <w:p w:rsidR="00D64A3C" w:rsidRDefault="00D64A3C" w:rsidP="00D64A3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Все споры, возникающие между Сторонами по настоящему Договору, разрешаются путем переговоров, а при невозможности достижения согласия – в установленном законодательством порядке.</w:t>
      </w:r>
    </w:p>
    <w:p w:rsidR="00D64A3C" w:rsidRDefault="00D64A3C" w:rsidP="00D64A3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СРОК ДЕЙСТВИЯ ДОГОВОРА</w:t>
      </w:r>
    </w:p>
    <w:p w:rsidR="00D64A3C" w:rsidRDefault="00D64A3C" w:rsidP="00D64A3C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действия Договора </w:t>
      </w:r>
      <w:r>
        <w:rPr>
          <w:rFonts w:ascii="Times New Roman" w:hAnsi="Times New Roman"/>
          <w:color w:val="FF0000"/>
          <w:sz w:val="24"/>
          <w:szCs w:val="24"/>
        </w:rPr>
        <w:t>с …………. г. по …………. г.</w:t>
      </w:r>
    </w:p>
    <w:p w:rsidR="00D64A3C" w:rsidRDefault="00D64A3C" w:rsidP="00D64A3C">
      <w:pPr>
        <w:tabs>
          <w:tab w:val="left" w:pos="725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64A3C" w:rsidRDefault="00D64A3C" w:rsidP="00D64A3C">
      <w:pPr>
        <w:tabs>
          <w:tab w:val="left" w:pos="725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64A3C" w:rsidRDefault="00D64A3C" w:rsidP="00D64A3C">
      <w:pPr>
        <w:tabs>
          <w:tab w:val="left" w:pos="7254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 ИНЫЕ УСЛОВИЯ</w:t>
      </w:r>
    </w:p>
    <w:p w:rsidR="00D64A3C" w:rsidRDefault="00D64A3C" w:rsidP="00D64A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Все изменения и дополнения к настоящему Договору оформляются дополнительными соглашениями Сторон, которые являются неотъемлемой частью настоящего Договора.</w:t>
      </w:r>
    </w:p>
    <w:p w:rsidR="00D64A3C" w:rsidRDefault="00D64A3C" w:rsidP="00D64A3C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5.2. Настоящий Договор составлен в двух экземплярах, имеющих одинаковую юридическую силу, по одному для каждой из Сторон</w:t>
      </w:r>
      <w:r>
        <w:rPr>
          <w:rFonts w:ascii="Times New Roman" w:hAnsi="Times New Roman"/>
          <w:sz w:val="24"/>
          <w:szCs w:val="24"/>
        </w:rPr>
        <w:t>.</w:t>
      </w:r>
    </w:p>
    <w:p w:rsidR="00D64A3C" w:rsidRDefault="00D64A3C" w:rsidP="00D64A3C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64A3C" w:rsidRDefault="00D64A3C" w:rsidP="00D64A3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ЮРИДИЧЕСКИЕ АДРЕСА СТОРОН</w:t>
      </w:r>
    </w:p>
    <w:tbl>
      <w:tblPr>
        <w:tblW w:w="0" w:type="auto"/>
        <w:tblLook w:val="04A0"/>
      </w:tblPr>
      <w:tblGrid>
        <w:gridCol w:w="4700"/>
        <w:gridCol w:w="4871"/>
      </w:tblGrid>
      <w:tr w:rsidR="00D64A3C" w:rsidTr="00D64A3C">
        <w:tc>
          <w:tcPr>
            <w:tcW w:w="5070" w:type="dxa"/>
            <w:hideMark/>
          </w:tcPr>
          <w:p w:rsidR="00D64A3C" w:rsidRDefault="00D64A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Университет:</w:t>
            </w:r>
          </w:p>
        </w:tc>
        <w:tc>
          <w:tcPr>
            <w:tcW w:w="5244" w:type="dxa"/>
            <w:hideMark/>
          </w:tcPr>
          <w:p w:rsidR="00D64A3C" w:rsidRDefault="00D64A3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Предприятие:</w:t>
            </w:r>
          </w:p>
        </w:tc>
      </w:tr>
      <w:tr w:rsidR="00D64A3C" w:rsidTr="00D64A3C">
        <w:trPr>
          <w:trHeight w:val="475"/>
        </w:trPr>
        <w:tc>
          <w:tcPr>
            <w:tcW w:w="5070" w:type="dxa"/>
            <w:hideMark/>
          </w:tcPr>
          <w:p w:rsidR="00D64A3C" w:rsidRDefault="00D64A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</w:t>
            </w:r>
          </w:p>
          <w:p w:rsidR="00D64A3C" w:rsidRDefault="00D64A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«Нижегородский государственный университет им. Н.И. Лобачевского»</w:t>
            </w:r>
          </w:p>
        </w:tc>
        <w:tc>
          <w:tcPr>
            <w:tcW w:w="5244" w:type="dxa"/>
          </w:tcPr>
          <w:p w:rsidR="00D64A3C" w:rsidRDefault="00D64A3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Полное наименование </w:t>
            </w:r>
          </w:p>
          <w:p w:rsidR="00D64A3C" w:rsidRDefault="00D64A3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64A3C" w:rsidRDefault="00D64A3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64A3C" w:rsidTr="00D64A3C">
        <w:trPr>
          <w:trHeight w:val="473"/>
        </w:trPr>
        <w:tc>
          <w:tcPr>
            <w:tcW w:w="5070" w:type="dxa"/>
          </w:tcPr>
          <w:p w:rsidR="00D64A3C" w:rsidRDefault="00D64A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603950, г. Нижний Новгород,</w:t>
            </w:r>
          </w:p>
          <w:p w:rsidR="00D64A3C" w:rsidRDefault="00D64A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Гагарина, д. 23.</w:t>
            </w:r>
          </w:p>
          <w:p w:rsidR="00D64A3C" w:rsidRDefault="00D64A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hideMark/>
          </w:tcPr>
          <w:p w:rsidR="00D64A3C" w:rsidRDefault="00D64A3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Адрес</w:t>
            </w:r>
          </w:p>
        </w:tc>
      </w:tr>
      <w:tr w:rsidR="00D64A3C" w:rsidTr="00D64A3C">
        <w:tc>
          <w:tcPr>
            <w:tcW w:w="5070" w:type="dxa"/>
          </w:tcPr>
          <w:p w:rsidR="00D64A3C" w:rsidRDefault="00D64A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Ректор ННГУ</w:t>
            </w:r>
          </w:p>
          <w:p w:rsidR="00D64A3C" w:rsidRDefault="00D64A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4A3C" w:rsidRDefault="00D64A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___________________Е.В. Чупрунов</w:t>
            </w:r>
          </w:p>
        </w:tc>
        <w:tc>
          <w:tcPr>
            <w:tcW w:w="5244" w:type="dxa"/>
          </w:tcPr>
          <w:p w:rsidR="00D64A3C" w:rsidRDefault="00D64A3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Должность руководителя</w:t>
            </w:r>
          </w:p>
          <w:p w:rsidR="00D64A3C" w:rsidRDefault="00D64A3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D64A3C" w:rsidRDefault="00D64A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И.О. Фамилия</w:t>
            </w:r>
          </w:p>
        </w:tc>
      </w:tr>
    </w:tbl>
    <w:p w:rsidR="00D64A3C" w:rsidRDefault="00D64A3C" w:rsidP="00D64A3C">
      <w:pPr>
        <w:ind w:firstLine="709"/>
        <w:jc w:val="center"/>
        <w:rPr>
          <w:rFonts w:ascii="Calibri" w:hAnsi="Calibri"/>
        </w:rPr>
      </w:pPr>
    </w:p>
    <w:p w:rsidR="00D64A3C" w:rsidRDefault="00D64A3C" w:rsidP="00D64A3C">
      <w:pPr>
        <w:rPr>
          <w:rFonts w:ascii="Times New Roman" w:hAnsi="Times New Roman"/>
          <w:sz w:val="24"/>
          <w:szCs w:val="24"/>
        </w:rPr>
      </w:pPr>
    </w:p>
    <w:p w:rsidR="00D64A3C" w:rsidRDefault="00D64A3C" w:rsidP="00D64A3C">
      <w:pPr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Декан факультета (директор института) ___________________</w:t>
      </w:r>
    </w:p>
    <w:p w:rsidR="00E65DAE" w:rsidRDefault="00E65DAE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DAE" w:rsidRDefault="00E65DAE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DAE" w:rsidRDefault="00E65DAE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A3C" w:rsidRDefault="00D64A3C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A3C" w:rsidRDefault="00D64A3C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A3C" w:rsidRDefault="00D64A3C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A3C" w:rsidRDefault="00D64A3C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A3C" w:rsidRDefault="00D64A3C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A3C" w:rsidRDefault="00D64A3C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840" w:rsidRPr="002E4840" w:rsidRDefault="002E4840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840" w:rsidRPr="002E4840" w:rsidRDefault="002E4840" w:rsidP="002E4840">
      <w:pPr>
        <w:jc w:val="right"/>
        <w:rPr>
          <w:rFonts w:ascii="Times New Roman" w:hAnsi="Times New Roman" w:cs="Times New Roman"/>
        </w:rPr>
      </w:pPr>
      <w:r w:rsidRPr="002E4840">
        <w:rPr>
          <w:rFonts w:ascii="Times New Roman" w:hAnsi="Times New Roman" w:cs="Times New Roman"/>
        </w:rPr>
        <w:lastRenderedPageBreak/>
        <w:t xml:space="preserve">Приложение </w:t>
      </w:r>
      <w:r w:rsidR="00AD494C">
        <w:rPr>
          <w:rFonts w:ascii="Times New Roman" w:hAnsi="Times New Roman" w:cs="Times New Roman"/>
        </w:rPr>
        <w:t>2</w:t>
      </w:r>
    </w:p>
    <w:p w:rsidR="002E4840" w:rsidRPr="002E4840" w:rsidRDefault="002E4840" w:rsidP="002E4840">
      <w:pPr>
        <w:shd w:val="clear" w:color="auto" w:fill="FFFFFF"/>
        <w:spacing w:after="13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4840">
        <w:rPr>
          <w:rFonts w:ascii="Times New Roman" w:hAnsi="Times New Roman" w:cs="Times New Roman"/>
          <w:color w:val="000000"/>
          <w:sz w:val="28"/>
          <w:szCs w:val="28"/>
        </w:rPr>
        <w:t>Образец гарантийного письма</w:t>
      </w:r>
    </w:p>
    <w:p w:rsidR="002E4840" w:rsidRPr="002E4840" w:rsidRDefault="002E4840" w:rsidP="002E4840">
      <w:pPr>
        <w:shd w:val="clear" w:color="auto" w:fill="FFFFFF"/>
        <w:spacing w:after="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4840" w:rsidRPr="002E4840" w:rsidRDefault="002E4840" w:rsidP="002E4840">
      <w:pPr>
        <w:shd w:val="clear" w:color="auto" w:fill="FFFFFF"/>
        <w:spacing w:after="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4840">
        <w:rPr>
          <w:rFonts w:ascii="Times New Roman" w:hAnsi="Times New Roman" w:cs="Times New Roman"/>
          <w:b/>
          <w:color w:val="000000"/>
          <w:sz w:val="28"/>
          <w:szCs w:val="28"/>
        </w:rPr>
        <w:t>Заполняется на фирменном бланке организации (предприятия)!!</w:t>
      </w:r>
    </w:p>
    <w:p w:rsidR="002E4840" w:rsidRPr="002E4840" w:rsidRDefault="002E4840" w:rsidP="002E4840">
      <w:pPr>
        <w:shd w:val="clear" w:color="auto" w:fill="FFFFFF"/>
        <w:spacing w:after="134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4840">
        <w:rPr>
          <w:rFonts w:ascii="Times New Roman" w:hAnsi="Times New Roman" w:cs="Times New Roman"/>
          <w:color w:val="000000"/>
          <w:sz w:val="28"/>
          <w:szCs w:val="28"/>
        </w:rPr>
        <w:t>Ректору ННГУ им. Н.И. Лобачевского</w:t>
      </w:r>
    </w:p>
    <w:p w:rsidR="002E4840" w:rsidRPr="002E4840" w:rsidRDefault="002E4840" w:rsidP="002E4840">
      <w:pPr>
        <w:shd w:val="clear" w:color="auto" w:fill="FFFFFF"/>
        <w:spacing w:after="134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4840">
        <w:rPr>
          <w:rFonts w:ascii="Times New Roman" w:hAnsi="Times New Roman" w:cs="Times New Roman"/>
          <w:color w:val="000000"/>
          <w:sz w:val="28"/>
          <w:szCs w:val="28"/>
        </w:rPr>
        <w:t>Проф., Е.В. Чупрунову</w:t>
      </w:r>
    </w:p>
    <w:p w:rsidR="002E4840" w:rsidRPr="002E4840" w:rsidRDefault="002E4840" w:rsidP="002E4840">
      <w:pPr>
        <w:shd w:val="clear" w:color="auto" w:fill="FFFFFF"/>
        <w:spacing w:after="134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4840" w:rsidRPr="002E4840" w:rsidRDefault="002E4840" w:rsidP="002E4840">
      <w:pPr>
        <w:shd w:val="clear" w:color="auto" w:fill="FFFFFF"/>
        <w:spacing w:after="134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4840">
        <w:rPr>
          <w:rFonts w:ascii="Times New Roman" w:hAnsi="Times New Roman" w:cs="Times New Roman"/>
          <w:color w:val="000000"/>
          <w:sz w:val="28"/>
          <w:szCs w:val="28"/>
        </w:rPr>
        <w:t>Уважаемый Евгений Владимирович!</w:t>
      </w:r>
    </w:p>
    <w:p w:rsidR="002E4840" w:rsidRPr="002E4840" w:rsidRDefault="002E4840" w:rsidP="002E4840">
      <w:pPr>
        <w:shd w:val="clear" w:color="auto" w:fill="FFFFFF"/>
        <w:spacing w:after="134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840">
        <w:rPr>
          <w:rFonts w:ascii="Times New Roman" w:hAnsi="Times New Roman" w:cs="Times New Roman"/>
          <w:color w:val="000000"/>
          <w:sz w:val="28"/>
          <w:szCs w:val="28"/>
        </w:rPr>
        <w:t>Сообщаем Вам, что ОАО «Газпром», готово принять на учебную (производственную) практику студента института экономики и предпринимательства ННГУ им. Лобачевского, группа 753 Иванова Иван Ивановича, в период с 16 февраля по 16 марта 2015 года.</w:t>
      </w:r>
    </w:p>
    <w:p w:rsidR="002E4840" w:rsidRPr="002E4840" w:rsidRDefault="002E4840" w:rsidP="002E4840">
      <w:pPr>
        <w:shd w:val="clear" w:color="auto" w:fill="FFFFFF"/>
        <w:spacing w:after="134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840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программы практики и безопасность </w:t>
      </w:r>
      <w:r w:rsidRPr="002E4840">
        <w:rPr>
          <w:rFonts w:ascii="Times New Roman" w:hAnsi="Times New Roman" w:cs="Times New Roman"/>
          <w:b/>
          <w:color w:val="000000"/>
          <w:sz w:val="28"/>
          <w:szCs w:val="28"/>
        </w:rPr>
        <w:t>гарантируем</w:t>
      </w:r>
      <w:r w:rsidRPr="002E48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4840" w:rsidRPr="002E4840" w:rsidRDefault="002E4840" w:rsidP="002E4840">
      <w:pPr>
        <w:shd w:val="clear" w:color="auto" w:fill="FFFFFF"/>
        <w:spacing w:after="134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4840" w:rsidRPr="002E4840" w:rsidRDefault="002E4840" w:rsidP="002E4840">
      <w:pPr>
        <w:shd w:val="clear" w:color="auto" w:fill="FFFFFF"/>
        <w:spacing w:after="134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4840" w:rsidRPr="002E4840" w:rsidRDefault="002E4840" w:rsidP="002E4840">
      <w:pPr>
        <w:shd w:val="clear" w:color="auto" w:fill="FFFFFF"/>
        <w:spacing w:after="134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4840" w:rsidRPr="002E4840" w:rsidRDefault="002E4840" w:rsidP="002E4840">
      <w:pPr>
        <w:shd w:val="clear" w:color="auto" w:fill="FFFFFF"/>
        <w:spacing w:after="134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840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  <w:r w:rsidRPr="002E484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E484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E484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E484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E484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E484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E484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E4840">
        <w:rPr>
          <w:rFonts w:ascii="Times New Roman" w:hAnsi="Times New Roman" w:cs="Times New Roman"/>
          <w:color w:val="000000"/>
          <w:sz w:val="28"/>
          <w:szCs w:val="28"/>
        </w:rPr>
        <w:tab/>
        <w:t>________/ФИО</w:t>
      </w:r>
    </w:p>
    <w:p w:rsidR="002E4840" w:rsidRPr="002E4840" w:rsidRDefault="002E4840" w:rsidP="002E4840">
      <w:pPr>
        <w:shd w:val="clear" w:color="auto" w:fill="FFFFFF"/>
        <w:spacing w:after="134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84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E484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E4840">
        <w:rPr>
          <w:rFonts w:ascii="Times New Roman" w:hAnsi="Times New Roman" w:cs="Times New Roman"/>
          <w:color w:val="000000"/>
          <w:sz w:val="28"/>
          <w:szCs w:val="28"/>
        </w:rPr>
        <w:tab/>
        <w:t>МП</w:t>
      </w:r>
    </w:p>
    <w:p w:rsidR="002E4840" w:rsidRPr="002E4840" w:rsidRDefault="002E4840" w:rsidP="002E4840">
      <w:pPr>
        <w:shd w:val="clear" w:color="auto" w:fill="FFFFFF"/>
        <w:spacing w:after="134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4840" w:rsidRPr="002E4840" w:rsidRDefault="002E4840" w:rsidP="002E4840">
      <w:pPr>
        <w:shd w:val="clear" w:color="auto" w:fill="FFFFFF"/>
        <w:spacing w:after="13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840">
        <w:rPr>
          <w:rFonts w:ascii="Times New Roman" w:hAnsi="Times New Roman" w:cs="Times New Roman"/>
          <w:b/>
          <w:color w:val="000000"/>
          <w:sz w:val="28"/>
          <w:szCs w:val="28"/>
        </w:rPr>
        <w:t>Примечание:</w:t>
      </w:r>
      <w:r w:rsidRPr="002E4840">
        <w:rPr>
          <w:rFonts w:ascii="Times New Roman" w:hAnsi="Times New Roman" w:cs="Times New Roman"/>
          <w:color w:val="000000"/>
          <w:sz w:val="28"/>
          <w:szCs w:val="28"/>
        </w:rPr>
        <w:t xml:space="preserve"> текст письма может быть другой, но, ОБЯЗАТЕЛЬНО, должны быть указаны </w:t>
      </w:r>
      <w:r w:rsidRPr="002E4840">
        <w:rPr>
          <w:rFonts w:ascii="Times New Roman" w:hAnsi="Times New Roman" w:cs="Times New Roman"/>
          <w:b/>
          <w:color w:val="000000"/>
          <w:sz w:val="28"/>
          <w:szCs w:val="28"/>
        </w:rPr>
        <w:t>сроки</w:t>
      </w:r>
      <w:r w:rsidRPr="002E484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2E4840">
        <w:rPr>
          <w:rFonts w:ascii="Times New Roman" w:hAnsi="Times New Roman" w:cs="Times New Roman"/>
          <w:b/>
          <w:color w:val="000000"/>
          <w:sz w:val="28"/>
          <w:szCs w:val="28"/>
        </w:rPr>
        <w:t>фраза</w:t>
      </w:r>
      <w:r w:rsidRPr="002E4840">
        <w:rPr>
          <w:rFonts w:ascii="Times New Roman" w:hAnsi="Times New Roman" w:cs="Times New Roman"/>
          <w:color w:val="000000"/>
          <w:sz w:val="28"/>
          <w:szCs w:val="28"/>
        </w:rPr>
        <w:t>: «Выполнение программы практики и безопасность гарантируем».</w:t>
      </w:r>
    </w:p>
    <w:p w:rsidR="002E4840" w:rsidRDefault="002E4840" w:rsidP="002E4840">
      <w:pPr>
        <w:rPr>
          <w:rFonts w:ascii="Calibri" w:hAnsi="Calibri"/>
        </w:rPr>
      </w:pPr>
    </w:p>
    <w:p w:rsidR="002E4840" w:rsidRDefault="002E4840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840" w:rsidRDefault="002E4840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94C" w:rsidRDefault="00AD494C" w:rsidP="00AD49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Программа составлена в соответствии с требованиями ФГОС ВПО с учетом рекомендаций и ПрООП ВПО по направлению (профилю), специальности (специализации) ____________.</w:t>
      </w:r>
    </w:p>
    <w:p w:rsidR="00AD494C" w:rsidRDefault="00AD494C" w:rsidP="00AD49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- Кулагова Ирина Александровна</w:t>
      </w:r>
    </w:p>
    <w:p w:rsidR="00AD494C" w:rsidRDefault="00AD494C" w:rsidP="00AD49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Рецензент (ы) ________________________</w:t>
      </w:r>
    </w:p>
    <w:p w:rsidR="00AD494C" w:rsidRDefault="00AD494C" w:rsidP="00AD49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кафедрой_________________________</w:t>
      </w:r>
    </w:p>
    <w:p w:rsidR="00AD494C" w:rsidRDefault="00AD494C" w:rsidP="00AD494C">
      <w:pPr>
        <w:rPr>
          <w:rFonts w:ascii="Times New Roman" w:hAnsi="Times New Roman"/>
          <w:sz w:val="24"/>
          <w:szCs w:val="24"/>
        </w:rPr>
      </w:pPr>
    </w:p>
    <w:p w:rsidR="00AD494C" w:rsidRDefault="00AD494C" w:rsidP="00AD49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одобрена на заседании ____________________________________________</w:t>
      </w:r>
    </w:p>
    <w:p w:rsidR="00AD494C" w:rsidRDefault="00AD494C" w:rsidP="00AD494C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(Наименование уполномоченного органа вуза (УМК, Ученый совет факультета)</w:t>
      </w:r>
    </w:p>
    <w:p w:rsidR="00AD494C" w:rsidRDefault="00AD494C" w:rsidP="00AD49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 года, протокол № ________.</w:t>
      </w:r>
    </w:p>
    <w:p w:rsidR="00AD494C" w:rsidRDefault="00AD494C" w:rsidP="00AD494C">
      <w:pPr>
        <w:rPr>
          <w:rFonts w:ascii="Times New Roman" w:hAnsi="Times New Roman"/>
          <w:sz w:val="24"/>
          <w:szCs w:val="24"/>
        </w:rPr>
      </w:pPr>
    </w:p>
    <w:p w:rsidR="002E4840" w:rsidRPr="003B6A26" w:rsidRDefault="002E4840" w:rsidP="007162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E4840" w:rsidRPr="003B6A26" w:rsidSect="0007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97A" w:rsidRDefault="00CF397A" w:rsidP="00CA32F8">
      <w:pPr>
        <w:spacing w:after="0" w:line="240" w:lineRule="auto"/>
      </w:pPr>
      <w:r>
        <w:separator/>
      </w:r>
    </w:p>
  </w:endnote>
  <w:endnote w:type="continuationSeparator" w:id="0">
    <w:p w:rsidR="00CF397A" w:rsidRDefault="00CF397A" w:rsidP="00CA3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97A" w:rsidRDefault="00CF397A" w:rsidP="00CA32F8">
      <w:pPr>
        <w:spacing w:after="0" w:line="240" w:lineRule="auto"/>
      </w:pPr>
      <w:r>
        <w:separator/>
      </w:r>
    </w:p>
  </w:footnote>
  <w:footnote w:type="continuationSeparator" w:id="0">
    <w:p w:rsidR="00CF397A" w:rsidRDefault="00CF397A" w:rsidP="00CA3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62E4"/>
    <w:multiLevelType w:val="hybridMultilevel"/>
    <w:tmpl w:val="07F83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71027"/>
    <w:multiLevelType w:val="hybridMultilevel"/>
    <w:tmpl w:val="D3F88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4B0D7B"/>
    <w:multiLevelType w:val="hybridMultilevel"/>
    <w:tmpl w:val="C80E4504"/>
    <w:lvl w:ilvl="0" w:tplc="893A1E6A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F84D4B"/>
    <w:multiLevelType w:val="hybridMultilevel"/>
    <w:tmpl w:val="D7685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7EE6"/>
    <w:multiLevelType w:val="hybridMultilevel"/>
    <w:tmpl w:val="001EF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03EEA"/>
    <w:multiLevelType w:val="hybridMultilevel"/>
    <w:tmpl w:val="A6104C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2E7439"/>
    <w:multiLevelType w:val="hybridMultilevel"/>
    <w:tmpl w:val="DE6C6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54681"/>
    <w:multiLevelType w:val="hybridMultilevel"/>
    <w:tmpl w:val="F500BDF6"/>
    <w:lvl w:ilvl="0" w:tplc="F29A844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19160E"/>
    <w:multiLevelType w:val="hybridMultilevel"/>
    <w:tmpl w:val="8D4040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812B64"/>
    <w:multiLevelType w:val="hybridMultilevel"/>
    <w:tmpl w:val="D2140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70056"/>
    <w:multiLevelType w:val="hybridMultilevel"/>
    <w:tmpl w:val="2BA0F3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2EE1C0C"/>
    <w:multiLevelType w:val="hybridMultilevel"/>
    <w:tmpl w:val="844E14C6"/>
    <w:lvl w:ilvl="0" w:tplc="7390C3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pacing w:val="0"/>
        <w:w w:val="10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486FB3"/>
    <w:multiLevelType w:val="hybridMultilevel"/>
    <w:tmpl w:val="00AAF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5777E3"/>
    <w:multiLevelType w:val="hybridMultilevel"/>
    <w:tmpl w:val="45DC9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436E9B"/>
    <w:multiLevelType w:val="hybridMultilevel"/>
    <w:tmpl w:val="14846F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10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0"/>
  </w:num>
  <w:num w:numId="10">
    <w:abstractNumId w:val="12"/>
  </w:num>
  <w:num w:numId="11">
    <w:abstractNumId w:val="13"/>
  </w:num>
  <w:num w:numId="12">
    <w:abstractNumId w:val="6"/>
  </w:num>
  <w:num w:numId="13">
    <w:abstractNumId w:val="4"/>
  </w:num>
  <w:num w:numId="14">
    <w:abstractNumId w:val="9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7A8"/>
    <w:rsid w:val="0007538B"/>
    <w:rsid w:val="000B5A2F"/>
    <w:rsid w:val="00126082"/>
    <w:rsid w:val="00183AB7"/>
    <w:rsid w:val="001A0FB1"/>
    <w:rsid w:val="00245BE3"/>
    <w:rsid w:val="002E4840"/>
    <w:rsid w:val="00305EBB"/>
    <w:rsid w:val="003B6A26"/>
    <w:rsid w:val="004C2355"/>
    <w:rsid w:val="005075A3"/>
    <w:rsid w:val="007162E1"/>
    <w:rsid w:val="00735257"/>
    <w:rsid w:val="00996A04"/>
    <w:rsid w:val="00AD494C"/>
    <w:rsid w:val="00B32240"/>
    <w:rsid w:val="00BD2E48"/>
    <w:rsid w:val="00C85F92"/>
    <w:rsid w:val="00CA32F8"/>
    <w:rsid w:val="00CF397A"/>
    <w:rsid w:val="00D118F5"/>
    <w:rsid w:val="00D47A76"/>
    <w:rsid w:val="00D64A3C"/>
    <w:rsid w:val="00E65DAE"/>
    <w:rsid w:val="00EB183E"/>
    <w:rsid w:val="00F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075A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075A3"/>
    <w:rPr>
      <w:color w:val="0000FF" w:themeColor="hyperlink"/>
      <w:u w:val="single"/>
    </w:rPr>
  </w:style>
  <w:style w:type="paragraph" w:styleId="a6">
    <w:name w:val="Normal (Web)"/>
    <w:basedOn w:val="a"/>
    <w:semiHidden/>
    <w:unhideWhenUsed/>
    <w:rsid w:val="00EB183E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B183E"/>
    <w:pPr>
      <w:spacing w:after="0" w:line="240" w:lineRule="auto"/>
    </w:pPr>
  </w:style>
  <w:style w:type="paragraph" w:styleId="a8">
    <w:name w:val="Plain Text"/>
    <w:basedOn w:val="a"/>
    <w:link w:val="a9"/>
    <w:semiHidden/>
    <w:unhideWhenUsed/>
    <w:rsid w:val="00AD494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AD494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Strong"/>
    <w:qFormat/>
    <w:rsid w:val="00183AB7"/>
    <w:rPr>
      <w:b/>
      <w:bCs w:val="0"/>
    </w:rPr>
  </w:style>
  <w:style w:type="paragraph" w:customStyle="1" w:styleId="1">
    <w:name w:val="Абзац списка1"/>
    <w:basedOn w:val="a"/>
    <w:semiHidden/>
    <w:rsid w:val="00183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075A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075A3"/>
    <w:rPr>
      <w:color w:val="0000FF" w:themeColor="hyperlink"/>
      <w:u w:val="single"/>
    </w:rPr>
  </w:style>
  <w:style w:type="paragraph" w:styleId="a6">
    <w:name w:val="Normal (Web)"/>
    <w:basedOn w:val="a"/>
    <w:semiHidden/>
    <w:unhideWhenUsed/>
    <w:rsid w:val="00EB183E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B183E"/>
    <w:pPr>
      <w:spacing w:after="0" w:line="240" w:lineRule="auto"/>
    </w:pPr>
  </w:style>
  <w:style w:type="paragraph" w:styleId="a8">
    <w:name w:val="Plain Text"/>
    <w:basedOn w:val="a"/>
    <w:link w:val="a9"/>
    <w:semiHidden/>
    <w:unhideWhenUsed/>
    <w:rsid w:val="00AD494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AD494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Strong"/>
    <w:qFormat/>
    <w:rsid w:val="00183AB7"/>
    <w:rPr>
      <w:b/>
      <w:bCs w:val="0"/>
    </w:rPr>
  </w:style>
  <w:style w:type="paragraph" w:customStyle="1" w:styleId="1">
    <w:name w:val="Абзац списка1"/>
    <w:basedOn w:val="a"/>
    <w:semiHidden/>
    <w:rsid w:val="00183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socman.ru/" TargetMode="External"/><Relationship Id="rId13" Type="http://schemas.openxmlformats.org/officeDocument/2006/relationships/hyperlink" Target="http://www.ebiblioteka.ru/&#8211;" TargetMode="External"/><Relationship Id="rId18" Type="http://schemas.openxmlformats.org/officeDocument/2006/relationships/hyperlink" Target="http://stat.hse.ru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www.dis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://www.rusrev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ci-lib.com/" TargetMode="External"/><Relationship Id="rId20" Type="http://schemas.openxmlformats.org/officeDocument/2006/relationships/hyperlink" Target="http://www.ecsoc.msse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ugosvet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up.ru/%20&#8211;" TargetMode="External"/><Relationship Id="rId23" Type="http://schemas.openxmlformats.org/officeDocument/2006/relationships/hyperlink" Target="http://www.rsl.ru" TargetMode="External"/><Relationship Id="rId10" Type="http://schemas.openxmlformats.org/officeDocument/2006/relationships/hyperlink" Target="http://www.grebennikon.ru/" TargetMode="External"/><Relationship Id="rId19" Type="http://schemas.openxmlformats.org/officeDocument/2006/relationships/hyperlink" Target="http://www.ptp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club.ru" TargetMode="External"/><Relationship Id="rId14" Type="http://schemas.openxmlformats.org/officeDocument/2006/relationships/hyperlink" Target="http://www.aup.ru/" TargetMode="External"/><Relationship Id="rId22" Type="http://schemas.openxmlformats.org/officeDocument/2006/relationships/hyperlink" Target="http://www.rj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C70C2-0C2D-438A-8874-98DC3B49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22</Pages>
  <Words>4183</Words>
  <Characters>23849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NNGU</cp:lastModifiedBy>
  <cp:revision>5</cp:revision>
  <dcterms:created xsi:type="dcterms:W3CDTF">2015-05-06T18:18:00Z</dcterms:created>
  <dcterms:modified xsi:type="dcterms:W3CDTF">2015-06-29T08:03:00Z</dcterms:modified>
</cp:coreProperties>
</file>