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3" w:type="dxa"/>
        <w:tblLayout w:type="fixed"/>
        <w:tblCellMar>
          <w:top w:w="80" w:type="dxa"/>
          <w:left w:w="80" w:type="dxa"/>
          <w:bottom w:w="80" w:type="dxa"/>
          <w:right w:w="80" w:type="dxa"/>
        </w:tblCellMar>
        <w:tblLook w:val="0000"/>
      </w:tblPr>
      <w:tblGrid>
        <w:gridCol w:w="1668"/>
        <w:gridCol w:w="8185"/>
      </w:tblGrid>
      <w:tr w:rsidR="003151DC" w:rsidRPr="003151DC" w:rsidTr="00E66537">
        <w:trPr>
          <w:trHeight w:val="300"/>
        </w:trPr>
        <w:tc>
          <w:tcPr>
            <w:tcW w:w="1668" w:type="dxa"/>
            <w:vMerge w:val="restart"/>
            <w:shd w:val="clear" w:color="auto" w:fill="FFFFFF"/>
          </w:tcPr>
          <w:p w:rsidR="003151DC" w:rsidRPr="003151DC" w:rsidRDefault="003151DC" w:rsidP="00E66537">
            <w:pPr>
              <w:spacing w:before="200"/>
              <w:jc w:val="center"/>
              <w:rPr>
                <w:rFonts w:ascii="Times New Roman" w:hAnsi="Times New Roman" w:cs="Times New Roman"/>
                <w:b/>
                <w:bCs/>
                <w:smallCaps/>
                <w:sz w:val="24"/>
                <w:szCs w:val="24"/>
              </w:rPr>
            </w:pPr>
            <w:r w:rsidRPr="003151DC">
              <w:rPr>
                <w:rFonts w:ascii="Times New Roman" w:hAnsi="Times New Roman" w:cs="Times New Roman"/>
                <w:noProof/>
                <w:sz w:val="24"/>
                <w:szCs w:val="24"/>
              </w:rPr>
              <w:drawing>
                <wp:inline distT="0" distB="0" distL="0" distR="0">
                  <wp:extent cx="543560" cy="56832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560" cy="568325"/>
                          </a:xfrm>
                          <a:prstGeom prst="rect">
                            <a:avLst/>
                          </a:prstGeom>
                          <a:solidFill>
                            <a:srgbClr val="FFFFFF"/>
                          </a:solidFill>
                          <a:ln>
                            <a:noFill/>
                          </a:ln>
                        </pic:spPr>
                      </pic:pic>
                    </a:graphicData>
                  </a:graphic>
                </wp:inline>
              </w:drawing>
            </w:r>
          </w:p>
        </w:tc>
        <w:tc>
          <w:tcPr>
            <w:tcW w:w="8185" w:type="dxa"/>
            <w:shd w:val="clear" w:color="auto" w:fill="FFFFFF"/>
          </w:tcPr>
          <w:p w:rsidR="003151DC" w:rsidRPr="003151DC" w:rsidRDefault="003151DC" w:rsidP="00E66537">
            <w:pPr>
              <w:tabs>
                <w:tab w:val="center" w:pos="4677"/>
                <w:tab w:val="right" w:pos="9355"/>
              </w:tabs>
              <w:spacing w:before="40" w:after="40"/>
              <w:jc w:val="center"/>
              <w:rPr>
                <w:rFonts w:ascii="Times New Roman" w:hAnsi="Times New Roman" w:cs="Times New Roman"/>
                <w:sz w:val="24"/>
                <w:szCs w:val="24"/>
              </w:rPr>
            </w:pPr>
            <w:r w:rsidRPr="003151DC">
              <w:rPr>
                <w:rFonts w:ascii="Times New Roman" w:hAnsi="Times New Roman" w:cs="Times New Roman"/>
                <w:b/>
                <w:bCs/>
                <w:smallCaps/>
                <w:sz w:val="24"/>
                <w:szCs w:val="24"/>
              </w:rPr>
              <w:t>министерство  образования  и  науки  российской федерации</w:t>
            </w:r>
          </w:p>
        </w:tc>
      </w:tr>
      <w:tr w:rsidR="003151DC" w:rsidRPr="003151DC" w:rsidTr="00E66537">
        <w:trPr>
          <w:trHeight w:val="1365"/>
        </w:trPr>
        <w:tc>
          <w:tcPr>
            <w:tcW w:w="1668" w:type="dxa"/>
            <w:vMerge/>
            <w:shd w:val="clear" w:color="auto" w:fill="FFFFFF"/>
          </w:tcPr>
          <w:p w:rsidR="003151DC" w:rsidRPr="003151DC" w:rsidRDefault="003151DC" w:rsidP="00E66537">
            <w:pPr>
              <w:rPr>
                <w:rFonts w:ascii="Times New Roman" w:hAnsi="Times New Roman" w:cs="Times New Roman"/>
                <w:sz w:val="24"/>
                <w:szCs w:val="24"/>
              </w:rPr>
            </w:pPr>
          </w:p>
        </w:tc>
        <w:tc>
          <w:tcPr>
            <w:tcW w:w="8185" w:type="dxa"/>
            <w:shd w:val="clear" w:color="auto" w:fill="FFFFFF"/>
          </w:tcPr>
          <w:p w:rsidR="006629FC" w:rsidRDefault="003151DC" w:rsidP="00E66537">
            <w:pPr>
              <w:tabs>
                <w:tab w:val="center" w:pos="4677"/>
                <w:tab w:val="right" w:pos="9355"/>
              </w:tabs>
              <w:spacing w:before="40" w:after="40"/>
              <w:jc w:val="center"/>
              <w:rPr>
                <w:rFonts w:ascii="Times New Roman" w:hAnsi="Times New Roman" w:cs="Times New Roman"/>
                <w:b/>
                <w:bCs/>
                <w:smallCaps/>
                <w:sz w:val="24"/>
                <w:szCs w:val="24"/>
              </w:rPr>
            </w:pPr>
            <w:r w:rsidRPr="003151DC">
              <w:rPr>
                <w:rFonts w:ascii="Times New Roman" w:hAnsi="Times New Roman" w:cs="Times New Roman"/>
                <w:b/>
                <w:bCs/>
                <w:smallCaps/>
                <w:sz w:val="24"/>
                <w:szCs w:val="24"/>
              </w:rPr>
              <w:t>федеральное государственное автономное образовательное учре</w:t>
            </w:r>
            <w:r w:rsidRPr="003151DC">
              <w:rPr>
                <w:rFonts w:ascii="Times New Roman" w:hAnsi="Times New Roman" w:cs="Times New Roman"/>
                <w:b/>
                <w:bCs/>
                <w:smallCaps/>
                <w:sz w:val="24"/>
                <w:szCs w:val="24"/>
              </w:rPr>
              <w:t>ж</w:t>
            </w:r>
            <w:r w:rsidRPr="003151DC">
              <w:rPr>
                <w:rFonts w:ascii="Times New Roman" w:hAnsi="Times New Roman" w:cs="Times New Roman"/>
                <w:b/>
                <w:bCs/>
                <w:smallCaps/>
                <w:sz w:val="24"/>
                <w:szCs w:val="24"/>
              </w:rPr>
              <w:t xml:space="preserve">дение высшего образования </w:t>
            </w:r>
            <w:r w:rsidRPr="003151DC">
              <w:rPr>
                <w:rFonts w:ascii="Times New Roman" w:eastAsia="Arial Unicode MS" w:hAnsi="Times New Roman" w:cs="Times New Roman"/>
                <w:smallCaps/>
                <w:sz w:val="24"/>
                <w:szCs w:val="24"/>
              </w:rPr>
              <w:br/>
            </w:r>
            <w:r w:rsidRPr="003151DC">
              <w:rPr>
                <w:rFonts w:ascii="Times New Roman" w:hAnsi="Times New Roman" w:cs="Times New Roman"/>
                <w:b/>
                <w:bCs/>
                <w:smallCaps/>
                <w:sz w:val="24"/>
                <w:szCs w:val="24"/>
              </w:rPr>
              <w:t>«</w:t>
            </w:r>
            <w:proofErr w:type="gramStart"/>
            <w:r w:rsidRPr="003151DC">
              <w:rPr>
                <w:rFonts w:ascii="Times New Roman" w:hAnsi="Times New Roman" w:cs="Times New Roman"/>
                <w:b/>
                <w:bCs/>
                <w:smallCaps/>
                <w:sz w:val="24"/>
                <w:szCs w:val="24"/>
              </w:rPr>
              <w:t>Национальный</w:t>
            </w:r>
            <w:proofErr w:type="gramEnd"/>
            <w:r w:rsidRPr="003151DC">
              <w:rPr>
                <w:rFonts w:ascii="Times New Roman" w:hAnsi="Times New Roman" w:cs="Times New Roman"/>
                <w:b/>
                <w:bCs/>
                <w:smallCaps/>
                <w:sz w:val="24"/>
                <w:szCs w:val="24"/>
              </w:rPr>
              <w:t xml:space="preserve"> исследовательский </w:t>
            </w:r>
          </w:p>
          <w:p w:rsidR="006629FC" w:rsidRDefault="003151DC" w:rsidP="006629FC">
            <w:pPr>
              <w:tabs>
                <w:tab w:val="center" w:pos="4677"/>
                <w:tab w:val="right" w:pos="9355"/>
              </w:tabs>
              <w:spacing w:before="40" w:after="40"/>
              <w:jc w:val="center"/>
              <w:rPr>
                <w:rFonts w:ascii="Times New Roman" w:hAnsi="Times New Roman" w:cs="Times New Roman"/>
                <w:b/>
                <w:bCs/>
                <w:smallCaps/>
                <w:sz w:val="24"/>
                <w:szCs w:val="24"/>
              </w:rPr>
            </w:pPr>
            <w:r w:rsidRPr="003151DC">
              <w:rPr>
                <w:rFonts w:ascii="Times New Roman" w:hAnsi="Times New Roman" w:cs="Times New Roman"/>
                <w:b/>
                <w:bCs/>
                <w:smallCaps/>
                <w:sz w:val="24"/>
                <w:szCs w:val="24"/>
              </w:rPr>
              <w:t xml:space="preserve">Нижегородский </w:t>
            </w:r>
            <w:r w:rsidR="006629FC">
              <w:rPr>
                <w:rFonts w:ascii="Times New Roman" w:hAnsi="Times New Roman" w:cs="Times New Roman"/>
                <w:b/>
                <w:bCs/>
                <w:smallCaps/>
                <w:sz w:val="24"/>
                <w:szCs w:val="24"/>
              </w:rPr>
              <w:t xml:space="preserve"> </w:t>
            </w:r>
            <w:r w:rsidRPr="003151DC">
              <w:rPr>
                <w:rFonts w:ascii="Times New Roman" w:hAnsi="Times New Roman" w:cs="Times New Roman"/>
                <w:b/>
                <w:bCs/>
                <w:smallCaps/>
                <w:sz w:val="24"/>
                <w:szCs w:val="24"/>
              </w:rPr>
              <w:t>государственный университет</w:t>
            </w:r>
          </w:p>
          <w:p w:rsidR="003151DC" w:rsidRPr="003151DC" w:rsidRDefault="003151DC" w:rsidP="006629FC">
            <w:pPr>
              <w:tabs>
                <w:tab w:val="center" w:pos="4677"/>
                <w:tab w:val="right" w:pos="9355"/>
              </w:tabs>
              <w:spacing w:before="40" w:after="40"/>
              <w:jc w:val="center"/>
              <w:rPr>
                <w:rFonts w:ascii="Times New Roman" w:hAnsi="Times New Roman" w:cs="Times New Roman"/>
                <w:sz w:val="24"/>
                <w:szCs w:val="24"/>
              </w:rPr>
            </w:pPr>
            <w:r w:rsidRPr="003151DC">
              <w:rPr>
                <w:rFonts w:ascii="Times New Roman" w:hAnsi="Times New Roman" w:cs="Times New Roman"/>
                <w:b/>
                <w:bCs/>
                <w:smallCaps/>
                <w:sz w:val="24"/>
                <w:szCs w:val="24"/>
              </w:rPr>
              <w:t xml:space="preserve"> им. Н.И. Лобачевского»</w:t>
            </w:r>
          </w:p>
        </w:tc>
      </w:tr>
    </w:tbl>
    <w:p w:rsidR="003151DC" w:rsidRPr="003151DC" w:rsidRDefault="003151DC" w:rsidP="003151DC">
      <w:pPr>
        <w:spacing w:after="0" w:line="240" w:lineRule="auto"/>
        <w:jc w:val="center"/>
        <w:rPr>
          <w:rFonts w:ascii="Times New Roman" w:hAnsi="Times New Roman" w:cs="Times New Roman"/>
          <w:b/>
          <w:bCs/>
          <w:sz w:val="24"/>
          <w:szCs w:val="24"/>
        </w:rPr>
      </w:pPr>
      <w:r w:rsidRPr="003151DC">
        <w:rPr>
          <w:rFonts w:ascii="Times New Roman" w:hAnsi="Times New Roman" w:cs="Times New Roman"/>
          <w:b/>
          <w:bCs/>
          <w:sz w:val="24"/>
          <w:szCs w:val="24"/>
        </w:rPr>
        <w:t xml:space="preserve">                                   Институт экономики и предпринимательства</w:t>
      </w:r>
    </w:p>
    <w:p w:rsidR="003151DC" w:rsidRPr="003151DC" w:rsidRDefault="003151DC" w:rsidP="003151DC">
      <w:pPr>
        <w:keepNext/>
        <w:jc w:val="center"/>
        <w:rPr>
          <w:rFonts w:ascii="Times New Roman" w:hAnsi="Times New Roman" w:cs="Times New Roman"/>
          <w:b/>
          <w:bCs/>
          <w:sz w:val="24"/>
          <w:szCs w:val="24"/>
        </w:rPr>
      </w:pPr>
    </w:p>
    <w:p w:rsidR="003151DC" w:rsidRPr="003151DC" w:rsidRDefault="003151DC" w:rsidP="003151DC">
      <w:pPr>
        <w:ind w:firstLine="4536"/>
        <w:jc w:val="right"/>
        <w:rPr>
          <w:rFonts w:ascii="Times New Roman" w:hAnsi="Times New Roman" w:cs="Times New Roman"/>
          <w:sz w:val="24"/>
          <w:szCs w:val="24"/>
        </w:rPr>
      </w:pPr>
      <w:r w:rsidRPr="003151DC">
        <w:rPr>
          <w:rFonts w:ascii="Times New Roman" w:hAnsi="Times New Roman" w:cs="Times New Roman"/>
          <w:b/>
          <w:bCs/>
          <w:sz w:val="24"/>
          <w:szCs w:val="24"/>
        </w:rPr>
        <w:t xml:space="preserve">                 УТВЕРЖДАЮ:</w:t>
      </w:r>
    </w:p>
    <w:p w:rsidR="003151DC" w:rsidRPr="003151DC" w:rsidRDefault="003151DC" w:rsidP="003151DC">
      <w:pPr>
        <w:ind w:left="5670"/>
        <w:jc w:val="right"/>
        <w:rPr>
          <w:rFonts w:ascii="Times New Roman" w:hAnsi="Times New Roman" w:cs="Times New Roman"/>
          <w:sz w:val="24"/>
          <w:szCs w:val="24"/>
        </w:rPr>
      </w:pPr>
      <w:r w:rsidRPr="003151DC">
        <w:rPr>
          <w:rFonts w:ascii="Times New Roman" w:hAnsi="Times New Roman" w:cs="Times New Roman"/>
          <w:sz w:val="24"/>
          <w:szCs w:val="24"/>
        </w:rPr>
        <w:t>Директор ИЭП</w:t>
      </w:r>
    </w:p>
    <w:p w:rsidR="003151DC" w:rsidRPr="003151DC" w:rsidRDefault="003151DC" w:rsidP="003151DC">
      <w:pPr>
        <w:ind w:left="5670"/>
        <w:jc w:val="right"/>
        <w:rPr>
          <w:rFonts w:ascii="Times New Roman" w:hAnsi="Times New Roman" w:cs="Times New Roman"/>
          <w:sz w:val="24"/>
          <w:szCs w:val="24"/>
        </w:rPr>
      </w:pPr>
      <w:r w:rsidRPr="003151DC">
        <w:rPr>
          <w:rFonts w:ascii="Times New Roman" w:hAnsi="Times New Roman" w:cs="Times New Roman"/>
          <w:sz w:val="24"/>
          <w:szCs w:val="24"/>
        </w:rPr>
        <w:t xml:space="preserve">проф. А.О. Грудзинский     </w:t>
      </w:r>
    </w:p>
    <w:p w:rsidR="003151DC" w:rsidRPr="003151DC" w:rsidRDefault="003151DC" w:rsidP="003151DC">
      <w:pPr>
        <w:ind w:left="5670"/>
        <w:jc w:val="right"/>
        <w:rPr>
          <w:rFonts w:ascii="Times New Roman" w:hAnsi="Times New Roman" w:cs="Times New Roman"/>
          <w:sz w:val="24"/>
          <w:szCs w:val="24"/>
        </w:rPr>
      </w:pPr>
    </w:p>
    <w:p w:rsidR="003151DC" w:rsidRPr="003151DC" w:rsidRDefault="003151DC" w:rsidP="003151DC">
      <w:pPr>
        <w:ind w:left="5670"/>
        <w:jc w:val="right"/>
        <w:rPr>
          <w:rFonts w:ascii="Times New Roman" w:hAnsi="Times New Roman" w:cs="Times New Roman"/>
          <w:sz w:val="24"/>
          <w:szCs w:val="24"/>
        </w:rPr>
      </w:pPr>
      <w:r w:rsidRPr="003151DC">
        <w:rPr>
          <w:rFonts w:ascii="Times New Roman" w:hAnsi="Times New Roman" w:cs="Times New Roman"/>
          <w:sz w:val="24"/>
          <w:szCs w:val="24"/>
        </w:rPr>
        <w:t>____________________</w:t>
      </w:r>
    </w:p>
    <w:p w:rsidR="003151DC" w:rsidRPr="003151DC" w:rsidRDefault="003151DC" w:rsidP="003151DC">
      <w:pPr>
        <w:ind w:left="5670"/>
        <w:jc w:val="right"/>
        <w:rPr>
          <w:rFonts w:ascii="Times New Roman" w:hAnsi="Times New Roman" w:cs="Times New Roman"/>
          <w:b/>
          <w:bCs/>
          <w:sz w:val="24"/>
          <w:szCs w:val="24"/>
        </w:rPr>
      </w:pPr>
      <w:r w:rsidRPr="003151DC">
        <w:rPr>
          <w:rFonts w:ascii="Times New Roman" w:hAnsi="Times New Roman" w:cs="Times New Roman"/>
          <w:sz w:val="24"/>
          <w:szCs w:val="24"/>
        </w:rPr>
        <w:t>____________ 20__ г.</w:t>
      </w:r>
    </w:p>
    <w:p w:rsidR="001A03A8" w:rsidRPr="003151DC" w:rsidRDefault="004650A4">
      <w:pPr>
        <w:shd w:val="clear" w:color="auto" w:fill="FFFFFF"/>
        <w:tabs>
          <w:tab w:val="left" w:leader="underscore" w:pos="2326"/>
          <w:tab w:val="left" w:leader="underscore" w:pos="6098"/>
          <w:tab w:val="left" w:leader="underscore" w:pos="8489"/>
        </w:tabs>
        <w:jc w:val="center"/>
        <w:rPr>
          <w:rFonts w:ascii="Times New Roman" w:hAnsi="Times New Roman" w:cs="Times New Roman"/>
          <w:b/>
          <w:bCs/>
          <w:sz w:val="24"/>
          <w:szCs w:val="24"/>
          <w:u w:val="single"/>
        </w:rPr>
      </w:pPr>
      <w:r w:rsidRPr="003151DC">
        <w:rPr>
          <w:rFonts w:ascii="Times New Roman" w:hAnsi="Times New Roman" w:cs="Times New Roman"/>
          <w:b/>
          <w:bCs/>
          <w:sz w:val="24"/>
          <w:szCs w:val="24"/>
        </w:rPr>
        <w:t xml:space="preserve">  ПРОГРАММА    ТЕХНОЛОГИЧЕСКОЙ  ПРАКТИКИ</w:t>
      </w:r>
    </w:p>
    <w:p w:rsidR="001A03A8" w:rsidRPr="003151DC" w:rsidRDefault="004650A4">
      <w:pPr>
        <w:shd w:val="clear" w:color="auto" w:fill="FFFFFF"/>
        <w:tabs>
          <w:tab w:val="left" w:leader="underscore" w:pos="2326"/>
          <w:tab w:val="left" w:leader="underscore" w:pos="6098"/>
          <w:tab w:val="left" w:leader="underscore" w:pos="8489"/>
        </w:tabs>
        <w:jc w:val="center"/>
        <w:rPr>
          <w:rFonts w:ascii="Times New Roman" w:hAnsi="Times New Roman" w:cs="Times New Roman"/>
          <w:sz w:val="24"/>
          <w:szCs w:val="24"/>
        </w:rPr>
      </w:pPr>
      <w:r w:rsidRPr="003151DC">
        <w:rPr>
          <w:rFonts w:ascii="Times New Roman" w:hAnsi="Times New Roman" w:cs="Times New Roman"/>
          <w:sz w:val="24"/>
          <w:szCs w:val="24"/>
        </w:rPr>
        <w:t xml:space="preserve">     (вид  практики)</w:t>
      </w:r>
    </w:p>
    <w:p w:rsidR="001A03A8" w:rsidRPr="003151DC" w:rsidRDefault="004650A4">
      <w:pPr>
        <w:shd w:val="clear" w:color="auto" w:fill="FFFFFF"/>
        <w:tabs>
          <w:tab w:val="left" w:leader="underscore" w:pos="2326"/>
          <w:tab w:val="left" w:leader="underscore" w:pos="6098"/>
          <w:tab w:val="left" w:leader="underscore" w:pos="8489"/>
        </w:tabs>
        <w:spacing w:line="312" w:lineRule="auto"/>
        <w:jc w:val="center"/>
        <w:rPr>
          <w:rFonts w:ascii="Times New Roman" w:hAnsi="Times New Roman" w:cs="Times New Roman"/>
          <w:sz w:val="24"/>
          <w:szCs w:val="24"/>
        </w:rPr>
      </w:pPr>
      <w:r w:rsidRPr="003151DC">
        <w:rPr>
          <w:rFonts w:ascii="Times New Roman" w:hAnsi="Times New Roman" w:cs="Times New Roman"/>
          <w:sz w:val="24"/>
          <w:szCs w:val="24"/>
        </w:rPr>
        <w:t>Направление подготовки:</w:t>
      </w:r>
    </w:p>
    <w:p w:rsidR="001A03A8" w:rsidRPr="003151DC" w:rsidRDefault="004650A4">
      <w:pPr>
        <w:spacing w:after="0" w:line="240" w:lineRule="auto"/>
        <w:jc w:val="center"/>
        <w:rPr>
          <w:rFonts w:ascii="Times New Roman" w:eastAsia="Times New Roman" w:hAnsi="Times New Roman" w:cs="Times New Roman"/>
          <w:sz w:val="24"/>
          <w:szCs w:val="24"/>
        </w:rPr>
      </w:pPr>
      <w:r w:rsidRPr="003151DC">
        <w:rPr>
          <w:rFonts w:ascii="Times New Roman" w:hAnsi="Times New Roman" w:cs="Times New Roman"/>
          <w:b/>
          <w:bCs/>
          <w:sz w:val="24"/>
          <w:szCs w:val="24"/>
        </w:rPr>
        <w:t>38.04.01 Экономика</w:t>
      </w:r>
    </w:p>
    <w:p w:rsidR="001A03A8" w:rsidRPr="003151DC" w:rsidRDefault="001A03A8">
      <w:pPr>
        <w:spacing w:after="0" w:line="240" w:lineRule="auto"/>
        <w:jc w:val="center"/>
        <w:rPr>
          <w:rFonts w:ascii="Times New Roman" w:eastAsia="Times New Roman" w:hAnsi="Times New Roman" w:cs="Times New Roman"/>
          <w:sz w:val="24"/>
          <w:szCs w:val="24"/>
        </w:rPr>
      </w:pPr>
    </w:p>
    <w:p w:rsidR="001A03A8" w:rsidRPr="003151DC" w:rsidRDefault="004650A4">
      <w:pPr>
        <w:shd w:val="clear" w:color="auto" w:fill="FFFFFF"/>
        <w:tabs>
          <w:tab w:val="left" w:pos="3089"/>
          <w:tab w:val="left" w:leader="underscore" w:pos="8287"/>
        </w:tabs>
        <w:spacing w:line="312" w:lineRule="auto"/>
        <w:jc w:val="center"/>
        <w:rPr>
          <w:rFonts w:ascii="Times New Roman" w:hAnsi="Times New Roman" w:cs="Times New Roman"/>
          <w:sz w:val="24"/>
          <w:szCs w:val="24"/>
        </w:rPr>
      </w:pPr>
      <w:r w:rsidRPr="003151DC">
        <w:rPr>
          <w:rFonts w:ascii="Times New Roman" w:hAnsi="Times New Roman" w:cs="Times New Roman"/>
          <w:sz w:val="24"/>
          <w:szCs w:val="24"/>
        </w:rPr>
        <w:t>Профиль/специализация/магистерская программа:</w:t>
      </w:r>
    </w:p>
    <w:p w:rsidR="001A03A8" w:rsidRPr="003151DC" w:rsidRDefault="004650A4">
      <w:pPr>
        <w:spacing w:after="0" w:line="240" w:lineRule="auto"/>
        <w:jc w:val="center"/>
        <w:rPr>
          <w:rFonts w:ascii="Times New Roman" w:eastAsia="Times New Roman" w:hAnsi="Times New Roman" w:cs="Times New Roman"/>
          <w:b/>
          <w:bCs/>
          <w:sz w:val="24"/>
          <w:szCs w:val="24"/>
        </w:rPr>
      </w:pPr>
      <w:r w:rsidRPr="003151DC">
        <w:rPr>
          <w:rFonts w:ascii="Times New Roman" w:hAnsi="Times New Roman" w:cs="Times New Roman"/>
          <w:b/>
          <w:bCs/>
          <w:sz w:val="24"/>
          <w:szCs w:val="24"/>
        </w:rPr>
        <w:t>Бухгалтерский учет, анализ и аудит</w:t>
      </w:r>
    </w:p>
    <w:p w:rsidR="001A03A8" w:rsidRPr="003151DC" w:rsidRDefault="001A03A8">
      <w:pPr>
        <w:shd w:val="clear" w:color="auto" w:fill="FFFFFF"/>
        <w:tabs>
          <w:tab w:val="left" w:pos="3089"/>
          <w:tab w:val="left" w:leader="underscore" w:pos="8287"/>
        </w:tabs>
        <w:spacing w:line="360" w:lineRule="auto"/>
        <w:jc w:val="center"/>
        <w:rPr>
          <w:rFonts w:ascii="Times New Roman" w:hAnsi="Times New Roman" w:cs="Times New Roman"/>
          <w:sz w:val="24"/>
          <w:szCs w:val="24"/>
        </w:rPr>
      </w:pPr>
    </w:p>
    <w:p w:rsidR="001A03A8" w:rsidRPr="003151DC" w:rsidRDefault="004650A4">
      <w:pPr>
        <w:shd w:val="clear" w:color="auto" w:fill="FFFFFF"/>
        <w:tabs>
          <w:tab w:val="left" w:pos="3089"/>
          <w:tab w:val="left" w:leader="underscore" w:pos="8287"/>
        </w:tabs>
        <w:jc w:val="center"/>
        <w:rPr>
          <w:rFonts w:ascii="Times New Roman" w:hAnsi="Times New Roman" w:cs="Times New Roman"/>
          <w:sz w:val="24"/>
          <w:szCs w:val="24"/>
        </w:rPr>
      </w:pPr>
      <w:r w:rsidRPr="003151DC">
        <w:rPr>
          <w:rFonts w:ascii="Times New Roman" w:hAnsi="Times New Roman" w:cs="Times New Roman"/>
          <w:sz w:val="24"/>
          <w:szCs w:val="24"/>
        </w:rPr>
        <w:t>Квалификация:</w:t>
      </w:r>
    </w:p>
    <w:p w:rsidR="001A03A8" w:rsidRPr="003151DC" w:rsidRDefault="004650A4">
      <w:pPr>
        <w:shd w:val="clear" w:color="auto" w:fill="FFFFFF"/>
        <w:tabs>
          <w:tab w:val="left" w:pos="3089"/>
          <w:tab w:val="left" w:leader="underscore" w:pos="8287"/>
        </w:tabs>
        <w:jc w:val="center"/>
        <w:rPr>
          <w:rFonts w:ascii="Times New Roman" w:hAnsi="Times New Roman" w:cs="Times New Roman"/>
          <w:sz w:val="24"/>
          <w:szCs w:val="24"/>
        </w:rPr>
      </w:pPr>
      <w:r w:rsidRPr="003151DC">
        <w:rPr>
          <w:rFonts w:ascii="Times New Roman" w:hAnsi="Times New Roman" w:cs="Times New Roman"/>
          <w:sz w:val="24"/>
          <w:szCs w:val="24"/>
        </w:rPr>
        <w:t>магистр</w:t>
      </w:r>
    </w:p>
    <w:p w:rsidR="001A03A8" w:rsidRPr="003151DC" w:rsidRDefault="001A03A8">
      <w:pPr>
        <w:shd w:val="clear" w:color="auto" w:fill="FFFFFF"/>
        <w:tabs>
          <w:tab w:val="left" w:pos="3089"/>
          <w:tab w:val="left" w:leader="underscore" w:pos="8287"/>
        </w:tabs>
        <w:spacing w:line="360" w:lineRule="auto"/>
        <w:jc w:val="center"/>
        <w:rPr>
          <w:rFonts w:ascii="Times New Roman" w:hAnsi="Times New Roman" w:cs="Times New Roman"/>
          <w:sz w:val="24"/>
          <w:szCs w:val="24"/>
        </w:rPr>
      </w:pPr>
    </w:p>
    <w:p w:rsidR="001A03A8" w:rsidRPr="003151DC" w:rsidRDefault="001A03A8">
      <w:pPr>
        <w:shd w:val="clear" w:color="auto" w:fill="FFFFFF"/>
        <w:jc w:val="center"/>
        <w:rPr>
          <w:rFonts w:ascii="Times New Roman" w:hAnsi="Times New Roman" w:cs="Times New Roman"/>
          <w:b/>
          <w:bCs/>
          <w:sz w:val="24"/>
          <w:szCs w:val="24"/>
        </w:rPr>
      </w:pPr>
    </w:p>
    <w:p w:rsidR="001A03A8" w:rsidRPr="003151DC" w:rsidRDefault="001A03A8">
      <w:pPr>
        <w:shd w:val="clear" w:color="auto" w:fill="FFFFFF"/>
        <w:jc w:val="center"/>
        <w:rPr>
          <w:rFonts w:ascii="Times New Roman" w:hAnsi="Times New Roman" w:cs="Times New Roman"/>
          <w:b/>
          <w:bCs/>
          <w:sz w:val="24"/>
          <w:szCs w:val="24"/>
        </w:rPr>
      </w:pPr>
    </w:p>
    <w:p w:rsidR="006629FC" w:rsidRDefault="006629FC">
      <w:pPr>
        <w:jc w:val="center"/>
        <w:rPr>
          <w:rFonts w:ascii="Times New Roman" w:hAnsi="Times New Roman" w:cs="Times New Roman"/>
          <w:sz w:val="24"/>
          <w:szCs w:val="24"/>
        </w:rPr>
      </w:pPr>
    </w:p>
    <w:p w:rsidR="006629FC" w:rsidRDefault="006629FC">
      <w:pPr>
        <w:jc w:val="center"/>
        <w:rPr>
          <w:rFonts w:ascii="Times New Roman" w:hAnsi="Times New Roman" w:cs="Times New Roman"/>
          <w:sz w:val="24"/>
          <w:szCs w:val="24"/>
        </w:rPr>
      </w:pPr>
    </w:p>
    <w:p w:rsidR="006629FC" w:rsidRDefault="006629FC">
      <w:pPr>
        <w:jc w:val="center"/>
        <w:rPr>
          <w:rFonts w:ascii="Times New Roman" w:hAnsi="Times New Roman" w:cs="Times New Roman"/>
          <w:sz w:val="24"/>
          <w:szCs w:val="24"/>
        </w:rPr>
      </w:pPr>
    </w:p>
    <w:p w:rsidR="003151DC" w:rsidRPr="003151DC" w:rsidRDefault="004650A4">
      <w:pPr>
        <w:jc w:val="center"/>
        <w:rPr>
          <w:rFonts w:ascii="Times New Roman" w:hAnsi="Times New Roman" w:cs="Times New Roman"/>
          <w:sz w:val="24"/>
          <w:szCs w:val="24"/>
        </w:rPr>
      </w:pPr>
      <w:r w:rsidRPr="003151DC">
        <w:rPr>
          <w:rFonts w:ascii="Times New Roman" w:hAnsi="Times New Roman" w:cs="Times New Roman"/>
          <w:sz w:val="24"/>
          <w:szCs w:val="24"/>
        </w:rPr>
        <w:t>Нижний Новгород  2016</w:t>
      </w:r>
    </w:p>
    <w:p w:rsidR="001A03A8" w:rsidRPr="003151DC" w:rsidRDefault="004650A4">
      <w:pPr>
        <w:shd w:val="clear" w:color="auto" w:fill="FFFFFF"/>
        <w:spacing w:line="312" w:lineRule="auto"/>
        <w:ind w:left="567" w:hanging="142"/>
        <w:jc w:val="both"/>
        <w:rPr>
          <w:rFonts w:ascii="Times New Roman" w:hAnsi="Times New Roman" w:cs="Times New Roman"/>
          <w:sz w:val="24"/>
          <w:szCs w:val="24"/>
        </w:rPr>
      </w:pPr>
      <w:r w:rsidRPr="003151DC">
        <w:rPr>
          <w:rFonts w:ascii="Times New Roman" w:hAnsi="Times New Roman" w:cs="Times New Roman"/>
          <w:b/>
          <w:bCs/>
          <w:sz w:val="24"/>
          <w:szCs w:val="24"/>
        </w:rPr>
        <w:lastRenderedPageBreak/>
        <w:t>СОСТАВИТЕЛЬ</w:t>
      </w:r>
      <w:r w:rsidRPr="003151DC">
        <w:rPr>
          <w:rFonts w:ascii="Times New Roman" w:hAnsi="Times New Roman" w:cs="Times New Roman"/>
          <w:sz w:val="24"/>
          <w:szCs w:val="24"/>
        </w:rPr>
        <w:t>: ученая степень, ученое звание, должность, ФИО</w:t>
      </w:r>
    </w:p>
    <w:p w:rsidR="001A03A8" w:rsidRPr="003151DC" w:rsidRDefault="004650A4">
      <w:pPr>
        <w:shd w:val="clear" w:color="auto" w:fill="FFFFFF"/>
        <w:ind w:left="567" w:hanging="142"/>
        <w:jc w:val="both"/>
        <w:rPr>
          <w:rFonts w:ascii="Times New Roman" w:hAnsi="Times New Roman" w:cs="Times New Roman"/>
          <w:sz w:val="24"/>
          <w:szCs w:val="24"/>
        </w:rPr>
      </w:pPr>
      <w:proofErr w:type="spellStart"/>
      <w:r w:rsidRPr="003151DC">
        <w:rPr>
          <w:rFonts w:ascii="Times New Roman" w:hAnsi="Times New Roman" w:cs="Times New Roman"/>
          <w:sz w:val="24"/>
          <w:szCs w:val="24"/>
        </w:rPr>
        <w:t>к.э.н</w:t>
      </w:r>
      <w:proofErr w:type="spellEnd"/>
      <w:r w:rsidRPr="003151DC">
        <w:rPr>
          <w:rFonts w:ascii="Times New Roman" w:hAnsi="Times New Roman" w:cs="Times New Roman"/>
          <w:sz w:val="24"/>
          <w:szCs w:val="24"/>
        </w:rPr>
        <w:t>, доцент  Граница Ю.В.</w:t>
      </w:r>
    </w:p>
    <w:p w:rsidR="001A03A8" w:rsidRPr="003151DC" w:rsidRDefault="001A03A8">
      <w:pPr>
        <w:shd w:val="clear" w:color="auto" w:fill="FFFFFF"/>
        <w:spacing w:line="312" w:lineRule="auto"/>
        <w:ind w:left="567" w:hanging="142"/>
        <w:jc w:val="both"/>
        <w:rPr>
          <w:rFonts w:ascii="Times New Roman" w:hAnsi="Times New Roman" w:cs="Times New Roman"/>
          <w:sz w:val="24"/>
          <w:szCs w:val="24"/>
        </w:rPr>
      </w:pPr>
    </w:p>
    <w:p w:rsidR="001A03A8" w:rsidRPr="003151DC" w:rsidRDefault="004650A4">
      <w:pPr>
        <w:shd w:val="clear" w:color="auto" w:fill="FFFFFF"/>
        <w:spacing w:line="312" w:lineRule="auto"/>
        <w:ind w:left="567" w:hanging="142"/>
        <w:jc w:val="both"/>
        <w:rPr>
          <w:rFonts w:ascii="Times New Roman" w:hAnsi="Times New Roman" w:cs="Times New Roman"/>
          <w:sz w:val="24"/>
          <w:szCs w:val="24"/>
        </w:rPr>
      </w:pPr>
      <w:r w:rsidRPr="003151DC">
        <w:rPr>
          <w:rFonts w:ascii="Times New Roman" w:hAnsi="Times New Roman" w:cs="Times New Roman"/>
          <w:b/>
          <w:bCs/>
          <w:sz w:val="24"/>
          <w:szCs w:val="24"/>
        </w:rPr>
        <w:t>РЕКОМЕНДОВАНО  К  ИСПОЛЬЗОВАНИЮ  В УЧЕБНОМ  ПРОЦЕССЕ</w:t>
      </w:r>
    </w:p>
    <w:p w:rsidR="001A03A8" w:rsidRPr="003151DC" w:rsidRDefault="004650A4">
      <w:pPr>
        <w:shd w:val="clear" w:color="auto" w:fill="FFFFFF"/>
        <w:ind w:left="567" w:hanging="142"/>
        <w:jc w:val="both"/>
        <w:rPr>
          <w:rFonts w:ascii="Times New Roman" w:hAnsi="Times New Roman" w:cs="Times New Roman"/>
          <w:sz w:val="24"/>
          <w:szCs w:val="24"/>
        </w:rPr>
      </w:pPr>
      <w:r w:rsidRPr="003151DC">
        <w:rPr>
          <w:rFonts w:ascii="Times New Roman" w:hAnsi="Times New Roman" w:cs="Times New Roman"/>
          <w:sz w:val="24"/>
          <w:szCs w:val="24"/>
        </w:rPr>
        <w:t>на заседании   методической комиссии  (протокол  № __  от   __  _______  20__  г.)</w:t>
      </w:r>
    </w:p>
    <w:p w:rsidR="001A03A8" w:rsidRPr="003151DC" w:rsidRDefault="001A03A8">
      <w:pPr>
        <w:shd w:val="clear" w:color="auto" w:fill="FFFFFF"/>
        <w:spacing w:line="312" w:lineRule="auto"/>
        <w:ind w:left="567" w:hanging="142"/>
        <w:jc w:val="both"/>
        <w:rPr>
          <w:rFonts w:ascii="Times New Roman" w:hAnsi="Times New Roman" w:cs="Times New Roman"/>
          <w:sz w:val="24"/>
          <w:szCs w:val="24"/>
        </w:rPr>
      </w:pPr>
    </w:p>
    <w:p w:rsidR="001A03A8" w:rsidRPr="003151DC" w:rsidRDefault="004650A4">
      <w:pPr>
        <w:shd w:val="clear" w:color="auto" w:fill="FFFFFF"/>
        <w:ind w:left="567" w:hanging="142"/>
        <w:jc w:val="both"/>
        <w:rPr>
          <w:rFonts w:ascii="Times New Roman" w:hAnsi="Times New Roman" w:cs="Times New Roman"/>
          <w:sz w:val="24"/>
          <w:szCs w:val="24"/>
        </w:rPr>
      </w:pPr>
      <w:r w:rsidRPr="003151DC">
        <w:rPr>
          <w:rFonts w:ascii="Times New Roman" w:hAnsi="Times New Roman" w:cs="Times New Roman"/>
          <w:sz w:val="24"/>
          <w:szCs w:val="24"/>
        </w:rPr>
        <w:t>Председатель методической комиссии</w:t>
      </w:r>
    </w:p>
    <w:p w:rsidR="001A03A8" w:rsidRPr="003151DC" w:rsidRDefault="004650A4">
      <w:pPr>
        <w:shd w:val="clear" w:color="auto" w:fill="FFFFFF"/>
        <w:ind w:left="567" w:hanging="142"/>
        <w:jc w:val="both"/>
        <w:rPr>
          <w:rFonts w:ascii="Times New Roman" w:hAnsi="Times New Roman" w:cs="Times New Roman"/>
          <w:sz w:val="24"/>
          <w:szCs w:val="24"/>
        </w:rPr>
      </w:pPr>
      <w:r w:rsidRPr="003151DC">
        <w:rPr>
          <w:rFonts w:ascii="Times New Roman" w:hAnsi="Times New Roman" w:cs="Times New Roman"/>
          <w:sz w:val="24"/>
          <w:szCs w:val="24"/>
        </w:rPr>
        <w:t xml:space="preserve">                                                           ________________</w:t>
      </w:r>
      <w:r w:rsidRPr="003151DC">
        <w:rPr>
          <w:rFonts w:ascii="Times New Roman" w:hAnsi="Times New Roman" w:cs="Times New Roman"/>
          <w:sz w:val="24"/>
          <w:szCs w:val="24"/>
        </w:rPr>
        <w:tab/>
        <w:t xml:space="preserve">     _______________</w:t>
      </w:r>
      <w:r w:rsidRPr="003151DC">
        <w:rPr>
          <w:rFonts w:ascii="Times New Roman" w:hAnsi="Times New Roman" w:cs="Times New Roman"/>
          <w:sz w:val="24"/>
          <w:szCs w:val="24"/>
        </w:rPr>
        <w:tab/>
      </w:r>
    </w:p>
    <w:p w:rsidR="001A03A8" w:rsidRPr="003151DC" w:rsidRDefault="004650A4">
      <w:pPr>
        <w:shd w:val="clear" w:color="auto" w:fill="FFFFFF"/>
        <w:ind w:left="567" w:hanging="142"/>
        <w:jc w:val="both"/>
        <w:rPr>
          <w:rFonts w:ascii="Times New Roman" w:hAnsi="Times New Roman" w:cs="Times New Roman"/>
          <w:sz w:val="24"/>
          <w:szCs w:val="24"/>
        </w:rPr>
      </w:pPr>
      <w:r w:rsidRPr="003151DC">
        <w:rPr>
          <w:rFonts w:ascii="Times New Roman" w:hAnsi="Times New Roman" w:cs="Times New Roman"/>
          <w:sz w:val="24"/>
          <w:szCs w:val="24"/>
        </w:rPr>
        <w:tab/>
      </w:r>
      <w:r w:rsidRPr="003151DC">
        <w:rPr>
          <w:rFonts w:ascii="Times New Roman" w:hAnsi="Times New Roman" w:cs="Times New Roman"/>
          <w:sz w:val="24"/>
          <w:szCs w:val="24"/>
        </w:rPr>
        <w:tab/>
      </w:r>
      <w:r w:rsidRPr="003151DC">
        <w:rPr>
          <w:rFonts w:ascii="Times New Roman" w:hAnsi="Times New Roman" w:cs="Times New Roman"/>
          <w:sz w:val="24"/>
          <w:szCs w:val="24"/>
        </w:rPr>
        <w:tab/>
        <w:t xml:space="preserve">                                                    ФИО                               (подпись)</w:t>
      </w:r>
      <w:r w:rsidRPr="003151DC">
        <w:rPr>
          <w:rFonts w:ascii="Times New Roman" w:hAnsi="Times New Roman" w:cs="Times New Roman"/>
          <w:sz w:val="24"/>
          <w:szCs w:val="24"/>
        </w:rPr>
        <w:tab/>
      </w:r>
    </w:p>
    <w:p w:rsidR="001A03A8" w:rsidRPr="003151DC" w:rsidRDefault="001A03A8">
      <w:pPr>
        <w:shd w:val="clear" w:color="auto" w:fill="FFFFFF"/>
        <w:spacing w:line="312" w:lineRule="auto"/>
        <w:rPr>
          <w:rFonts w:ascii="Times New Roman" w:hAnsi="Times New Roman" w:cs="Times New Roman"/>
          <w:b/>
          <w:bCs/>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1A03A8">
      <w:pPr>
        <w:spacing w:line="288" w:lineRule="auto"/>
        <w:jc w:val="center"/>
        <w:rPr>
          <w:rFonts w:ascii="Times New Roman" w:hAnsi="Times New Roman" w:cs="Times New Roman"/>
          <w:sz w:val="24"/>
          <w:szCs w:val="24"/>
        </w:rPr>
      </w:pPr>
    </w:p>
    <w:p w:rsidR="001A03A8" w:rsidRPr="003151DC" w:rsidRDefault="004650A4">
      <w:pPr>
        <w:spacing w:line="288" w:lineRule="auto"/>
        <w:jc w:val="center"/>
        <w:rPr>
          <w:rFonts w:ascii="Times New Roman" w:hAnsi="Times New Roman" w:cs="Times New Roman"/>
          <w:b/>
          <w:bCs/>
          <w:sz w:val="24"/>
          <w:szCs w:val="24"/>
        </w:rPr>
      </w:pPr>
      <w:r w:rsidRPr="003151DC">
        <w:rPr>
          <w:rFonts w:ascii="Times New Roman" w:hAnsi="Times New Roman" w:cs="Times New Roman"/>
          <w:b/>
          <w:bCs/>
          <w:sz w:val="24"/>
          <w:szCs w:val="24"/>
        </w:rPr>
        <w:lastRenderedPageBreak/>
        <w:t>1.  Цель практики</w:t>
      </w:r>
    </w:p>
    <w:p w:rsidR="001A03A8" w:rsidRPr="003151DC" w:rsidRDefault="004650A4">
      <w:pPr>
        <w:spacing w:after="0" w:line="312" w:lineRule="auto"/>
        <w:jc w:val="both"/>
        <w:rPr>
          <w:rFonts w:ascii="Times New Roman" w:eastAsia="Times New Roman" w:hAnsi="Times New Roman" w:cs="Times New Roman"/>
          <w:sz w:val="24"/>
          <w:szCs w:val="24"/>
        </w:rPr>
      </w:pPr>
      <w:r w:rsidRPr="003151DC">
        <w:rPr>
          <w:rFonts w:ascii="Times New Roman" w:hAnsi="Times New Roman" w:cs="Times New Roman"/>
          <w:sz w:val="24"/>
          <w:szCs w:val="24"/>
        </w:rPr>
        <w:t>Целью технологической  практики является организация  учебной деятельности студентов магистратуры в области организационно-управленческой, проектно-экономической, анал</w:t>
      </w:r>
      <w:r w:rsidRPr="003151DC">
        <w:rPr>
          <w:rFonts w:ascii="Times New Roman" w:hAnsi="Times New Roman" w:cs="Times New Roman"/>
          <w:sz w:val="24"/>
          <w:szCs w:val="24"/>
        </w:rPr>
        <w:t>и</w:t>
      </w:r>
      <w:r w:rsidRPr="003151DC">
        <w:rPr>
          <w:rFonts w:ascii="Times New Roman" w:hAnsi="Times New Roman" w:cs="Times New Roman"/>
          <w:sz w:val="24"/>
          <w:szCs w:val="24"/>
        </w:rPr>
        <w:t>тической научно-исследовательской деятельности с учетом получения профессионального опыта  в области решения экономических проблем на основе использования  полученных теоретических знаний, а также приобретение ими  практических умений и навыков по н</w:t>
      </w:r>
      <w:r w:rsidRPr="003151DC">
        <w:rPr>
          <w:rFonts w:ascii="Times New Roman" w:hAnsi="Times New Roman" w:cs="Times New Roman"/>
          <w:sz w:val="24"/>
          <w:szCs w:val="24"/>
        </w:rPr>
        <w:t>а</w:t>
      </w:r>
      <w:r w:rsidRPr="003151DC">
        <w:rPr>
          <w:rFonts w:ascii="Times New Roman" w:hAnsi="Times New Roman" w:cs="Times New Roman"/>
          <w:sz w:val="24"/>
          <w:szCs w:val="24"/>
        </w:rPr>
        <w:t>правлению 38.04.01 «Экономика».</w:t>
      </w:r>
    </w:p>
    <w:p w:rsidR="001A03A8" w:rsidRPr="003151DC" w:rsidRDefault="001A03A8">
      <w:pPr>
        <w:spacing w:after="0" w:line="312" w:lineRule="auto"/>
        <w:jc w:val="both"/>
        <w:rPr>
          <w:rFonts w:ascii="Times New Roman" w:eastAsia="Times New Roman" w:hAnsi="Times New Roman" w:cs="Times New Roman"/>
          <w:sz w:val="24"/>
          <w:szCs w:val="24"/>
        </w:rPr>
      </w:pPr>
    </w:p>
    <w:p w:rsidR="001A03A8" w:rsidRPr="003151DC" w:rsidRDefault="004650A4">
      <w:pPr>
        <w:spacing w:line="288" w:lineRule="auto"/>
        <w:ind w:left="567"/>
        <w:jc w:val="center"/>
        <w:rPr>
          <w:rFonts w:ascii="Times New Roman" w:hAnsi="Times New Roman" w:cs="Times New Roman"/>
          <w:b/>
          <w:bCs/>
          <w:sz w:val="24"/>
          <w:szCs w:val="24"/>
        </w:rPr>
      </w:pPr>
      <w:r w:rsidRPr="003151DC">
        <w:rPr>
          <w:rFonts w:ascii="Times New Roman" w:hAnsi="Times New Roman" w:cs="Times New Roman"/>
          <w:b/>
          <w:bCs/>
          <w:sz w:val="24"/>
          <w:szCs w:val="24"/>
        </w:rPr>
        <w:t>2. Место практики в структуре образовательной программы</w:t>
      </w:r>
    </w:p>
    <w:p w:rsidR="001A03A8" w:rsidRPr="003151DC" w:rsidRDefault="004650A4">
      <w:pPr>
        <w:spacing w:line="288" w:lineRule="auto"/>
        <w:ind w:firstLine="567"/>
        <w:jc w:val="both"/>
        <w:rPr>
          <w:rFonts w:ascii="Times New Roman" w:hAnsi="Times New Roman" w:cs="Times New Roman"/>
          <w:i/>
          <w:iCs/>
          <w:sz w:val="24"/>
          <w:szCs w:val="24"/>
        </w:rPr>
      </w:pPr>
      <w:r w:rsidRPr="003151DC">
        <w:rPr>
          <w:rFonts w:ascii="Times New Roman" w:hAnsi="Times New Roman" w:cs="Times New Roman"/>
          <w:sz w:val="24"/>
          <w:szCs w:val="24"/>
        </w:rPr>
        <w:t xml:space="preserve">Вид практики:  </w:t>
      </w:r>
      <w:proofErr w:type="gramStart"/>
      <w:r w:rsidRPr="003151DC">
        <w:rPr>
          <w:rFonts w:ascii="Times New Roman" w:hAnsi="Times New Roman" w:cs="Times New Roman"/>
          <w:sz w:val="24"/>
          <w:szCs w:val="24"/>
        </w:rPr>
        <w:t>производственная</w:t>
      </w:r>
      <w:proofErr w:type="gramEnd"/>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 xml:space="preserve">Тип практики: </w:t>
      </w:r>
      <w:proofErr w:type="gramStart"/>
      <w:r w:rsidR="006629FC">
        <w:rPr>
          <w:rFonts w:ascii="Times New Roman" w:hAnsi="Times New Roman" w:cs="Times New Roman"/>
          <w:sz w:val="24"/>
          <w:szCs w:val="24"/>
        </w:rPr>
        <w:t>технологическая</w:t>
      </w:r>
      <w:proofErr w:type="gramEnd"/>
    </w:p>
    <w:p w:rsidR="001A03A8" w:rsidRPr="003151DC" w:rsidRDefault="004650A4">
      <w:pPr>
        <w:spacing w:line="288" w:lineRule="auto"/>
        <w:ind w:firstLine="567"/>
        <w:jc w:val="both"/>
        <w:rPr>
          <w:rFonts w:ascii="Times New Roman" w:hAnsi="Times New Roman" w:cs="Times New Roman"/>
          <w:i/>
          <w:iCs/>
          <w:sz w:val="24"/>
          <w:szCs w:val="24"/>
        </w:rPr>
      </w:pPr>
      <w:r w:rsidRPr="003151DC">
        <w:rPr>
          <w:rFonts w:ascii="Times New Roman" w:hAnsi="Times New Roman" w:cs="Times New Roman"/>
          <w:sz w:val="24"/>
          <w:szCs w:val="24"/>
        </w:rPr>
        <w:t xml:space="preserve">Способ проведения: </w:t>
      </w:r>
      <w:proofErr w:type="gramStart"/>
      <w:r w:rsidR="003151DC" w:rsidRPr="003151DC">
        <w:rPr>
          <w:rFonts w:ascii="Times New Roman" w:hAnsi="Times New Roman" w:cs="Times New Roman"/>
          <w:b/>
          <w:bCs/>
          <w:sz w:val="24"/>
          <w:szCs w:val="24"/>
        </w:rPr>
        <w:t>стационарная</w:t>
      </w:r>
      <w:proofErr w:type="gramEnd"/>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 xml:space="preserve">Форма проведения: </w:t>
      </w:r>
      <w:r w:rsidR="003151DC" w:rsidRPr="003151DC">
        <w:rPr>
          <w:rFonts w:ascii="Times New Roman" w:hAnsi="Times New Roman" w:cs="Times New Roman"/>
          <w:b/>
          <w:bCs/>
          <w:sz w:val="24"/>
          <w:szCs w:val="24"/>
        </w:rPr>
        <w:t>концентрированная</w:t>
      </w:r>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Общая трудоемкость практики составляет:</w:t>
      </w:r>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 xml:space="preserve"> 4   зачетных единиц</w:t>
      </w:r>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 xml:space="preserve"> 144   часа</w:t>
      </w:r>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2  2/3    недель.</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Знания, умения и навыки, полученные в рамках технологической практики, необх</w:t>
      </w:r>
      <w:r w:rsidRPr="003151DC">
        <w:rPr>
          <w:rFonts w:ascii="Times New Roman" w:hAnsi="Times New Roman" w:cs="Times New Roman"/>
          <w:sz w:val="24"/>
          <w:szCs w:val="24"/>
        </w:rPr>
        <w:t>о</w:t>
      </w:r>
      <w:r w:rsidRPr="003151DC">
        <w:rPr>
          <w:rFonts w:ascii="Times New Roman" w:hAnsi="Times New Roman" w:cs="Times New Roman"/>
          <w:sz w:val="24"/>
          <w:szCs w:val="24"/>
        </w:rPr>
        <w:t>димы при проведении научных исследований в социально-экономической сфере, в практич</w:t>
      </w:r>
      <w:r w:rsidRPr="003151DC">
        <w:rPr>
          <w:rFonts w:ascii="Times New Roman" w:hAnsi="Times New Roman" w:cs="Times New Roman"/>
          <w:sz w:val="24"/>
          <w:szCs w:val="24"/>
        </w:rPr>
        <w:t>е</w:t>
      </w:r>
      <w:r w:rsidRPr="003151DC">
        <w:rPr>
          <w:rFonts w:ascii="Times New Roman" w:hAnsi="Times New Roman" w:cs="Times New Roman"/>
          <w:sz w:val="24"/>
          <w:szCs w:val="24"/>
        </w:rPr>
        <w:t>ской работе по организации и оптимизации бизнес-процессов.</w:t>
      </w:r>
    </w:p>
    <w:p w:rsidR="001A03A8" w:rsidRPr="003151DC" w:rsidRDefault="001A03A8">
      <w:pPr>
        <w:spacing w:line="288" w:lineRule="auto"/>
        <w:ind w:firstLine="567"/>
        <w:jc w:val="both"/>
        <w:rPr>
          <w:rFonts w:ascii="Times New Roman" w:hAnsi="Times New Roman" w:cs="Times New Roman"/>
          <w:i/>
          <w:iCs/>
          <w:sz w:val="24"/>
          <w:szCs w:val="24"/>
        </w:rPr>
      </w:pPr>
    </w:p>
    <w:p w:rsidR="001A03A8" w:rsidRPr="003151DC" w:rsidRDefault="004650A4">
      <w:pPr>
        <w:ind w:firstLine="708"/>
        <w:jc w:val="center"/>
        <w:rPr>
          <w:rFonts w:ascii="Times New Roman" w:hAnsi="Times New Roman" w:cs="Times New Roman"/>
          <w:b/>
          <w:bCs/>
          <w:sz w:val="24"/>
          <w:szCs w:val="24"/>
        </w:rPr>
      </w:pPr>
      <w:r w:rsidRPr="003151DC">
        <w:rPr>
          <w:rFonts w:ascii="Times New Roman" w:hAnsi="Times New Roman" w:cs="Times New Roman"/>
          <w:b/>
          <w:bCs/>
          <w:sz w:val="24"/>
          <w:szCs w:val="24"/>
        </w:rPr>
        <w:t>3. Место и сроки проведения  практики</w:t>
      </w:r>
    </w:p>
    <w:p w:rsidR="001A03A8" w:rsidRPr="003151DC" w:rsidRDefault="004650A4">
      <w:pPr>
        <w:ind w:firstLine="708"/>
        <w:jc w:val="both"/>
        <w:rPr>
          <w:rFonts w:ascii="Times New Roman" w:hAnsi="Times New Roman" w:cs="Times New Roman"/>
          <w:iCs/>
          <w:sz w:val="24"/>
          <w:szCs w:val="24"/>
        </w:rPr>
      </w:pPr>
      <w:r w:rsidRPr="003151DC">
        <w:rPr>
          <w:rFonts w:ascii="Times New Roman" w:hAnsi="Times New Roman" w:cs="Times New Roman"/>
          <w:iCs/>
          <w:sz w:val="24"/>
          <w:szCs w:val="24"/>
        </w:rPr>
        <w:t xml:space="preserve">Практика проходит на предприятиях различных видов деятельности и форм </w:t>
      </w:r>
      <w:r w:rsidR="003151DC" w:rsidRPr="003151DC">
        <w:rPr>
          <w:rFonts w:ascii="Times New Roman" w:hAnsi="Times New Roman" w:cs="Times New Roman"/>
          <w:iCs/>
          <w:sz w:val="24"/>
          <w:szCs w:val="24"/>
        </w:rPr>
        <w:t>собстве</w:t>
      </w:r>
      <w:r w:rsidR="003151DC" w:rsidRPr="003151DC">
        <w:rPr>
          <w:rFonts w:ascii="Times New Roman" w:hAnsi="Times New Roman" w:cs="Times New Roman"/>
          <w:iCs/>
          <w:sz w:val="24"/>
          <w:szCs w:val="24"/>
        </w:rPr>
        <w:t>н</w:t>
      </w:r>
      <w:r w:rsidR="003151DC" w:rsidRPr="003151DC">
        <w:rPr>
          <w:rFonts w:ascii="Times New Roman" w:hAnsi="Times New Roman" w:cs="Times New Roman"/>
          <w:iCs/>
          <w:sz w:val="24"/>
          <w:szCs w:val="24"/>
        </w:rPr>
        <w:t>ности</w:t>
      </w:r>
      <w:r w:rsidRPr="003151DC">
        <w:rPr>
          <w:rFonts w:ascii="Times New Roman" w:hAnsi="Times New Roman" w:cs="Times New Roman"/>
          <w:iCs/>
          <w:sz w:val="24"/>
          <w:szCs w:val="24"/>
        </w:rPr>
        <w:t>, с которыми ННГУ им. Н.И. Лобачевского заключает договоры.</w:t>
      </w:r>
    </w:p>
    <w:p w:rsidR="001A03A8" w:rsidRPr="003151DC" w:rsidRDefault="004650A4">
      <w:pPr>
        <w:ind w:firstLine="708"/>
        <w:jc w:val="both"/>
        <w:rPr>
          <w:rFonts w:ascii="Times New Roman" w:hAnsi="Times New Roman" w:cs="Times New Roman"/>
          <w:iCs/>
          <w:sz w:val="24"/>
          <w:szCs w:val="24"/>
        </w:rPr>
      </w:pPr>
      <w:r w:rsidRPr="003151DC">
        <w:rPr>
          <w:rFonts w:ascii="Times New Roman" w:hAnsi="Times New Roman" w:cs="Times New Roman"/>
          <w:iCs/>
          <w:sz w:val="24"/>
          <w:szCs w:val="24"/>
        </w:rPr>
        <w:t>Практика проводится на 2 курсе в 3 семестре</w:t>
      </w:r>
    </w:p>
    <w:p w:rsidR="001A03A8" w:rsidRPr="003151DC" w:rsidRDefault="001A03A8">
      <w:pPr>
        <w:ind w:firstLine="708"/>
        <w:jc w:val="both"/>
        <w:rPr>
          <w:rFonts w:ascii="Times New Roman" w:hAnsi="Times New Roman" w:cs="Times New Roman"/>
          <w:i/>
          <w:iCs/>
          <w:sz w:val="24"/>
          <w:szCs w:val="24"/>
        </w:rPr>
      </w:pPr>
    </w:p>
    <w:p w:rsidR="001A03A8" w:rsidRPr="003151DC" w:rsidRDefault="004650A4">
      <w:pPr>
        <w:pStyle w:val="Style4"/>
        <w:widowControl/>
        <w:spacing w:line="288" w:lineRule="auto"/>
        <w:ind w:firstLine="567"/>
        <w:rPr>
          <w:rFonts w:ascii="Times New Roman" w:eastAsia="Times New Roman" w:hAnsi="Times New Roman" w:cs="Times New Roman"/>
          <w:b/>
          <w:bCs/>
        </w:rPr>
      </w:pPr>
      <w:r w:rsidRPr="003151DC">
        <w:rPr>
          <w:rFonts w:ascii="Times New Roman" w:hAnsi="Times New Roman" w:cs="Times New Roman"/>
          <w:b/>
          <w:bCs/>
        </w:rPr>
        <w:t>4. Перечень планируемых результатов обучения при прохождении практики</w:t>
      </w:r>
    </w:p>
    <w:p w:rsidR="001A03A8" w:rsidRPr="003151DC" w:rsidRDefault="001A03A8">
      <w:pPr>
        <w:pStyle w:val="Style4"/>
        <w:widowControl/>
        <w:spacing w:line="288" w:lineRule="auto"/>
        <w:ind w:firstLine="567"/>
        <w:jc w:val="both"/>
        <w:rPr>
          <w:rFonts w:ascii="Times New Roman" w:eastAsia="Times New Roman" w:hAnsi="Times New Roman" w:cs="Times New Roman"/>
          <w:b/>
          <w:bCs/>
        </w:rPr>
      </w:pPr>
    </w:p>
    <w:p w:rsidR="001A03A8" w:rsidRPr="003151DC" w:rsidRDefault="004650A4">
      <w:pPr>
        <w:spacing w:line="288" w:lineRule="auto"/>
        <w:ind w:firstLine="567"/>
        <w:jc w:val="both"/>
        <w:rPr>
          <w:rFonts w:ascii="Times New Roman" w:hAnsi="Times New Roman" w:cs="Times New Roman"/>
          <w:sz w:val="24"/>
          <w:szCs w:val="24"/>
        </w:rPr>
      </w:pPr>
      <w:r w:rsidRPr="003151DC">
        <w:rPr>
          <w:rFonts w:ascii="Times New Roman" w:hAnsi="Times New Roman" w:cs="Times New Roman"/>
          <w:sz w:val="24"/>
          <w:szCs w:val="24"/>
        </w:rPr>
        <w:t>Практика направлена на формирование компетенций и результатов обучения, пре</w:t>
      </w:r>
      <w:r w:rsidRPr="003151DC">
        <w:rPr>
          <w:rFonts w:ascii="Times New Roman" w:hAnsi="Times New Roman" w:cs="Times New Roman"/>
          <w:sz w:val="24"/>
          <w:szCs w:val="24"/>
        </w:rPr>
        <w:t>д</w:t>
      </w:r>
      <w:r w:rsidRPr="003151DC">
        <w:rPr>
          <w:rFonts w:ascii="Times New Roman" w:hAnsi="Times New Roman" w:cs="Times New Roman"/>
          <w:sz w:val="24"/>
          <w:szCs w:val="24"/>
        </w:rPr>
        <w:t xml:space="preserve">ставленных в таблице 1 </w:t>
      </w:r>
    </w:p>
    <w:p w:rsidR="001A03A8" w:rsidRPr="003151DC" w:rsidRDefault="003151DC">
      <w:pPr>
        <w:pStyle w:val="Style4"/>
        <w:widowControl/>
        <w:spacing w:line="288" w:lineRule="auto"/>
        <w:ind w:firstLine="567"/>
        <w:jc w:val="right"/>
        <w:rPr>
          <w:rFonts w:ascii="Times New Roman" w:hAnsi="Times New Roman" w:cs="Times New Roman"/>
        </w:rPr>
      </w:pPr>
      <w:r w:rsidRPr="003151DC">
        <w:rPr>
          <w:rFonts w:ascii="Times New Roman" w:hAnsi="Times New Roman" w:cs="Times New Roman"/>
        </w:rPr>
        <w:t xml:space="preserve">Таблица </w:t>
      </w:r>
      <w:r w:rsidR="004650A4" w:rsidRPr="003151DC">
        <w:rPr>
          <w:rFonts w:ascii="Times New Roman" w:hAnsi="Times New Roman" w:cs="Times New Roman"/>
        </w:rPr>
        <w:t xml:space="preserve"> 1</w:t>
      </w:r>
    </w:p>
    <w:p w:rsidR="001A03A8" w:rsidRPr="003151DC" w:rsidRDefault="004650A4">
      <w:pPr>
        <w:pStyle w:val="Style4"/>
        <w:widowControl/>
        <w:spacing w:line="288" w:lineRule="auto"/>
        <w:ind w:firstLine="567"/>
        <w:rPr>
          <w:rFonts w:ascii="Times New Roman" w:eastAsia="Times New Roman" w:hAnsi="Times New Roman" w:cs="Times New Roman"/>
          <w:b/>
          <w:bCs/>
        </w:rPr>
      </w:pPr>
      <w:r w:rsidRPr="003151DC">
        <w:rPr>
          <w:rFonts w:ascii="Times New Roman" w:hAnsi="Times New Roman" w:cs="Times New Roman"/>
          <w:b/>
          <w:bCs/>
        </w:rPr>
        <w:t>Перечень планируемых результатов о</w:t>
      </w:r>
      <w:r w:rsidR="003151DC" w:rsidRPr="003151DC">
        <w:rPr>
          <w:rFonts w:ascii="Times New Roman" w:hAnsi="Times New Roman" w:cs="Times New Roman"/>
          <w:b/>
          <w:bCs/>
        </w:rPr>
        <w:t>бучения при прохождении практики</w:t>
      </w:r>
    </w:p>
    <w:tbl>
      <w:tblPr>
        <w:tblStyle w:val="TableNormal"/>
        <w:tblW w:w="919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3062"/>
        <w:gridCol w:w="6128"/>
      </w:tblGrid>
      <w:tr w:rsidR="001A03A8" w:rsidRPr="003151DC" w:rsidTr="003151DC">
        <w:trPr>
          <w:trHeight w:val="543"/>
          <w:tblHeader/>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center"/>
              <w:rPr>
                <w:rFonts w:ascii="Times New Roman" w:hAnsi="Times New Roman" w:cs="Times New Roman"/>
                <w:sz w:val="24"/>
                <w:szCs w:val="24"/>
              </w:rPr>
            </w:pPr>
            <w:r w:rsidRPr="003151DC">
              <w:rPr>
                <w:rFonts w:ascii="Times New Roman" w:hAnsi="Times New Roman" w:cs="Times New Roman"/>
                <w:b/>
                <w:bCs/>
                <w:sz w:val="24"/>
                <w:szCs w:val="24"/>
              </w:rPr>
              <w:lastRenderedPageBreak/>
              <w:t>Формируемые компете</w:t>
            </w:r>
            <w:r w:rsidRPr="003151DC">
              <w:rPr>
                <w:rFonts w:ascii="Times New Roman" w:hAnsi="Times New Roman" w:cs="Times New Roman"/>
                <w:b/>
                <w:bCs/>
                <w:sz w:val="24"/>
                <w:szCs w:val="24"/>
              </w:rPr>
              <w:t>н</w:t>
            </w:r>
            <w:r w:rsidRPr="003151DC">
              <w:rPr>
                <w:rFonts w:ascii="Times New Roman" w:hAnsi="Times New Roman" w:cs="Times New Roman"/>
                <w:b/>
                <w:bCs/>
                <w:sz w:val="24"/>
                <w:szCs w:val="24"/>
              </w:rPr>
              <w:t>ции с указанием кода компетенции</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r w:rsidRPr="003151DC">
              <w:rPr>
                <w:rFonts w:ascii="Times New Roman" w:hAnsi="Times New Roman" w:cs="Times New Roman"/>
                <w:b/>
                <w:bCs/>
                <w:sz w:val="24"/>
                <w:szCs w:val="24"/>
              </w:rPr>
              <w:t>Планируемые результаты обучения при прохождении практики</w:t>
            </w:r>
          </w:p>
        </w:tc>
      </w:tr>
      <w:tr w:rsidR="001A03A8" w:rsidRPr="003151DC" w:rsidTr="003151DC">
        <w:tblPrEx>
          <w:shd w:val="clear" w:color="auto" w:fill="CED7E7"/>
        </w:tblPrEx>
        <w:trPr>
          <w:trHeight w:val="4138"/>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rPr>
                <w:rFonts w:ascii="Times New Roman" w:hAnsi="Times New Roman" w:cs="Times New Roman"/>
                <w:sz w:val="24"/>
                <w:szCs w:val="24"/>
              </w:rPr>
            </w:pPr>
            <w:r w:rsidRPr="003151DC">
              <w:rPr>
                <w:rFonts w:ascii="Times New Roman" w:eastAsia="Arial Unicode MS" w:hAnsi="Times New Roman" w:cs="Times New Roman"/>
                <w:sz w:val="24"/>
                <w:szCs w:val="24"/>
              </w:rPr>
              <w:t>Готовностью действовать в нестандартных ситуациях, нести социальную и этич</w:t>
            </w:r>
            <w:r w:rsidRPr="003151DC">
              <w:rPr>
                <w:rFonts w:ascii="Times New Roman" w:eastAsia="Arial Unicode MS" w:hAnsi="Times New Roman" w:cs="Times New Roman"/>
                <w:sz w:val="24"/>
                <w:szCs w:val="24"/>
              </w:rPr>
              <w:t>е</w:t>
            </w:r>
            <w:r w:rsidRPr="003151DC">
              <w:rPr>
                <w:rFonts w:ascii="Times New Roman" w:eastAsia="Arial Unicode MS" w:hAnsi="Times New Roman" w:cs="Times New Roman"/>
                <w:sz w:val="24"/>
                <w:szCs w:val="24"/>
              </w:rPr>
              <w:t>скую ответственность</w:t>
            </w:r>
          </w:p>
          <w:p w:rsidR="001A03A8" w:rsidRPr="003151DC" w:rsidRDefault="004650A4">
            <w:pPr>
              <w:spacing w:after="0"/>
              <w:rPr>
                <w:rFonts w:ascii="Times New Roman" w:hAnsi="Times New Roman" w:cs="Times New Roman"/>
                <w:sz w:val="24"/>
                <w:szCs w:val="24"/>
              </w:rPr>
            </w:pPr>
            <w:r w:rsidRPr="003151DC">
              <w:rPr>
                <w:rFonts w:ascii="Times New Roman" w:eastAsia="Arial Unicode MS" w:hAnsi="Times New Roman" w:cs="Times New Roman"/>
                <w:sz w:val="24"/>
                <w:szCs w:val="24"/>
              </w:rPr>
              <w:t>за принятые решения (ОК-2);</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eastAsia="Times New Roman" w:hAnsi="Times New Roman" w:cs="Times New Roman"/>
                <w:sz w:val="24"/>
                <w:szCs w:val="24"/>
              </w:rPr>
            </w:pPr>
            <w:r w:rsidRPr="003151DC">
              <w:rPr>
                <w:rFonts w:ascii="Times New Roman" w:hAnsi="Times New Roman" w:cs="Times New Roman"/>
                <w:sz w:val="24"/>
                <w:szCs w:val="24"/>
              </w:rPr>
              <w:t>З:</w:t>
            </w:r>
            <w:r w:rsidRPr="003151DC">
              <w:rPr>
                <w:rStyle w:val="B"/>
                <w:rFonts w:ascii="Times New Roman" w:hAnsi="Times New Roman" w:cs="Times New Roman"/>
                <w:sz w:val="24"/>
                <w:szCs w:val="24"/>
              </w:rPr>
              <w:t xml:space="preserve"> основные источники возникновения и возможные п</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следствия экономических проблем и процессов;</w:t>
            </w:r>
          </w:p>
          <w:p w:rsidR="001A03A8" w:rsidRPr="003151DC" w:rsidRDefault="004650A4">
            <w:pPr>
              <w:spacing w:after="0" w:line="240" w:lineRule="auto"/>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 xml:space="preserve">У: </w:t>
            </w:r>
            <w:r w:rsidRPr="003151DC">
              <w:rPr>
                <w:rFonts w:ascii="Times New Roman" w:hAnsi="Times New Roman" w:cs="Times New Roman"/>
                <w:sz w:val="24"/>
                <w:szCs w:val="24"/>
              </w:rPr>
              <w:t>осуществлять научно-исследовательскую и инновац</w:t>
            </w:r>
            <w:r w:rsidRPr="003151DC">
              <w:rPr>
                <w:rFonts w:ascii="Times New Roman" w:hAnsi="Times New Roman" w:cs="Times New Roman"/>
                <w:sz w:val="24"/>
                <w:szCs w:val="24"/>
              </w:rPr>
              <w:t>и</w:t>
            </w:r>
            <w:r w:rsidRPr="003151DC">
              <w:rPr>
                <w:rFonts w:ascii="Times New Roman" w:hAnsi="Times New Roman" w:cs="Times New Roman"/>
                <w:sz w:val="24"/>
                <w:szCs w:val="24"/>
              </w:rPr>
              <w:t>онную деятельность в целях получения нового знания; диагностировать и анализировать экономические пр</w:t>
            </w:r>
            <w:r w:rsidRPr="003151DC">
              <w:rPr>
                <w:rFonts w:ascii="Times New Roman" w:hAnsi="Times New Roman" w:cs="Times New Roman"/>
                <w:sz w:val="24"/>
                <w:szCs w:val="24"/>
              </w:rPr>
              <w:t>о</w:t>
            </w:r>
            <w:r w:rsidRPr="003151DC">
              <w:rPr>
                <w:rFonts w:ascii="Times New Roman" w:hAnsi="Times New Roman" w:cs="Times New Roman"/>
                <w:sz w:val="24"/>
                <w:szCs w:val="24"/>
              </w:rPr>
              <w:t>блемы;</w:t>
            </w:r>
          </w:p>
          <w:p w:rsidR="001A03A8" w:rsidRPr="003151DC" w:rsidRDefault="004650A4">
            <w:pPr>
              <w:spacing w:after="0" w:line="240" w:lineRule="auto"/>
              <w:jc w:val="both"/>
              <w:rPr>
                <w:rFonts w:ascii="Times New Roman" w:hAnsi="Times New Roman" w:cs="Times New Roman"/>
                <w:sz w:val="24"/>
                <w:szCs w:val="24"/>
              </w:rPr>
            </w:pPr>
            <w:r w:rsidRPr="003151DC">
              <w:rPr>
                <w:rFonts w:ascii="Times New Roman" w:hAnsi="Times New Roman" w:cs="Times New Roman"/>
                <w:sz w:val="24"/>
                <w:szCs w:val="24"/>
              </w:rPr>
              <w:t xml:space="preserve">В: </w:t>
            </w:r>
            <w:r w:rsidRPr="003151DC">
              <w:rPr>
                <w:rStyle w:val="B"/>
                <w:rFonts w:ascii="Times New Roman" w:hAnsi="Times New Roman" w:cs="Times New Roman"/>
                <w:sz w:val="24"/>
                <w:szCs w:val="24"/>
              </w:rPr>
              <w:t>методами выявления и мониторинга социально-экономических проблем и процессов; навыками экспер</w:t>
            </w:r>
            <w:r w:rsidRPr="003151DC">
              <w:rPr>
                <w:rStyle w:val="B"/>
                <w:rFonts w:ascii="Times New Roman" w:hAnsi="Times New Roman" w:cs="Times New Roman"/>
                <w:sz w:val="24"/>
                <w:szCs w:val="24"/>
              </w:rPr>
              <w:t>т</w:t>
            </w:r>
            <w:r w:rsidRPr="003151DC">
              <w:rPr>
                <w:rStyle w:val="B"/>
                <w:rFonts w:ascii="Times New Roman" w:hAnsi="Times New Roman" w:cs="Times New Roman"/>
                <w:sz w:val="24"/>
                <w:szCs w:val="24"/>
              </w:rPr>
              <w:t>ной оценки реальных управленческих ситуаций</w:t>
            </w:r>
          </w:p>
        </w:tc>
      </w:tr>
      <w:tr w:rsidR="001A03A8" w:rsidRPr="003151DC" w:rsidTr="003151DC">
        <w:tblPrEx>
          <w:shd w:val="clear" w:color="auto" w:fill="CED7E7"/>
        </w:tblPrEx>
        <w:trPr>
          <w:trHeight w:val="4138"/>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pStyle w:val="ConsPlusNormal"/>
              <w:jc w:val="both"/>
              <w:rPr>
                <w:rFonts w:ascii="Times New Roman" w:hAnsi="Times New Roman" w:cs="Times New Roman"/>
                <w:sz w:val="24"/>
                <w:szCs w:val="24"/>
              </w:rPr>
            </w:pPr>
            <w:r w:rsidRPr="003151DC">
              <w:rPr>
                <w:rFonts w:ascii="Times New Roman" w:hAnsi="Times New Roman" w:cs="Times New Roman"/>
                <w:sz w:val="24"/>
                <w:szCs w:val="24"/>
              </w:rPr>
              <w:t>способность самостоятел</w:t>
            </w:r>
            <w:r w:rsidRPr="003151DC">
              <w:rPr>
                <w:rFonts w:ascii="Times New Roman" w:hAnsi="Times New Roman" w:cs="Times New Roman"/>
                <w:sz w:val="24"/>
                <w:szCs w:val="24"/>
              </w:rPr>
              <w:t>ь</w:t>
            </w:r>
            <w:r w:rsidRPr="003151DC">
              <w:rPr>
                <w:rFonts w:ascii="Times New Roman" w:hAnsi="Times New Roman" w:cs="Times New Roman"/>
                <w:sz w:val="24"/>
                <w:szCs w:val="24"/>
              </w:rPr>
              <w:t>но осуществлять подгото</w:t>
            </w:r>
            <w:r w:rsidRPr="003151DC">
              <w:rPr>
                <w:rFonts w:ascii="Times New Roman" w:hAnsi="Times New Roman" w:cs="Times New Roman"/>
                <w:sz w:val="24"/>
                <w:szCs w:val="24"/>
              </w:rPr>
              <w:t>в</w:t>
            </w:r>
            <w:r w:rsidRPr="003151DC">
              <w:rPr>
                <w:rFonts w:ascii="Times New Roman" w:hAnsi="Times New Roman" w:cs="Times New Roman"/>
                <w:sz w:val="24"/>
                <w:szCs w:val="24"/>
              </w:rPr>
              <w:t>ку заданий и разрабатывать проектные решения с уч</w:t>
            </w:r>
            <w:r w:rsidRPr="003151DC">
              <w:rPr>
                <w:rFonts w:ascii="Times New Roman" w:hAnsi="Times New Roman" w:cs="Times New Roman"/>
                <w:sz w:val="24"/>
                <w:szCs w:val="24"/>
              </w:rPr>
              <w:t>е</w:t>
            </w:r>
            <w:r w:rsidRPr="003151DC">
              <w:rPr>
                <w:rFonts w:ascii="Times New Roman" w:hAnsi="Times New Roman" w:cs="Times New Roman"/>
                <w:sz w:val="24"/>
                <w:szCs w:val="24"/>
              </w:rPr>
              <w:t>том фактора неопределе</w:t>
            </w:r>
            <w:r w:rsidRPr="003151DC">
              <w:rPr>
                <w:rFonts w:ascii="Times New Roman" w:hAnsi="Times New Roman" w:cs="Times New Roman"/>
                <w:sz w:val="24"/>
                <w:szCs w:val="24"/>
              </w:rPr>
              <w:t>н</w:t>
            </w:r>
            <w:r w:rsidRPr="003151DC">
              <w:rPr>
                <w:rFonts w:ascii="Times New Roman" w:hAnsi="Times New Roman" w:cs="Times New Roman"/>
                <w:sz w:val="24"/>
                <w:szCs w:val="24"/>
              </w:rPr>
              <w:t>ности, разрабатывать соо</w:t>
            </w:r>
            <w:r w:rsidRPr="003151DC">
              <w:rPr>
                <w:rFonts w:ascii="Times New Roman" w:hAnsi="Times New Roman" w:cs="Times New Roman"/>
                <w:sz w:val="24"/>
                <w:szCs w:val="24"/>
              </w:rPr>
              <w:t>т</w:t>
            </w:r>
            <w:r w:rsidRPr="003151DC">
              <w:rPr>
                <w:rFonts w:ascii="Times New Roman" w:hAnsi="Times New Roman" w:cs="Times New Roman"/>
                <w:sz w:val="24"/>
                <w:szCs w:val="24"/>
              </w:rPr>
              <w:t>ветствующие методические и нормативные документы, а также предложения и м</w:t>
            </w:r>
            <w:r w:rsidRPr="003151DC">
              <w:rPr>
                <w:rFonts w:ascii="Times New Roman" w:hAnsi="Times New Roman" w:cs="Times New Roman"/>
                <w:sz w:val="24"/>
                <w:szCs w:val="24"/>
              </w:rPr>
              <w:t>е</w:t>
            </w:r>
            <w:r w:rsidRPr="003151DC">
              <w:rPr>
                <w:rFonts w:ascii="Times New Roman" w:hAnsi="Times New Roman" w:cs="Times New Roman"/>
                <w:sz w:val="24"/>
                <w:szCs w:val="24"/>
              </w:rPr>
              <w:t>роприятия по реализации разработанных проектов и программ (ПК-5)</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pStyle w:val="a8"/>
              <w:spacing w:line="240" w:lineRule="auto"/>
              <w:ind w:left="0" w:firstLine="0"/>
              <w:rPr>
                <w:rFonts w:cs="Times New Roman"/>
                <w:u w:color="000000"/>
              </w:rPr>
            </w:pPr>
            <w:r w:rsidRPr="003151DC">
              <w:rPr>
                <w:rStyle w:val="B"/>
                <w:rFonts w:cs="Times New Roman"/>
                <w:u w:color="000000"/>
              </w:rPr>
              <w:t>З - процесс построения моделей решения на основе да</w:t>
            </w:r>
            <w:r w:rsidRPr="003151DC">
              <w:rPr>
                <w:rStyle w:val="B"/>
                <w:rFonts w:cs="Times New Roman"/>
                <w:u w:color="000000"/>
              </w:rPr>
              <w:t>н</w:t>
            </w:r>
            <w:r w:rsidRPr="003151DC">
              <w:rPr>
                <w:rStyle w:val="B"/>
                <w:rFonts w:cs="Times New Roman"/>
                <w:u w:color="000000"/>
              </w:rPr>
              <w:t>ных учёта затрат; принципы и методы калькулирования;</w:t>
            </w:r>
          </w:p>
          <w:p w:rsidR="001A03A8" w:rsidRPr="003151DC" w:rsidRDefault="004650A4">
            <w:pPr>
              <w:pStyle w:val="a8"/>
              <w:spacing w:line="240" w:lineRule="auto"/>
              <w:ind w:left="0" w:firstLine="0"/>
              <w:rPr>
                <w:rFonts w:cs="Times New Roman"/>
                <w:u w:color="000000"/>
              </w:rPr>
            </w:pPr>
            <w:r w:rsidRPr="003151DC">
              <w:rPr>
                <w:rStyle w:val="B"/>
                <w:rFonts w:cs="Times New Roman"/>
                <w:u w:color="000000"/>
              </w:rPr>
              <w:t>У - отражать в бухгалтерском учёте и финансовой отчё</w:t>
            </w:r>
            <w:r w:rsidRPr="003151DC">
              <w:rPr>
                <w:rStyle w:val="B"/>
                <w:rFonts w:cs="Times New Roman"/>
                <w:u w:color="000000"/>
              </w:rPr>
              <w:t>т</w:t>
            </w:r>
            <w:r w:rsidRPr="003151DC">
              <w:rPr>
                <w:rStyle w:val="B"/>
                <w:rFonts w:cs="Times New Roman"/>
                <w:u w:color="000000"/>
              </w:rPr>
              <w:t>ности информацию о доходах и расходах с соблюдением общепринятых принципов бухгалтерского учёта</w:t>
            </w:r>
          </w:p>
          <w:p w:rsidR="001A03A8" w:rsidRPr="003151DC" w:rsidRDefault="004650A4">
            <w:pPr>
              <w:pStyle w:val="a8"/>
              <w:spacing w:line="240" w:lineRule="auto"/>
              <w:ind w:left="0" w:firstLine="0"/>
              <w:rPr>
                <w:rFonts w:cs="Times New Roman"/>
              </w:rPr>
            </w:pPr>
            <w:r w:rsidRPr="003151DC">
              <w:rPr>
                <w:rStyle w:val="B"/>
                <w:rFonts w:cs="Times New Roman"/>
                <w:u w:color="000000"/>
              </w:rPr>
              <w:t>В -навыками применять методы калькулирования в си</w:t>
            </w:r>
            <w:r w:rsidRPr="003151DC">
              <w:rPr>
                <w:rStyle w:val="B"/>
                <w:rFonts w:cs="Times New Roman"/>
                <w:u w:color="000000"/>
              </w:rPr>
              <w:t>с</w:t>
            </w:r>
            <w:r w:rsidRPr="003151DC">
              <w:rPr>
                <w:rStyle w:val="B"/>
                <w:rFonts w:cs="Times New Roman"/>
                <w:u w:color="000000"/>
              </w:rPr>
              <w:t>теме производственного учёта</w:t>
            </w:r>
          </w:p>
        </w:tc>
      </w:tr>
      <w:tr w:rsidR="001A03A8" w:rsidRPr="003151DC" w:rsidTr="003151DC">
        <w:tblPrEx>
          <w:shd w:val="clear" w:color="auto" w:fill="CED7E7"/>
        </w:tblPrEx>
        <w:trPr>
          <w:trHeight w:val="185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pStyle w:val="ConsPlusNormal"/>
              <w:tabs>
                <w:tab w:val="left" w:pos="1260"/>
              </w:tabs>
              <w:jc w:val="both"/>
              <w:rPr>
                <w:rFonts w:ascii="Times New Roman" w:hAnsi="Times New Roman" w:cs="Times New Roman"/>
                <w:sz w:val="24"/>
                <w:szCs w:val="24"/>
              </w:rPr>
            </w:pPr>
            <w:r w:rsidRPr="003151DC">
              <w:rPr>
                <w:rFonts w:ascii="Times New Roman" w:hAnsi="Times New Roman" w:cs="Times New Roman"/>
                <w:sz w:val="24"/>
                <w:szCs w:val="24"/>
              </w:rPr>
              <w:t>способность оценивать э</w:t>
            </w:r>
            <w:r w:rsidRPr="003151DC">
              <w:rPr>
                <w:rFonts w:ascii="Times New Roman" w:hAnsi="Times New Roman" w:cs="Times New Roman"/>
                <w:sz w:val="24"/>
                <w:szCs w:val="24"/>
              </w:rPr>
              <w:t>ф</w:t>
            </w:r>
            <w:r w:rsidRPr="003151DC">
              <w:rPr>
                <w:rFonts w:ascii="Times New Roman" w:hAnsi="Times New Roman" w:cs="Times New Roman"/>
                <w:sz w:val="24"/>
                <w:szCs w:val="24"/>
              </w:rPr>
              <w:t>фективность проектов с учетом фактора неопред</w:t>
            </w:r>
            <w:r w:rsidRPr="003151DC">
              <w:rPr>
                <w:rFonts w:ascii="Times New Roman" w:hAnsi="Times New Roman" w:cs="Times New Roman"/>
                <w:sz w:val="24"/>
                <w:szCs w:val="24"/>
              </w:rPr>
              <w:t>е</w:t>
            </w:r>
            <w:r w:rsidRPr="003151DC">
              <w:rPr>
                <w:rFonts w:ascii="Times New Roman" w:hAnsi="Times New Roman" w:cs="Times New Roman"/>
                <w:sz w:val="24"/>
                <w:szCs w:val="24"/>
              </w:rPr>
              <w:t>ленности (ПК-6);</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pStyle w:val="a8"/>
              <w:spacing w:line="240" w:lineRule="auto"/>
              <w:ind w:left="0" w:firstLine="0"/>
              <w:rPr>
                <w:rFonts w:cs="Times New Roman"/>
                <w:u w:color="000000"/>
              </w:rPr>
            </w:pPr>
            <w:r w:rsidRPr="003151DC">
              <w:rPr>
                <w:rStyle w:val="B"/>
                <w:rFonts w:cs="Times New Roman"/>
                <w:u w:color="000000"/>
              </w:rPr>
              <w:t>З - взаимосвязь затрат, объёма деятельности и прибыли</w:t>
            </w:r>
          </w:p>
          <w:p w:rsidR="001A03A8" w:rsidRPr="003151DC" w:rsidRDefault="004650A4">
            <w:pPr>
              <w:pStyle w:val="a8"/>
              <w:spacing w:line="240" w:lineRule="auto"/>
              <w:ind w:left="0" w:firstLine="0"/>
              <w:rPr>
                <w:rFonts w:cs="Times New Roman"/>
              </w:rPr>
            </w:pPr>
            <w:r w:rsidRPr="003151DC">
              <w:rPr>
                <w:rStyle w:val="B"/>
                <w:rFonts w:cs="Times New Roman"/>
                <w:u w:color="000000"/>
              </w:rPr>
              <w:t>В -навыками обоснования и выбора управленческих р</w:t>
            </w:r>
            <w:r w:rsidRPr="003151DC">
              <w:rPr>
                <w:rStyle w:val="B"/>
                <w:rFonts w:cs="Times New Roman"/>
                <w:u w:color="000000"/>
              </w:rPr>
              <w:t>е</w:t>
            </w:r>
            <w:r w:rsidRPr="003151DC">
              <w:rPr>
                <w:rStyle w:val="B"/>
                <w:rFonts w:cs="Times New Roman"/>
                <w:u w:color="000000"/>
              </w:rPr>
              <w:t>шений</w:t>
            </w:r>
          </w:p>
        </w:tc>
      </w:tr>
      <w:tr w:rsidR="001A03A8" w:rsidRPr="003151DC" w:rsidTr="003151DC">
        <w:tblPrEx>
          <w:shd w:val="clear" w:color="auto" w:fill="CED7E7"/>
        </w:tblPrEx>
        <w:trPr>
          <w:trHeight w:val="2150"/>
        </w:trPr>
        <w:tc>
          <w:tcPr>
            <w:tcW w:w="3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pStyle w:val="ConsPlusNormal"/>
              <w:jc w:val="both"/>
              <w:rPr>
                <w:rFonts w:ascii="Times New Roman" w:hAnsi="Times New Roman" w:cs="Times New Roman"/>
                <w:sz w:val="24"/>
                <w:szCs w:val="24"/>
              </w:rPr>
            </w:pPr>
            <w:r w:rsidRPr="003151DC">
              <w:rPr>
                <w:rFonts w:ascii="Times New Roman" w:hAnsi="Times New Roman" w:cs="Times New Roman"/>
                <w:sz w:val="24"/>
                <w:szCs w:val="24"/>
              </w:rPr>
              <w:t>способность разрабатывать стратегии поведения эк</w:t>
            </w:r>
            <w:r w:rsidRPr="003151DC">
              <w:rPr>
                <w:rFonts w:ascii="Times New Roman" w:hAnsi="Times New Roman" w:cs="Times New Roman"/>
                <w:sz w:val="24"/>
                <w:szCs w:val="24"/>
              </w:rPr>
              <w:t>о</w:t>
            </w:r>
            <w:r w:rsidRPr="003151DC">
              <w:rPr>
                <w:rFonts w:ascii="Times New Roman" w:hAnsi="Times New Roman" w:cs="Times New Roman"/>
                <w:sz w:val="24"/>
                <w:szCs w:val="24"/>
              </w:rPr>
              <w:t>номических агентов на ра</w:t>
            </w:r>
            <w:r w:rsidRPr="003151DC">
              <w:rPr>
                <w:rFonts w:ascii="Times New Roman" w:hAnsi="Times New Roman" w:cs="Times New Roman"/>
                <w:sz w:val="24"/>
                <w:szCs w:val="24"/>
              </w:rPr>
              <w:t>з</w:t>
            </w:r>
            <w:r w:rsidRPr="003151DC">
              <w:rPr>
                <w:rFonts w:ascii="Times New Roman" w:hAnsi="Times New Roman" w:cs="Times New Roman"/>
                <w:sz w:val="24"/>
                <w:szCs w:val="24"/>
              </w:rPr>
              <w:t>личных рынках (ПК-7)</w:t>
            </w:r>
          </w:p>
        </w:tc>
        <w:tc>
          <w:tcPr>
            <w:tcW w:w="6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pStyle w:val="ConsPlusNormal"/>
              <w:shd w:val="clear" w:color="auto" w:fill="FFFFFF"/>
              <w:spacing w:line="240" w:lineRule="auto"/>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З - экономические аспекты оптимизации налогов</w:t>
            </w:r>
          </w:p>
          <w:p w:rsidR="001A03A8" w:rsidRPr="003151DC" w:rsidRDefault="004650A4">
            <w:pPr>
              <w:pStyle w:val="ConsPlusNormal"/>
              <w:shd w:val="clear" w:color="auto" w:fill="FFFFFF"/>
              <w:spacing w:line="240" w:lineRule="auto"/>
              <w:jc w:val="both"/>
              <w:rPr>
                <w:rFonts w:ascii="Times New Roman" w:hAnsi="Times New Roman" w:cs="Times New Roman"/>
                <w:sz w:val="24"/>
                <w:szCs w:val="24"/>
              </w:rPr>
            </w:pPr>
            <w:r w:rsidRPr="003151DC">
              <w:rPr>
                <w:rFonts w:ascii="Times New Roman" w:hAnsi="Times New Roman" w:cs="Times New Roman"/>
                <w:sz w:val="24"/>
                <w:szCs w:val="24"/>
              </w:rPr>
              <w:t>У -использовать системный подход к разработке, прин</w:t>
            </w:r>
            <w:r w:rsidRPr="003151DC">
              <w:rPr>
                <w:rFonts w:ascii="Times New Roman" w:hAnsi="Times New Roman" w:cs="Times New Roman"/>
                <w:sz w:val="24"/>
                <w:szCs w:val="24"/>
              </w:rPr>
              <w:t>я</w:t>
            </w:r>
            <w:r w:rsidRPr="003151DC">
              <w:rPr>
                <w:rFonts w:ascii="Times New Roman" w:hAnsi="Times New Roman" w:cs="Times New Roman"/>
                <w:sz w:val="24"/>
                <w:szCs w:val="24"/>
              </w:rPr>
              <w:t>тию и реализации управленческих решений в бюджетных и некоммерческих организаций</w:t>
            </w:r>
          </w:p>
        </w:tc>
      </w:tr>
    </w:tbl>
    <w:p w:rsidR="001A03A8" w:rsidRPr="003151DC" w:rsidRDefault="001A03A8">
      <w:pPr>
        <w:widowControl w:val="0"/>
        <w:ind w:left="108" w:hanging="108"/>
        <w:rPr>
          <w:rFonts w:ascii="Times New Roman" w:hAnsi="Times New Roman" w:cs="Times New Roman"/>
          <w:sz w:val="24"/>
          <w:szCs w:val="24"/>
        </w:rPr>
      </w:pPr>
    </w:p>
    <w:p w:rsidR="003151DC" w:rsidRPr="003151DC" w:rsidRDefault="003151DC" w:rsidP="003151DC">
      <w:pPr>
        <w:spacing w:line="288" w:lineRule="auto"/>
        <w:jc w:val="right"/>
        <w:rPr>
          <w:rFonts w:ascii="Times New Roman" w:hAnsi="Times New Roman" w:cs="Times New Roman"/>
          <w:b/>
          <w:bCs/>
          <w:sz w:val="24"/>
          <w:szCs w:val="24"/>
        </w:rPr>
      </w:pPr>
      <w:r w:rsidRPr="003151DC">
        <w:rPr>
          <w:rFonts w:ascii="Times New Roman" w:hAnsi="Times New Roman" w:cs="Times New Roman"/>
          <w:b/>
          <w:bCs/>
          <w:sz w:val="24"/>
          <w:szCs w:val="24"/>
        </w:rPr>
        <w:lastRenderedPageBreak/>
        <w:t>Таблица  2</w:t>
      </w:r>
    </w:p>
    <w:p w:rsidR="001A03A8" w:rsidRPr="003151DC" w:rsidRDefault="004650A4">
      <w:pPr>
        <w:spacing w:line="288" w:lineRule="auto"/>
        <w:jc w:val="center"/>
        <w:rPr>
          <w:rFonts w:ascii="Times New Roman" w:hAnsi="Times New Roman" w:cs="Times New Roman"/>
          <w:b/>
          <w:bCs/>
          <w:sz w:val="24"/>
          <w:szCs w:val="24"/>
        </w:rPr>
      </w:pPr>
      <w:r w:rsidRPr="003151DC">
        <w:rPr>
          <w:rFonts w:ascii="Times New Roman" w:hAnsi="Times New Roman" w:cs="Times New Roman"/>
          <w:b/>
          <w:bCs/>
          <w:sz w:val="24"/>
          <w:szCs w:val="24"/>
        </w:rPr>
        <w:t>5. Содержание практики</w:t>
      </w:r>
    </w:p>
    <w:p w:rsidR="001A03A8" w:rsidRPr="003151DC" w:rsidRDefault="004650A4">
      <w:pPr>
        <w:spacing w:after="0" w:line="240" w:lineRule="auto"/>
        <w:ind w:firstLine="709"/>
        <w:jc w:val="center"/>
        <w:rPr>
          <w:rFonts w:ascii="Times New Roman" w:eastAsia="Times New Roman" w:hAnsi="Times New Roman" w:cs="Times New Roman"/>
          <w:b/>
          <w:bCs/>
          <w:sz w:val="24"/>
          <w:szCs w:val="24"/>
        </w:rPr>
      </w:pPr>
      <w:r w:rsidRPr="003151DC">
        <w:rPr>
          <w:rFonts w:ascii="Times New Roman" w:hAnsi="Times New Roman" w:cs="Times New Roman"/>
          <w:b/>
          <w:bCs/>
          <w:sz w:val="24"/>
          <w:szCs w:val="24"/>
        </w:rPr>
        <w:t xml:space="preserve">Программа технологической  практики </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323"/>
        <w:gridCol w:w="7309"/>
      </w:tblGrid>
      <w:tr w:rsidR="001A03A8" w:rsidRPr="003151DC" w:rsidTr="006629FC">
        <w:trPr>
          <w:trHeight w:val="6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ind w:firstLine="709"/>
              <w:jc w:val="center"/>
              <w:rPr>
                <w:rFonts w:ascii="Times New Roman" w:hAnsi="Times New Roman" w:cs="Times New Roman"/>
                <w:sz w:val="24"/>
                <w:szCs w:val="24"/>
              </w:rPr>
            </w:pPr>
            <w:r w:rsidRPr="003151DC">
              <w:rPr>
                <w:rStyle w:val="B"/>
                <w:rFonts w:ascii="Times New Roman" w:hAnsi="Times New Roman" w:cs="Times New Roman"/>
                <w:sz w:val="24"/>
                <w:szCs w:val="24"/>
              </w:rPr>
              <w:t>Этапы пр</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хождения практики</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ind w:firstLine="709"/>
              <w:jc w:val="center"/>
              <w:rPr>
                <w:rFonts w:ascii="Times New Roman" w:hAnsi="Times New Roman" w:cs="Times New Roman"/>
                <w:sz w:val="24"/>
                <w:szCs w:val="24"/>
              </w:rPr>
            </w:pPr>
            <w:r w:rsidRPr="003151DC">
              <w:rPr>
                <w:rStyle w:val="B"/>
                <w:rFonts w:ascii="Times New Roman" w:hAnsi="Times New Roman" w:cs="Times New Roman"/>
                <w:sz w:val="24"/>
                <w:szCs w:val="24"/>
              </w:rPr>
              <w:t>Содержание этапа</w:t>
            </w:r>
          </w:p>
        </w:tc>
      </w:tr>
      <w:tr w:rsidR="001A03A8" w:rsidRPr="003151DC" w:rsidTr="006629FC">
        <w:trPr>
          <w:trHeight w:val="3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ind w:firstLine="709"/>
              <w:jc w:val="center"/>
              <w:rPr>
                <w:rFonts w:ascii="Times New Roman" w:hAnsi="Times New Roman" w:cs="Times New Roman"/>
                <w:sz w:val="24"/>
                <w:szCs w:val="24"/>
              </w:rPr>
            </w:pPr>
            <w:r w:rsidRPr="003151DC">
              <w:rPr>
                <w:rStyle w:val="B"/>
                <w:rFonts w:ascii="Times New Roman" w:hAnsi="Times New Roman" w:cs="Times New Roman"/>
                <w:sz w:val="24"/>
                <w:szCs w:val="24"/>
              </w:rPr>
              <w:t>1</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ind w:firstLine="709"/>
              <w:jc w:val="center"/>
              <w:rPr>
                <w:rFonts w:ascii="Times New Roman" w:hAnsi="Times New Roman" w:cs="Times New Roman"/>
                <w:sz w:val="24"/>
                <w:szCs w:val="24"/>
              </w:rPr>
            </w:pPr>
            <w:r w:rsidRPr="003151DC">
              <w:rPr>
                <w:rStyle w:val="B"/>
                <w:rFonts w:ascii="Times New Roman" w:hAnsi="Times New Roman" w:cs="Times New Roman"/>
                <w:sz w:val="24"/>
                <w:szCs w:val="24"/>
              </w:rPr>
              <w:t>2</w:t>
            </w:r>
          </w:p>
        </w:tc>
      </w:tr>
      <w:tr w:rsidR="001A03A8" w:rsidRPr="003151DC" w:rsidTr="006629FC">
        <w:trPr>
          <w:trHeight w:val="24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1. Характеристика обычной Деятельн</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сти организации – места практики</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Изучить историю создания и развития организации.</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Ознакомиться с Уставом, его учредительными документами.</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 xml:space="preserve">Привести краткую характеристику видов деятельности, </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Проанализировать организационную и управленческую структуру.</w:t>
            </w:r>
          </w:p>
          <w:p w:rsidR="001A03A8" w:rsidRPr="003151DC" w:rsidRDefault="004650A4">
            <w:pPr>
              <w:tabs>
                <w:tab w:val="left" w:pos="252"/>
              </w:tabs>
              <w:spacing w:after="12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С помощью руководителя практики сформулировать авто</w:t>
            </w:r>
            <w:r w:rsidRPr="003151DC">
              <w:rPr>
                <w:rStyle w:val="B"/>
                <w:rFonts w:ascii="Times New Roman" w:hAnsi="Times New Roman" w:cs="Times New Roman"/>
                <w:sz w:val="24"/>
                <w:szCs w:val="24"/>
              </w:rPr>
              <w:t>р</w:t>
            </w:r>
            <w:r w:rsidRPr="003151DC">
              <w:rPr>
                <w:rStyle w:val="B"/>
                <w:rFonts w:ascii="Times New Roman" w:hAnsi="Times New Roman" w:cs="Times New Roman"/>
                <w:sz w:val="24"/>
                <w:szCs w:val="24"/>
              </w:rPr>
              <w:t>ское мнение о структуре организации, ее экономичности и эффе</w:t>
            </w:r>
            <w:r w:rsidRPr="003151DC">
              <w:rPr>
                <w:rStyle w:val="B"/>
                <w:rFonts w:ascii="Times New Roman" w:hAnsi="Times New Roman" w:cs="Times New Roman"/>
                <w:sz w:val="24"/>
                <w:szCs w:val="24"/>
              </w:rPr>
              <w:t>к</w:t>
            </w:r>
            <w:r w:rsidRPr="003151DC">
              <w:rPr>
                <w:rStyle w:val="B"/>
                <w:rFonts w:ascii="Times New Roman" w:hAnsi="Times New Roman" w:cs="Times New Roman"/>
                <w:sz w:val="24"/>
                <w:szCs w:val="24"/>
              </w:rPr>
              <w:t>тивности</w:t>
            </w:r>
          </w:p>
        </w:tc>
      </w:tr>
      <w:tr w:rsidR="001A03A8" w:rsidRPr="003151DC" w:rsidTr="006629FC">
        <w:trPr>
          <w:trHeight w:val="15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2.Характеристи-ка особенностей техн</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логии производства</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Охарактеризовать основные технологические  процессы, как объекты учета затрат.</w:t>
            </w:r>
          </w:p>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Привести перечень выпускаемой продукции, оказываемых услуг, выполняемых работ.</w:t>
            </w:r>
          </w:p>
        </w:tc>
      </w:tr>
      <w:tr w:rsidR="001A03A8" w:rsidRPr="003151DC" w:rsidTr="006629FC">
        <w:trPr>
          <w:trHeight w:val="36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3.Характеристи-ка учетного аппарата организации</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Изучить структуру учетного аппарата и его место в системе управления организации.</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 xml:space="preserve">Рассмотреть прямые и обратные связи  бухгалтерии с другими подразделениями управления экономикой в организации. </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Характеристика кадрового состава бухгалтерии (наличие высшего профессионального образования, профессиональных атт</w:t>
            </w:r>
            <w:r w:rsidRPr="003151DC">
              <w:rPr>
                <w:rStyle w:val="B"/>
                <w:rFonts w:ascii="Times New Roman" w:hAnsi="Times New Roman" w:cs="Times New Roman"/>
                <w:sz w:val="24"/>
                <w:szCs w:val="24"/>
              </w:rPr>
              <w:t>е</w:t>
            </w:r>
            <w:r w:rsidRPr="003151DC">
              <w:rPr>
                <w:rStyle w:val="B"/>
                <w:rFonts w:ascii="Times New Roman" w:hAnsi="Times New Roman" w:cs="Times New Roman"/>
                <w:sz w:val="24"/>
                <w:szCs w:val="24"/>
              </w:rPr>
              <w:t>статов в области бухгалтерского учета, аудита, МСФО), проведение аттестации, повышение квалификации работников.</w:t>
            </w:r>
          </w:p>
          <w:p w:rsidR="001A03A8" w:rsidRPr="003151DC" w:rsidRDefault="004650A4">
            <w:pPr>
              <w:tabs>
                <w:tab w:val="left" w:pos="252"/>
              </w:tabs>
              <w:spacing w:after="12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Изложить содержание внутренней документации, регламе</w:t>
            </w:r>
            <w:r w:rsidRPr="003151DC">
              <w:rPr>
                <w:rStyle w:val="B"/>
                <w:rFonts w:ascii="Times New Roman" w:hAnsi="Times New Roman" w:cs="Times New Roman"/>
                <w:sz w:val="24"/>
                <w:szCs w:val="24"/>
              </w:rPr>
              <w:t>н</w:t>
            </w:r>
            <w:r w:rsidRPr="003151DC">
              <w:rPr>
                <w:rStyle w:val="B"/>
                <w:rFonts w:ascii="Times New Roman" w:hAnsi="Times New Roman" w:cs="Times New Roman"/>
                <w:sz w:val="24"/>
                <w:szCs w:val="24"/>
              </w:rPr>
              <w:t>тирующей работу бухгалтерии: положение о бухгалтерии, должн</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стные инструкции, договоры о полной материальной ответственн</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сти.</w:t>
            </w:r>
          </w:p>
        </w:tc>
      </w:tr>
      <w:tr w:rsidR="001A03A8" w:rsidRPr="003151DC" w:rsidTr="006629FC">
        <w:trPr>
          <w:trHeight w:val="30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4.Форма бухгалте</w:t>
            </w:r>
            <w:r w:rsidRPr="003151DC">
              <w:rPr>
                <w:rStyle w:val="B"/>
                <w:rFonts w:ascii="Times New Roman" w:hAnsi="Times New Roman" w:cs="Times New Roman"/>
                <w:sz w:val="24"/>
                <w:szCs w:val="24"/>
              </w:rPr>
              <w:t>р</w:t>
            </w:r>
            <w:r w:rsidRPr="003151DC">
              <w:rPr>
                <w:rStyle w:val="B"/>
                <w:rFonts w:ascii="Times New Roman" w:hAnsi="Times New Roman" w:cs="Times New Roman"/>
                <w:sz w:val="24"/>
                <w:szCs w:val="24"/>
              </w:rPr>
              <w:t>ского учета, прим</w:t>
            </w:r>
            <w:r w:rsidRPr="003151DC">
              <w:rPr>
                <w:rStyle w:val="B"/>
                <w:rFonts w:ascii="Times New Roman" w:hAnsi="Times New Roman" w:cs="Times New Roman"/>
                <w:sz w:val="24"/>
                <w:szCs w:val="24"/>
              </w:rPr>
              <w:t>е</w:t>
            </w:r>
            <w:r w:rsidRPr="003151DC">
              <w:rPr>
                <w:rStyle w:val="B"/>
                <w:rFonts w:ascii="Times New Roman" w:hAnsi="Times New Roman" w:cs="Times New Roman"/>
                <w:sz w:val="24"/>
                <w:szCs w:val="24"/>
              </w:rPr>
              <w:t>няемая в организ</w:t>
            </w:r>
            <w:r w:rsidRPr="003151DC">
              <w:rPr>
                <w:rStyle w:val="B"/>
                <w:rFonts w:ascii="Times New Roman" w:hAnsi="Times New Roman" w:cs="Times New Roman"/>
                <w:sz w:val="24"/>
                <w:szCs w:val="24"/>
              </w:rPr>
              <w:t>а</w:t>
            </w:r>
            <w:r w:rsidRPr="003151DC">
              <w:rPr>
                <w:rStyle w:val="B"/>
                <w:rFonts w:ascii="Times New Roman" w:hAnsi="Times New Roman" w:cs="Times New Roman"/>
                <w:sz w:val="24"/>
                <w:szCs w:val="24"/>
              </w:rPr>
              <w:t>ции</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Дать характеристику применяемой системе  бухгалтерского учета, исследовать содержание учетной политики хозяйствующего субъекта.</w:t>
            </w:r>
          </w:p>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Дать характеристику применяемой первичные документы, учетных регистров, составить схему документооборота.</w:t>
            </w:r>
          </w:p>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 xml:space="preserve">Ознакомиться со следующими документами: </w:t>
            </w:r>
          </w:p>
          <w:p w:rsidR="001A03A8" w:rsidRPr="003151DC" w:rsidRDefault="004650A4">
            <w:pPr>
              <w:numPr>
                <w:ilvl w:val="0"/>
                <w:numId w:val="1"/>
              </w:num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приказ об учетной политики организации;</w:t>
            </w:r>
          </w:p>
          <w:p w:rsidR="001A03A8" w:rsidRPr="003151DC" w:rsidRDefault="004650A4">
            <w:pPr>
              <w:numPr>
                <w:ilvl w:val="0"/>
                <w:numId w:val="1"/>
              </w:num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приказ о системе документооборота в организации;</w:t>
            </w:r>
          </w:p>
          <w:p w:rsidR="001A03A8" w:rsidRPr="003151DC" w:rsidRDefault="004650A4">
            <w:pPr>
              <w:numPr>
                <w:ilvl w:val="0"/>
                <w:numId w:val="1"/>
              </w:num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приказ о проведении инвентаризации;</w:t>
            </w:r>
          </w:p>
          <w:p w:rsidR="001A03A8" w:rsidRPr="003151DC" w:rsidRDefault="004650A4">
            <w:pPr>
              <w:numPr>
                <w:ilvl w:val="0"/>
                <w:numId w:val="2"/>
              </w:num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приказ об исправлении ошибок в  бухгалтерском учете.</w:t>
            </w:r>
          </w:p>
        </w:tc>
      </w:tr>
      <w:tr w:rsidR="001A03A8" w:rsidRPr="003151DC" w:rsidTr="006629FC">
        <w:trPr>
          <w:trHeight w:val="12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lastRenderedPageBreak/>
              <w:t>5.Использование программных пр</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 xml:space="preserve">дуктов </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Указать используемое при обработке экономической инфо</w:t>
            </w:r>
            <w:r w:rsidRPr="003151DC">
              <w:rPr>
                <w:rStyle w:val="B"/>
                <w:rFonts w:ascii="Times New Roman" w:hAnsi="Times New Roman" w:cs="Times New Roman"/>
                <w:sz w:val="24"/>
                <w:szCs w:val="24"/>
              </w:rPr>
              <w:t>р</w:t>
            </w:r>
            <w:r w:rsidRPr="003151DC">
              <w:rPr>
                <w:rStyle w:val="B"/>
                <w:rFonts w:ascii="Times New Roman" w:hAnsi="Times New Roman" w:cs="Times New Roman"/>
                <w:sz w:val="24"/>
                <w:szCs w:val="24"/>
              </w:rPr>
              <w:t>мации программное обеспечение, определить уровень автоматизации оперативного и бухгалтерского учета</w:t>
            </w:r>
          </w:p>
        </w:tc>
      </w:tr>
      <w:tr w:rsidR="001A03A8" w:rsidRPr="003151DC" w:rsidTr="006629FC">
        <w:trPr>
          <w:trHeight w:val="30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5.Работы перед с</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ставлением годового отчета</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Изучить порядок проведения инвентаризации перед составл</w:t>
            </w:r>
            <w:r w:rsidRPr="003151DC">
              <w:rPr>
                <w:rStyle w:val="B"/>
                <w:rFonts w:ascii="Times New Roman" w:hAnsi="Times New Roman" w:cs="Times New Roman"/>
                <w:sz w:val="24"/>
                <w:szCs w:val="24"/>
              </w:rPr>
              <w:t>е</w:t>
            </w:r>
            <w:r w:rsidRPr="003151DC">
              <w:rPr>
                <w:rStyle w:val="B"/>
                <w:rFonts w:ascii="Times New Roman" w:hAnsi="Times New Roman" w:cs="Times New Roman"/>
                <w:sz w:val="24"/>
                <w:szCs w:val="24"/>
              </w:rPr>
              <w:t>нием годовой бухгалтерской отчетности, документирование инве</w:t>
            </w:r>
            <w:r w:rsidRPr="003151DC">
              <w:rPr>
                <w:rStyle w:val="B"/>
                <w:rFonts w:ascii="Times New Roman" w:hAnsi="Times New Roman" w:cs="Times New Roman"/>
                <w:sz w:val="24"/>
                <w:szCs w:val="24"/>
              </w:rPr>
              <w:t>н</w:t>
            </w:r>
            <w:r w:rsidRPr="003151DC">
              <w:rPr>
                <w:rStyle w:val="B"/>
                <w:rFonts w:ascii="Times New Roman" w:hAnsi="Times New Roman" w:cs="Times New Roman"/>
                <w:sz w:val="24"/>
                <w:szCs w:val="24"/>
              </w:rPr>
              <w:t>таризации.</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Рассмотреть порядок формирования  резервов.</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Изучить порядок проведения переоценки основных средств и нематериальных активов, учета ее результатов и включения в бу</w:t>
            </w:r>
            <w:r w:rsidRPr="003151DC">
              <w:rPr>
                <w:rStyle w:val="B"/>
                <w:rFonts w:ascii="Times New Roman" w:hAnsi="Times New Roman" w:cs="Times New Roman"/>
                <w:sz w:val="24"/>
                <w:szCs w:val="24"/>
              </w:rPr>
              <w:t>х</w:t>
            </w:r>
            <w:r w:rsidRPr="003151DC">
              <w:rPr>
                <w:rStyle w:val="B"/>
                <w:rFonts w:ascii="Times New Roman" w:hAnsi="Times New Roman" w:cs="Times New Roman"/>
                <w:sz w:val="24"/>
                <w:szCs w:val="24"/>
              </w:rPr>
              <w:t>галтерскую отчетность.</w:t>
            </w:r>
          </w:p>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Проанализировать наличие событий после отчетной даты и условных фактов хозяйственной деятельности и порядок отражения их в учете и отчетности.</w:t>
            </w:r>
          </w:p>
        </w:tc>
      </w:tr>
      <w:tr w:rsidR="001A03A8" w:rsidRPr="003151DC" w:rsidTr="006629FC">
        <w:trPr>
          <w:trHeight w:val="27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1A03A8">
            <w:pPr>
              <w:spacing w:after="0" w:line="240" w:lineRule="auto"/>
              <w:ind w:firstLine="709"/>
              <w:jc w:val="center"/>
              <w:rPr>
                <w:rStyle w:val="B"/>
                <w:rFonts w:ascii="Times New Roman" w:eastAsia="Times New Roman" w:hAnsi="Times New Roman" w:cs="Times New Roman"/>
                <w:sz w:val="24"/>
                <w:szCs w:val="24"/>
              </w:rPr>
            </w:pPr>
          </w:p>
          <w:p w:rsidR="001A03A8" w:rsidRPr="003151DC" w:rsidRDefault="004650A4">
            <w:pPr>
              <w:spacing w:after="0" w:line="240" w:lineRule="auto"/>
              <w:jc w:val="both"/>
              <w:rPr>
                <w:rFonts w:ascii="Times New Roman" w:hAnsi="Times New Roman" w:cs="Times New Roman"/>
                <w:sz w:val="24"/>
                <w:szCs w:val="24"/>
              </w:rPr>
            </w:pPr>
            <w:r w:rsidRPr="003151DC">
              <w:rPr>
                <w:rStyle w:val="B"/>
                <w:rFonts w:ascii="Times New Roman" w:hAnsi="Times New Roman" w:cs="Times New Roman"/>
                <w:sz w:val="24"/>
                <w:szCs w:val="24"/>
              </w:rPr>
              <w:t>6.Годовой отчет</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На основании данных регистров синтетического и аналитич</w:t>
            </w:r>
            <w:r w:rsidRPr="003151DC">
              <w:rPr>
                <w:rStyle w:val="B"/>
                <w:rFonts w:ascii="Times New Roman" w:hAnsi="Times New Roman" w:cs="Times New Roman"/>
                <w:sz w:val="24"/>
                <w:szCs w:val="24"/>
              </w:rPr>
              <w:t>е</w:t>
            </w:r>
            <w:r w:rsidRPr="003151DC">
              <w:rPr>
                <w:rStyle w:val="B"/>
                <w:rFonts w:ascii="Times New Roman" w:hAnsi="Times New Roman" w:cs="Times New Roman"/>
                <w:sz w:val="24"/>
                <w:szCs w:val="24"/>
              </w:rPr>
              <w:t>ского учета рассмотреть порядок составления бухгалтерского бала</w:t>
            </w:r>
            <w:r w:rsidRPr="003151DC">
              <w:rPr>
                <w:rStyle w:val="B"/>
                <w:rFonts w:ascii="Times New Roman" w:hAnsi="Times New Roman" w:cs="Times New Roman"/>
                <w:sz w:val="24"/>
                <w:szCs w:val="24"/>
              </w:rPr>
              <w:t>н</w:t>
            </w:r>
            <w:r w:rsidRPr="003151DC">
              <w:rPr>
                <w:rStyle w:val="B"/>
                <w:rFonts w:ascii="Times New Roman" w:hAnsi="Times New Roman" w:cs="Times New Roman"/>
                <w:sz w:val="24"/>
                <w:szCs w:val="24"/>
              </w:rPr>
              <w:t>са, отчета  о финансовых результатов и приложений к ним.</w:t>
            </w:r>
          </w:p>
          <w:p w:rsidR="001A03A8" w:rsidRPr="003151DC" w:rsidRDefault="004650A4">
            <w:pPr>
              <w:tabs>
                <w:tab w:val="left" w:pos="252"/>
              </w:tabs>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Изучить порядок составления налоговых регистров и налог</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вой отчетности.</w:t>
            </w:r>
          </w:p>
          <w:p w:rsidR="001A03A8" w:rsidRPr="003151DC" w:rsidRDefault="004650A4">
            <w:pPr>
              <w:tabs>
                <w:tab w:val="left" w:pos="252"/>
              </w:tabs>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Изучить порядок составления специализированной отчетн</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сти (расчетной ведомости по средствам фонда социального страх</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вания, расчетной ведомости по средствам в пенсионный фонд РФ, данных персонифицированного учета и т.д.)</w:t>
            </w:r>
          </w:p>
        </w:tc>
      </w:tr>
      <w:tr w:rsidR="001A03A8" w:rsidRPr="003151DC" w:rsidTr="006629FC">
        <w:trPr>
          <w:trHeight w:val="1800"/>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rPr>
                <w:rFonts w:ascii="Times New Roman" w:hAnsi="Times New Roman" w:cs="Times New Roman"/>
                <w:sz w:val="24"/>
                <w:szCs w:val="24"/>
              </w:rPr>
            </w:pPr>
            <w:r w:rsidRPr="003151DC">
              <w:rPr>
                <w:rStyle w:val="B"/>
                <w:rFonts w:ascii="Times New Roman" w:hAnsi="Times New Roman" w:cs="Times New Roman"/>
                <w:sz w:val="24"/>
                <w:szCs w:val="24"/>
              </w:rPr>
              <w:t>7.Заключительный этап</w:t>
            </w:r>
          </w:p>
        </w:tc>
        <w:tc>
          <w:tcPr>
            <w:tcW w:w="7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Оценка состояния бухгалтерского учета экономического субъекта.</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Style w:val="B"/>
                <w:rFonts w:ascii="Times New Roman" w:hAnsi="Times New Roman" w:cs="Times New Roman"/>
                <w:sz w:val="24"/>
                <w:szCs w:val="24"/>
              </w:rPr>
              <w:t>Выявление недостатков бухгалтерского учета, если они обн</w:t>
            </w:r>
            <w:r w:rsidRPr="003151DC">
              <w:rPr>
                <w:rStyle w:val="B"/>
                <w:rFonts w:ascii="Times New Roman" w:hAnsi="Times New Roman" w:cs="Times New Roman"/>
                <w:sz w:val="24"/>
                <w:szCs w:val="24"/>
              </w:rPr>
              <w:t>а</w:t>
            </w:r>
            <w:r w:rsidRPr="003151DC">
              <w:rPr>
                <w:rStyle w:val="B"/>
                <w:rFonts w:ascii="Times New Roman" w:hAnsi="Times New Roman" w:cs="Times New Roman"/>
                <w:sz w:val="24"/>
                <w:szCs w:val="24"/>
              </w:rPr>
              <w:t>ружены обучающимся.</w:t>
            </w:r>
          </w:p>
          <w:p w:rsidR="001A03A8" w:rsidRPr="003151DC" w:rsidRDefault="004650A4">
            <w:pPr>
              <w:spacing w:after="0" w:line="240" w:lineRule="auto"/>
              <w:ind w:firstLine="709"/>
              <w:jc w:val="both"/>
              <w:rPr>
                <w:rFonts w:ascii="Times New Roman" w:hAnsi="Times New Roman" w:cs="Times New Roman"/>
                <w:sz w:val="24"/>
                <w:szCs w:val="24"/>
              </w:rPr>
            </w:pPr>
            <w:r w:rsidRPr="003151DC">
              <w:rPr>
                <w:rStyle w:val="B"/>
                <w:rFonts w:ascii="Times New Roman" w:hAnsi="Times New Roman" w:cs="Times New Roman"/>
                <w:sz w:val="24"/>
                <w:szCs w:val="24"/>
              </w:rPr>
              <w:t>Выработка рекомендаций по совершенствованию бухгалте</w:t>
            </w:r>
            <w:r w:rsidRPr="003151DC">
              <w:rPr>
                <w:rStyle w:val="B"/>
                <w:rFonts w:ascii="Times New Roman" w:hAnsi="Times New Roman" w:cs="Times New Roman"/>
                <w:sz w:val="24"/>
                <w:szCs w:val="24"/>
              </w:rPr>
              <w:t>р</w:t>
            </w:r>
            <w:r w:rsidRPr="003151DC">
              <w:rPr>
                <w:rStyle w:val="B"/>
                <w:rFonts w:ascii="Times New Roman" w:hAnsi="Times New Roman" w:cs="Times New Roman"/>
                <w:sz w:val="24"/>
                <w:szCs w:val="24"/>
              </w:rPr>
              <w:t>ского учета</w:t>
            </w:r>
          </w:p>
        </w:tc>
      </w:tr>
    </w:tbl>
    <w:p w:rsidR="006629FC" w:rsidRDefault="006629FC" w:rsidP="006629FC">
      <w:pPr>
        <w:spacing w:line="288" w:lineRule="auto"/>
        <w:jc w:val="right"/>
        <w:rPr>
          <w:rFonts w:ascii="Times New Roman" w:hAnsi="Times New Roman" w:cs="Times New Roman"/>
          <w:iCs/>
          <w:sz w:val="24"/>
          <w:szCs w:val="24"/>
        </w:rPr>
      </w:pPr>
    </w:p>
    <w:p w:rsidR="006629FC" w:rsidRPr="003151DC" w:rsidRDefault="006629FC" w:rsidP="006629FC">
      <w:pPr>
        <w:spacing w:line="288" w:lineRule="auto"/>
        <w:jc w:val="right"/>
        <w:rPr>
          <w:rFonts w:ascii="Times New Roman" w:hAnsi="Times New Roman" w:cs="Times New Roman"/>
          <w:iCs/>
          <w:sz w:val="24"/>
          <w:szCs w:val="24"/>
        </w:rPr>
      </w:pPr>
      <w:r w:rsidRPr="003151DC">
        <w:rPr>
          <w:rFonts w:ascii="Times New Roman" w:hAnsi="Times New Roman" w:cs="Times New Roman"/>
          <w:iCs/>
          <w:sz w:val="24"/>
          <w:szCs w:val="24"/>
        </w:rPr>
        <w:t>Таблица 2</w:t>
      </w:r>
    </w:p>
    <w:p w:rsidR="001A03A8" w:rsidRPr="003151DC" w:rsidRDefault="004650A4">
      <w:pPr>
        <w:spacing w:line="288" w:lineRule="auto"/>
        <w:jc w:val="center"/>
        <w:rPr>
          <w:rFonts w:ascii="Times New Roman" w:hAnsi="Times New Roman" w:cs="Times New Roman"/>
          <w:b/>
          <w:bCs/>
          <w:sz w:val="24"/>
          <w:szCs w:val="24"/>
        </w:rPr>
      </w:pPr>
      <w:r w:rsidRPr="003151DC">
        <w:rPr>
          <w:rFonts w:ascii="Times New Roman" w:hAnsi="Times New Roman" w:cs="Times New Roman"/>
          <w:b/>
          <w:bCs/>
          <w:sz w:val="24"/>
          <w:szCs w:val="24"/>
        </w:rPr>
        <w:t>Технологическая карта</w:t>
      </w:r>
    </w:p>
    <w:tbl>
      <w:tblPr>
        <w:tblStyle w:val="TableNormal"/>
        <w:tblW w:w="946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92"/>
        <w:gridCol w:w="1984"/>
        <w:gridCol w:w="4395"/>
        <w:gridCol w:w="2693"/>
      </w:tblGrid>
      <w:tr w:rsidR="001A03A8" w:rsidRPr="003151DC">
        <w:trPr>
          <w:trHeight w:val="72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proofErr w:type="spellStart"/>
            <w:proofErr w:type="gramStart"/>
            <w:r w:rsidRPr="003151DC">
              <w:rPr>
                <w:rFonts w:ascii="Times New Roman" w:hAnsi="Times New Roman" w:cs="Times New Roman"/>
                <w:b/>
                <w:bCs/>
                <w:sz w:val="24"/>
                <w:szCs w:val="24"/>
              </w:rPr>
              <w:t>п</w:t>
            </w:r>
            <w:proofErr w:type="spellEnd"/>
            <w:proofErr w:type="gramEnd"/>
            <w:r w:rsidRPr="003151DC">
              <w:rPr>
                <w:rFonts w:ascii="Times New Roman" w:hAnsi="Times New Roman" w:cs="Times New Roman"/>
                <w:b/>
                <w:bCs/>
                <w:sz w:val="24"/>
                <w:szCs w:val="24"/>
              </w:rPr>
              <w:t>/</w:t>
            </w:r>
            <w:proofErr w:type="spellStart"/>
            <w:r w:rsidRPr="003151DC">
              <w:rPr>
                <w:rFonts w:ascii="Times New Roman" w:hAnsi="Times New Roman" w:cs="Times New Roman"/>
                <w:b/>
                <w:bCs/>
                <w:sz w:val="24"/>
                <w:szCs w:val="24"/>
              </w:rPr>
              <w:t>п</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r w:rsidRPr="003151DC">
              <w:rPr>
                <w:rStyle w:val="B"/>
                <w:rFonts w:ascii="Times New Roman" w:hAnsi="Times New Roman" w:cs="Times New Roman"/>
                <w:sz w:val="24"/>
                <w:szCs w:val="24"/>
              </w:rPr>
              <w:t>Этап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r w:rsidRPr="003151DC">
              <w:rPr>
                <w:rStyle w:val="B"/>
                <w:rFonts w:ascii="Times New Roman" w:hAnsi="Times New Roman" w:cs="Times New Roman"/>
                <w:sz w:val="24"/>
                <w:szCs w:val="24"/>
              </w:rPr>
              <w:t>Содержание этапа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r w:rsidRPr="003151DC">
              <w:rPr>
                <w:rStyle w:val="B"/>
                <w:rFonts w:ascii="Times New Roman" w:hAnsi="Times New Roman" w:cs="Times New Roman"/>
                <w:sz w:val="24"/>
                <w:szCs w:val="24"/>
              </w:rPr>
              <w:t>Трудоемкость, часы</w:t>
            </w:r>
            <w:r w:rsidRPr="003151DC">
              <w:rPr>
                <w:rFonts w:ascii="Times New Roman" w:eastAsia="Arial Unicode MS" w:hAnsi="Times New Roman" w:cs="Times New Roman"/>
                <w:sz w:val="24"/>
                <w:szCs w:val="24"/>
              </w:rPr>
              <w:br/>
            </w:r>
          </w:p>
        </w:tc>
      </w:tr>
      <w:tr w:rsidR="001A03A8" w:rsidRPr="003151DC">
        <w:trPr>
          <w:trHeight w:val="276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Fonts w:ascii="Times New Roman" w:hAnsi="Times New Roman" w:cs="Times New Roman"/>
                <w:sz w:val="24"/>
                <w:szCs w:val="24"/>
              </w:rPr>
              <w:lastRenderedPageBreak/>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Организацио</w:t>
            </w:r>
            <w:r w:rsidRPr="003151DC">
              <w:rPr>
                <w:rStyle w:val="B"/>
                <w:rFonts w:ascii="Times New Roman" w:hAnsi="Times New Roman" w:cs="Times New Roman"/>
                <w:sz w:val="24"/>
                <w:szCs w:val="24"/>
              </w:rPr>
              <w:t>н</w:t>
            </w:r>
            <w:r w:rsidRPr="003151DC">
              <w:rPr>
                <w:rStyle w:val="B"/>
                <w:rFonts w:ascii="Times New Roman" w:hAnsi="Times New Roman" w:cs="Times New Roman"/>
                <w:sz w:val="24"/>
                <w:szCs w:val="24"/>
              </w:rPr>
              <w:t xml:space="preserve">ный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-проведение орг.собрания</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-получение индивидуального задания</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определение целей, задач и требований к выполнению практики</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 проведение инструктажа руководит</w:t>
            </w:r>
            <w:r w:rsidRPr="003151DC">
              <w:rPr>
                <w:rStyle w:val="B"/>
                <w:rFonts w:ascii="Times New Roman" w:hAnsi="Times New Roman" w:cs="Times New Roman"/>
                <w:sz w:val="24"/>
                <w:szCs w:val="24"/>
              </w:rPr>
              <w:t>е</w:t>
            </w:r>
            <w:r w:rsidRPr="003151DC">
              <w:rPr>
                <w:rStyle w:val="B"/>
                <w:rFonts w:ascii="Times New Roman" w:hAnsi="Times New Roman" w:cs="Times New Roman"/>
                <w:sz w:val="24"/>
                <w:szCs w:val="24"/>
              </w:rPr>
              <w:t xml:space="preserve">лем практики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center"/>
              <w:rPr>
                <w:rFonts w:ascii="Times New Roman" w:hAnsi="Times New Roman" w:cs="Times New Roman"/>
                <w:sz w:val="24"/>
                <w:szCs w:val="24"/>
              </w:rPr>
            </w:pPr>
            <w:r w:rsidRPr="003151DC">
              <w:rPr>
                <w:rStyle w:val="B"/>
                <w:rFonts w:ascii="Times New Roman" w:hAnsi="Times New Roman" w:cs="Times New Roman"/>
                <w:sz w:val="24"/>
                <w:szCs w:val="24"/>
              </w:rPr>
              <w:t>4 часа</w:t>
            </w:r>
          </w:p>
        </w:tc>
      </w:tr>
      <w:tr w:rsidR="001A03A8" w:rsidRPr="003151DC">
        <w:trPr>
          <w:trHeight w:val="276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Основной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-определение целей, задач и требований к выполнению практики</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-изучение научной литературы</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-составление и согласование плана раб</w:t>
            </w:r>
            <w:r w:rsidRPr="003151DC">
              <w:rPr>
                <w:rStyle w:val="B"/>
                <w:rFonts w:ascii="Times New Roman" w:hAnsi="Times New Roman" w:cs="Times New Roman"/>
                <w:sz w:val="24"/>
                <w:szCs w:val="24"/>
              </w:rPr>
              <w:t>о</w:t>
            </w:r>
            <w:r w:rsidRPr="003151DC">
              <w:rPr>
                <w:rStyle w:val="B"/>
                <w:rFonts w:ascii="Times New Roman" w:hAnsi="Times New Roman" w:cs="Times New Roman"/>
                <w:sz w:val="24"/>
                <w:szCs w:val="24"/>
              </w:rPr>
              <w:t>ты</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-сбор и анализ необходимой документ</w:t>
            </w:r>
            <w:r w:rsidRPr="003151DC">
              <w:rPr>
                <w:rStyle w:val="B"/>
                <w:rFonts w:ascii="Times New Roman" w:hAnsi="Times New Roman" w:cs="Times New Roman"/>
                <w:sz w:val="24"/>
                <w:szCs w:val="24"/>
              </w:rPr>
              <w:t>а</w:t>
            </w:r>
            <w:r w:rsidRPr="003151DC">
              <w:rPr>
                <w:rStyle w:val="B"/>
                <w:rFonts w:ascii="Times New Roman" w:hAnsi="Times New Roman" w:cs="Times New Roman"/>
                <w:sz w:val="24"/>
                <w:szCs w:val="24"/>
              </w:rPr>
              <w:t>ции;</w:t>
            </w:r>
          </w:p>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-выполнение индивидуального задания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center"/>
              <w:rPr>
                <w:rFonts w:ascii="Times New Roman" w:hAnsi="Times New Roman" w:cs="Times New Roman"/>
                <w:sz w:val="24"/>
                <w:szCs w:val="24"/>
              </w:rPr>
            </w:pPr>
            <w:r w:rsidRPr="003151DC">
              <w:rPr>
                <w:rFonts w:ascii="Times New Roman" w:hAnsi="Times New Roman" w:cs="Times New Roman"/>
                <w:sz w:val="24"/>
                <w:szCs w:val="24"/>
                <w:lang w:val="en-US"/>
              </w:rPr>
              <w:t xml:space="preserve">1 </w:t>
            </w:r>
            <w:proofErr w:type="spellStart"/>
            <w:r w:rsidRPr="003151DC">
              <w:rPr>
                <w:rFonts w:ascii="Times New Roman" w:hAnsi="Times New Roman" w:cs="Times New Roman"/>
                <w:sz w:val="24"/>
                <w:szCs w:val="24"/>
                <w:lang w:val="en-US"/>
              </w:rPr>
              <w:t>неделя</w:t>
            </w:r>
            <w:proofErr w:type="spellEnd"/>
            <w:r w:rsidRPr="003151DC">
              <w:rPr>
                <w:rFonts w:ascii="Times New Roman" w:hAnsi="Times New Roman" w:cs="Times New Roman"/>
                <w:sz w:val="24"/>
                <w:szCs w:val="24"/>
                <w:lang w:val="en-US"/>
              </w:rPr>
              <w:t xml:space="preserve">/40 </w:t>
            </w:r>
            <w:proofErr w:type="spellStart"/>
            <w:r w:rsidRPr="003151DC">
              <w:rPr>
                <w:rFonts w:ascii="Times New Roman" w:hAnsi="Times New Roman" w:cs="Times New Roman"/>
                <w:sz w:val="24"/>
                <w:szCs w:val="24"/>
                <w:lang w:val="en-US"/>
              </w:rPr>
              <w:t>часов</w:t>
            </w:r>
            <w:proofErr w:type="spellEnd"/>
          </w:p>
        </w:tc>
      </w:tr>
      <w:tr w:rsidR="001A03A8" w:rsidRPr="003151DC">
        <w:trPr>
          <w:trHeight w:val="67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Fonts w:ascii="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both"/>
              <w:rPr>
                <w:rFonts w:ascii="Times New Roman" w:hAnsi="Times New Roman" w:cs="Times New Roman"/>
                <w:sz w:val="24"/>
                <w:szCs w:val="24"/>
              </w:rPr>
            </w:pPr>
            <w:r w:rsidRPr="003151DC">
              <w:rPr>
                <w:rStyle w:val="B"/>
                <w:rFonts w:ascii="Times New Roman" w:hAnsi="Times New Roman" w:cs="Times New Roman"/>
                <w:sz w:val="24"/>
                <w:szCs w:val="24"/>
              </w:rPr>
              <w:t>Заключительный</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numPr>
                <w:ilvl w:val="0"/>
                <w:numId w:val="3"/>
              </w:numPr>
              <w:jc w:val="both"/>
              <w:rPr>
                <w:rFonts w:ascii="Times New Roman" w:hAnsi="Times New Roman" w:cs="Times New Roman"/>
                <w:sz w:val="24"/>
                <w:szCs w:val="24"/>
              </w:rPr>
            </w:pPr>
            <w:r w:rsidRPr="003151DC">
              <w:rPr>
                <w:rStyle w:val="B"/>
                <w:rFonts w:ascii="Times New Roman" w:hAnsi="Times New Roman" w:cs="Times New Roman"/>
                <w:sz w:val="24"/>
                <w:szCs w:val="24"/>
              </w:rPr>
              <w:t>написание отчета по практике</w:t>
            </w:r>
          </w:p>
          <w:p w:rsidR="001A03A8" w:rsidRPr="003151DC" w:rsidRDefault="004650A4">
            <w:pPr>
              <w:numPr>
                <w:ilvl w:val="0"/>
                <w:numId w:val="3"/>
              </w:numPr>
              <w:jc w:val="both"/>
              <w:rPr>
                <w:rFonts w:ascii="Times New Roman" w:hAnsi="Times New Roman" w:cs="Times New Roman"/>
                <w:sz w:val="24"/>
                <w:szCs w:val="24"/>
              </w:rPr>
            </w:pPr>
            <w:r w:rsidRPr="003151DC">
              <w:rPr>
                <w:rStyle w:val="B"/>
                <w:rFonts w:ascii="Times New Roman" w:hAnsi="Times New Roman" w:cs="Times New Roman"/>
                <w:sz w:val="24"/>
                <w:szCs w:val="24"/>
              </w:rPr>
              <w:t>защита отчета по практике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jc w:val="center"/>
              <w:rPr>
                <w:rFonts w:ascii="Times New Roman" w:hAnsi="Times New Roman" w:cs="Times New Roman"/>
                <w:sz w:val="24"/>
                <w:szCs w:val="24"/>
              </w:rPr>
            </w:pPr>
            <w:r w:rsidRPr="003151DC">
              <w:rPr>
                <w:rFonts w:ascii="Times New Roman" w:hAnsi="Times New Roman" w:cs="Times New Roman"/>
                <w:sz w:val="24"/>
                <w:szCs w:val="24"/>
              </w:rPr>
              <w:t xml:space="preserve">1  2/3 </w:t>
            </w:r>
            <w:proofErr w:type="spellStart"/>
            <w:r w:rsidRPr="003151DC">
              <w:rPr>
                <w:rFonts w:ascii="Times New Roman" w:hAnsi="Times New Roman" w:cs="Times New Roman"/>
                <w:sz w:val="24"/>
                <w:szCs w:val="24"/>
                <w:lang w:val="en-US"/>
              </w:rPr>
              <w:t>недели</w:t>
            </w:r>
            <w:proofErr w:type="spellEnd"/>
            <w:r w:rsidRPr="003151DC">
              <w:rPr>
                <w:rFonts w:ascii="Times New Roman" w:hAnsi="Times New Roman" w:cs="Times New Roman"/>
                <w:sz w:val="24"/>
                <w:szCs w:val="24"/>
                <w:lang w:val="en-US"/>
              </w:rPr>
              <w:t xml:space="preserve">/100 </w:t>
            </w:r>
            <w:proofErr w:type="spellStart"/>
            <w:r w:rsidRPr="003151DC">
              <w:rPr>
                <w:rFonts w:ascii="Times New Roman" w:hAnsi="Times New Roman" w:cs="Times New Roman"/>
                <w:sz w:val="24"/>
                <w:szCs w:val="24"/>
                <w:lang w:val="en-US"/>
              </w:rPr>
              <w:t>часов</w:t>
            </w:r>
            <w:proofErr w:type="spellEnd"/>
          </w:p>
        </w:tc>
      </w:tr>
      <w:tr w:rsidR="001A03A8" w:rsidRPr="003151DC">
        <w:trPr>
          <w:trHeight w:val="670"/>
          <w:jc w:val="right"/>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1A03A8">
            <w:pP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r w:rsidRPr="003151DC">
              <w:rPr>
                <w:rStyle w:val="B"/>
                <w:rFonts w:ascii="Times New Roman" w:hAnsi="Times New Roman" w:cs="Times New Roman"/>
                <w:sz w:val="24"/>
                <w:szCs w:val="24"/>
              </w:rPr>
              <w:t>ИТОГО:</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1A03A8">
            <w:pP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03A8" w:rsidRPr="003151DC" w:rsidRDefault="004650A4">
            <w:pPr>
              <w:jc w:val="center"/>
              <w:rPr>
                <w:rFonts w:ascii="Times New Roman" w:hAnsi="Times New Roman" w:cs="Times New Roman"/>
                <w:sz w:val="24"/>
                <w:szCs w:val="24"/>
              </w:rPr>
            </w:pPr>
            <w:r w:rsidRPr="003151DC">
              <w:rPr>
                <w:rFonts w:ascii="Times New Roman" w:hAnsi="Times New Roman" w:cs="Times New Roman"/>
                <w:sz w:val="24"/>
                <w:szCs w:val="24"/>
              </w:rPr>
              <w:t>2</w:t>
            </w:r>
            <w:r w:rsidRPr="003151DC">
              <w:rPr>
                <w:rStyle w:val="B"/>
                <w:rFonts w:ascii="Times New Roman" w:hAnsi="Times New Roman" w:cs="Times New Roman"/>
                <w:sz w:val="24"/>
                <w:szCs w:val="24"/>
              </w:rPr>
              <w:t xml:space="preserve">  2/3недели/144 часа</w:t>
            </w:r>
          </w:p>
        </w:tc>
      </w:tr>
    </w:tbl>
    <w:p w:rsidR="001A03A8" w:rsidRPr="003151DC" w:rsidRDefault="001A03A8">
      <w:pPr>
        <w:widowControl w:val="0"/>
        <w:ind w:left="756" w:hanging="756"/>
        <w:jc w:val="right"/>
        <w:rPr>
          <w:rFonts w:ascii="Times New Roman" w:hAnsi="Times New Roman" w:cs="Times New Roman"/>
          <w:i/>
          <w:iCs/>
          <w:sz w:val="24"/>
          <w:szCs w:val="24"/>
        </w:rPr>
      </w:pPr>
    </w:p>
    <w:p w:rsidR="001A03A8" w:rsidRPr="003151DC" w:rsidRDefault="004650A4">
      <w:pPr>
        <w:spacing w:line="288" w:lineRule="auto"/>
        <w:ind w:left="360"/>
        <w:jc w:val="center"/>
        <w:rPr>
          <w:rFonts w:ascii="Times New Roman" w:hAnsi="Times New Roman" w:cs="Times New Roman"/>
          <w:b/>
          <w:bCs/>
          <w:sz w:val="24"/>
          <w:szCs w:val="24"/>
        </w:rPr>
      </w:pPr>
      <w:r w:rsidRPr="003151DC">
        <w:rPr>
          <w:rFonts w:ascii="Times New Roman" w:hAnsi="Times New Roman" w:cs="Times New Roman"/>
          <w:b/>
          <w:bCs/>
          <w:sz w:val="24"/>
          <w:szCs w:val="24"/>
        </w:rPr>
        <w:t>6. Форма отчетности</w:t>
      </w:r>
    </w:p>
    <w:p w:rsidR="001A03A8" w:rsidRPr="003151DC" w:rsidRDefault="001A03A8">
      <w:pPr>
        <w:shd w:val="clear" w:color="auto" w:fill="FFFFFF"/>
        <w:spacing w:line="317" w:lineRule="exact"/>
        <w:ind w:left="7" w:right="65" w:firstLine="670"/>
        <w:jc w:val="both"/>
        <w:rPr>
          <w:rFonts w:ascii="Times New Roman" w:hAnsi="Times New Roman" w:cs="Times New Roman"/>
          <w:sz w:val="24"/>
          <w:szCs w:val="24"/>
        </w:rPr>
      </w:pPr>
    </w:p>
    <w:p w:rsidR="001A03A8" w:rsidRPr="003151DC" w:rsidRDefault="004650A4">
      <w:pPr>
        <w:shd w:val="clear" w:color="auto" w:fill="FFFFFF"/>
        <w:spacing w:line="317" w:lineRule="exact"/>
        <w:ind w:left="7" w:right="65" w:firstLine="670"/>
        <w:jc w:val="both"/>
        <w:rPr>
          <w:rFonts w:ascii="Times New Roman" w:hAnsi="Times New Roman" w:cs="Times New Roman"/>
          <w:sz w:val="24"/>
          <w:szCs w:val="24"/>
        </w:rPr>
      </w:pPr>
      <w:r w:rsidRPr="003151DC">
        <w:rPr>
          <w:rFonts w:ascii="Times New Roman" w:hAnsi="Times New Roman" w:cs="Times New Roman"/>
          <w:sz w:val="24"/>
          <w:szCs w:val="24"/>
        </w:rPr>
        <w:t>По итогам прохождения  технологической практики обучающийся представляет р</w:t>
      </w:r>
      <w:r w:rsidRPr="003151DC">
        <w:rPr>
          <w:rFonts w:ascii="Times New Roman" w:hAnsi="Times New Roman" w:cs="Times New Roman"/>
          <w:sz w:val="24"/>
          <w:szCs w:val="24"/>
        </w:rPr>
        <w:t>у</w:t>
      </w:r>
      <w:r w:rsidRPr="003151DC">
        <w:rPr>
          <w:rFonts w:ascii="Times New Roman" w:hAnsi="Times New Roman" w:cs="Times New Roman"/>
          <w:sz w:val="24"/>
          <w:szCs w:val="24"/>
        </w:rPr>
        <w:t>ководителю практики  письменный отчет</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Отчёт является результатом самостоятельной работы обучающегося в рамках пр</w:t>
      </w:r>
      <w:r w:rsidRPr="003151DC">
        <w:rPr>
          <w:rFonts w:ascii="Times New Roman" w:hAnsi="Times New Roman" w:cs="Times New Roman"/>
          <w:sz w:val="24"/>
          <w:szCs w:val="24"/>
        </w:rPr>
        <w:t>о</w:t>
      </w:r>
      <w:r w:rsidRPr="003151DC">
        <w:rPr>
          <w:rFonts w:ascii="Times New Roman" w:hAnsi="Times New Roman" w:cs="Times New Roman"/>
          <w:sz w:val="24"/>
          <w:szCs w:val="24"/>
        </w:rPr>
        <w:t>граммы  подготовки «Бухгалтерский учет, экономический анализ и аудит». Изложение отч</w:t>
      </w:r>
      <w:r w:rsidRPr="003151DC">
        <w:rPr>
          <w:rFonts w:ascii="Times New Roman" w:hAnsi="Times New Roman" w:cs="Times New Roman"/>
          <w:sz w:val="24"/>
          <w:szCs w:val="24"/>
        </w:rPr>
        <w:t>е</w:t>
      </w:r>
      <w:r w:rsidRPr="003151DC">
        <w:rPr>
          <w:rFonts w:ascii="Times New Roman" w:hAnsi="Times New Roman" w:cs="Times New Roman"/>
          <w:sz w:val="24"/>
          <w:szCs w:val="24"/>
        </w:rPr>
        <w:t>та должно быть точным и содержательным, а также подтверждено практическими матери</w:t>
      </w:r>
      <w:r w:rsidRPr="003151DC">
        <w:rPr>
          <w:rFonts w:ascii="Times New Roman" w:hAnsi="Times New Roman" w:cs="Times New Roman"/>
          <w:sz w:val="24"/>
          <w:szCs w:val="24"/>
        </w:rPr>
        <w:t>а</w:t>
      </w:r>
      <w:r w:rsidRPr="003151DC">
        <w:rPr>
          <w:rFonts w:ascii="Times New Roman" w:hAnsi="Times New Roman" w:cs="Times New Roman"/>
          <w:sz w:val="24"/>
          <w:szCs w:val="24"/>
        </w:rPr>
        <w:t>лами организации и предприятия, которые включаются в приложения. Например, прилож</w:t>
      </w:r>
      <w:r w:rsidRPr="003151DC">
        <w:rPr>
          <w:rFonts w:ascii="Times New Roman" w:hAnsi="Times New Roman" w:cs="Times New Roman"/>
          <w:sz w:val="24"/>
          <w:szCs w:val="24"/>
        </w:rPr>
        <w:t>е</w:t>
      </w:r>
      <w:r w:rsidRPr="003151DC">
        <w:rPr>
          <w:rFonts w:ascii="Times New Roman" w:hAnsi="Times New Roman" w:cs="Times New Roman"/>
          <w:sz w:val="24"/>
          <w:szCs w:val="24"/>
        </w:rPr>
        <w:t>ниями могут быть:</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схемы организационной и (или) управленческой структуры организации, предпр</w:t>
      </w:r>
      <w:r w:rsidRPr="003151DC">
        <w:rPr>
          <w:rFonts w:ascii="Times New Roman" w:hAnsi="Times New Roman" w:cs="Times New Roman"/>
          <w:sz w:val="24"/>
          <w:szCs w:val="24"/>
        </w:rPr>
        <w:t>и</w:t>
      </w:r>
      <w:r w:rsidRPr="003151DC">
        <w:rPr>
          <w:rFonts w:ascii="Times New Roman" w:hAnsi="Times New Roman" w:cs="Times New Roman"/>
          <w:sz w:val="24"/>
          <w:szCs w:val="24"/>
        </w:rPr>
        <w:t>ятия;</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схемы организационной структуры бухгалтерского аппарата;</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промежуточная и (или) годовая бухгалтерская (финансовая) отчётность;</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налоговая отчетность;</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учётная политика организации;</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рабочий план счетов;</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lastRenderedPageBreak/>
        <w:t>- первичная учетная документация;</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учётные регистры;</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xml:space="preserve"> - другие документы.</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Оформление отчёта должно соответствовать требованиям, изложенным в данном м</w:t>
      </w:r>
      <w:r w:rsidRPr="003151DC">
        <w:rPr>
          <w:rFonts w:ascii="Times New Roman" w:hAnsi="Times New Roman" w:cs="Times New Roman"/>
          <w:sz w:val="24"/>
          <w:szCs w:val="24"/>
        </w:rPr>
        <w:t>е</w:t>
      </w:r>
      <w:r w:rsidRPr="003151DC">
        <w:rPr>
          <w:rFonts w:ascii="Times New Roman" w:hAnsi="Times New Roman" w:cs="Times New Roman"/>
          <w:sz w:val="24"/>
          <w:szCs w:val="24"/>
        </w:rPr>
        <w:t>тодическом пособии:</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по содержанию;</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по структуре;</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по объему;</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по оформлению.</w:t>
      </w:r>
    </w:p>
    <w:p w:rsidR="001A03A8" w:rsidRPr="003151DC" w:rsidRDefault="004650A4">
      <w:pPr>
        <w:pStyle w:val="a9"/>
        <w:shd w:val="clear" w:color="auto" w:fill="FFFFFF"/>
        <w:spacing w:after="0" w:line="240" w:lineRule="auto"/>
        <w:ind w:left="0"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Отчет не должен содержать общих положений, инструкций, приказов. Он должен быть максимально конкретным и отражать реально проделанную самостоятельную работу обучающегося с указанием особенностей организации бухгалтерского учета в компании и разработанными практическими рекомендациями по выявленным недостаткам, а также м</w:t>
      </w:r>
      <w:r w:rsidRPr="003151DC">
        <w:rPr>
          <w:rFonts w:ascii="Times New Roman" w:hAnsi="Times New Roman" w:cs="Times New Roman"/>
          <w:sz w:val="24"/>
          <w:szCs w:val="24"/>
        </w:rPr>
        <w:t>о</w:t>
      </w:r>
      <w:r w:rsidRPr="003151DC">
        <w:rPr>
          <w:rFonts w:ascii="Times New Roman" w:hAnsi="Times New Roman" w:cs="Times New Roman"/>
          <w:sz w:val="24"/>
          <w:szCs w:val="24"/>
        </w:rPr>
        <w:t xml:space="preserve">жет включать в себя научно-исследовательский раздел. </w:t>
      </w:r>
    </w:p>
    <w:p w:rsidR="001A03A8" w:rsidRPr="003151DC" w:rsidRDefault="004650A4">
      <w:pPr>
        <w:pStyle w:val="a9"/>
        <w:shd w:val="clear" w:color="auto" w:fill="FFFFFF"/>
        <w:spacing w:after="0" w:line="240" w:lineRule="auto"/>
        <w:ind w:left="0"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Не позднее трех дней по окончании срока практики обучающийся предоставляет на кафедру отчет по практике.</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 xml:space="preserve">Отчет составляется в формате </w:t>
      </w:r>
      <w:proofErr w:type="spellStart"/>
      <w:r w:rsidRPr="003151DC">
        <w:rPr>
          <w:rFonts w:ascii="Times New Roman" w:hAnsi="Times New Roman" w:cs="Times New Roman"/>
          <w:sz w:val="24"/>
          <w:szCs w:val="24"/>
        </w:rPr>
        <w:t>Microsoft</w:t>
      </w:r>
      <w:proofErr w:type="spellEnd"/>
      <w:r w:rsidRPr="003151DC">
        <w:rPr>
          <w:rFonts w:ascii="Times New Roman" w:hAnsi="Times New Roman" w:cs="Times New Roman"/>
          <w:sz w:val="24"/>
          <w:szCs w:val="24"/>
        </w:rPr>
        <w:t xml:space="preserve"> </w:t>
      </w:r>
      <w:proofErr w:type="spellStart"/>
      <w:r w:rsidRPr="003151DC">
        <w:rPr>
          <w:rFonts w:ascii="Times New Roman" w:hAnsi="Times New Roman" w:cs="Times New Roman"/>
          <w:sz w:val="24"/>
          <w:szCs w:val="24"/>
        </w:rPr>
        <w:t>Word</w:t>
      </w:r>
      <w:proofErr w:type="spellEnd"/>
      <w:r w:rsidRPr="003151DC">
        <w:rPr>
          <w:rFonts w:ascii="Times New Roman" w:hAnsi="Times New Roman" w:cs="Times New Roman"/>
          <w:sz w:val="24"/>
          <w:szCs w:val="24"/>
        </w:rPr>
        <w:t xml:space="preserve">, оформленный в соответствии с методическими указаниями, и представляется в сброшюрованном виде вместе с другими документами. Текст отчета набирается в </w:t>
      </w:r>
      <w:proofErr w:type="spellStart"/>
      <w:r w:rsidRPr="003151DC">
        <w:rPr>
          <w:rFonts w:ascii="Times New Roman" w:hAnsi="Times New Roman" w:cs="Times New Roman"/>
          <w:sz w:val="24"/>
          <w:szCs w:val="24"/>
        </w:rPr>
        <w:t>Microsoft</w:t>
      </w:r>
      <w:proofErr w:type="spellEnd"/>
      <w:r w:rsidRPr="003151DC">
        <w:rPr>
          <w:rFonts w:ascii="Times New Roman" w:hAnsi="Times New Roman" w:cs="Times New Roman"/>
          <w:sz w:val="24"/>
          <w:szCs w:val="24"/>
        </w:rPr>
        <w:t xml:space="preserve"> </w:t>
      </w:r>
      <w:proofErr w:type="spellStart"/>
      <w:r w:rsidRPr="003151DC">
        <w:rPr>
          <w:rFonts w:ascii="Times New Roman" w:hAnsi="Times New Roman" w:cs="Times New Roman"/>
          <w:sz w:val="24"/>
          <w:szCs w:val="24"/>
        </w:rPr>
        <w:t>Wordи</w:t>
      </w:r>
      <w:proofErr w:type="spellEnd"/>
      <w:r w:rsidRPr="003151DC">
        <w:rPr>
          <w:rFonts w:ascii="Times New Roman" w:hAnsi="Times New Roman" w:cs="Times New Roman"/>
          <w:sz w:val="24"/>
          <w:szCs w:val="24"/>
        </w:rPr>
        <w:t xml:space="preserve"> печатается на одной стороне стандартного листа формата А-4, шрифт </w:t>
      </w:r>
      <w:proofErr w:type="spellStart"/>
      <w:r w:rsidRPr="003151DC">
        <w:rPr>
          <w:rFonts w:ascii="Times New Roman" w:hAnsi="Times New Roman" w:cs="Times New Roman"/>
          <w:sz w:val="24"/>
          <w:szCs w:val="24"/>
        </w:rPr>
        <w:t>TimesNewRoman</w:t>
      </w:r>
      <w:proofErr w:type="spellEnd"/>
      <w:r w:rsidRPr="003151DC">
        <w:rPr>
          <w:rFonts w:ascii="Times New Roman" w:hAnsi="Times New Roman" w:cs="Times New Roman"/>
          <w:sz w:val="24"/>
          <w:szCs w:val="24"/>
        </w:rPr>
        <w:t xml:space="preserve">– обычный, размер 14 </w:t>
      </w:r>
      <w:proofErr w:type="spellStart"/>
      <w:r w:rsidRPr="003151DC">
        <w:rPr>
          <w:rFonts w:ascii="Times New Roman" w:hAnsi="Times New Roman" w:cs="Times New Roman"/>
          <w:sz w:val="24"/>
          <w:szCs w:val="24"/>
        </w:rPr>
        <w:t>пт</w:t>
      </w:r>
      <w:proofErr w:type="spellEnd"/>
      <w:r w:rsidRPr="003151DC">
        <w:rPr>
          <w:rFonts w:ascii="Times New Roman" w:hAnsi="Times New Roman" w:cs="Times New Roman"/>
          <w:sz w:val="24"/>
          <w:szCs w:val="24"/>
        </w:rPr>
        <w:t>; междустрочный интервал – полуторный; левое, верхнее и нижнее – 2,0 см; правое – 1,0 см; абзац – 1,25 см (отчеты, выполненные в рукописном виде, не принимаются).</w:t>
      </w:r>
    </w:p>
    <w:p w:rsidR="001A03A8" w:rsidRPr="003151DC" w:rsidRDefault="004650A4">
      <w:pPr>
        <w:suppressAutoHyphens/>
        <w:spacing w:after="0" w:line="240" w:lineRule="auto"/>
        <w:ind w:firstLine="709"/>
        <w:rPr>
          <w:rFonts w:ascii="Times New Roman" w:eastAsia="Times New Roman" w:hAnsi="Times New Roman" w:cs="Times New Roman"/>
          <w:sz w:val="24"/>
          <w:szCs w:val="24"/>
        </w:rPr>
      </w:pPr>
      <w:r w:rsidRPr="003151DC">
        <w:rPr>
          <w:rFonts w:ascii="Times New Roman" w:hAnsi="Times New Roman" w:cs="Times New Roman"/>
          <w:sz w:val="24"/>
          <w:szCs w:val="24"/>
        </w:rPr>
        <w:t>Объем отчета должен составлять:</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по учебной практике - 12-15страниц;</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по технологической практике - 20-25 страниц.</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Исходя из указанного объема текста отчета</w:t>
      </w:r>
      <w:r w:rsidRPr="003151DC">
        <w:rPr>
          <w:rFonts w:ascii="Times New Roman" w:hAnsi="Times New Roman" w:cs="Times New Roman"/>
          <w:sz w:val="24"/>
          <w:szCs w:val="24"/>
        </w:rPr>
        <w:t>, он должен включать следующие основные структурные элементы и соответствовать основным требованиям, предъявляемым к содержанию отчета и его структурным элементам:</w:t>
      </w:r>
      <w:r w:rsidRPr="003151DC">
        <w:rPr>
          <w:rFonts w:ascii="Times New Roman" w:eastAsia="Times New Roman" w:hAnsi="Times New Roman" w:cs="Times New Roman"/>
          <w:b/>
          <w:bCs/>
          <w:sz w:val="24"/>
          <w:szCs w:val="24"/>
        </w:rPr>
        <w:tab/>
      </w:r>
    </w:p>
    <w:p w:rsidR="001A03A8" w:rsidRPr="003151DC" w:rsidRDefault="004650A4">
      <w:pPr>
        <w:suppressAutoHyphens/>
        <w:spacing w:after="0" w:line="240" w:lineRule="auto"/>
        <w:ind w:firstLine="709"/>
        <w:jc w:val="both"/>
        <w:rPr>
          <w:rFonts w:ascii="Times New Roman" w:eastAsia="Times New Roman" w:hAnsi="Times New Roman" w:cs="Times New Roman"/>
          <w:b/>
          <w:bCs/>
          <w:sz w:val="24"/>
          <w:szCs w:val="24"/>
        </w:rPr>
      </w:pPr>
      <w:r w:rsidRPr="003151DC">
        <w:rPr>
          <w:rFonts w:ascii="Times New Roman" w:hAnsi="Times New Roman" w:cs="Times New Roman"/>
          <w:b/>
          <w:bCs/>
          <w:sz w:val="24"/>
          <w:szCs w:val="24"/>
        </w:rPr>
        <w:t>Введение:</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xml:space="preserve">- цель практики и ее задачи; </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место прохождения практики;</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даты начала и окончания практики, ее продолжительность в днях;</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перечень основных работ и заданий, выполняемых в процессе практики.</w:t>
      </w:r>
    </w:p>
    <w:p w:rsidR="001A03A8" w:rsidRPr="003151DC" w:rsidRDefault="004650A4">
      <w:pPr>
        <w:suppressAutoHyphens/>
        <w:spacing w:after="0" w:line="240" w:lineRule="auto"/>
        <w:ind w:firstLine="709"/>
        <w:jc w:val="both"/>
        <w:rPr>
          <w:rFonts w:ascii="Times New Roman" w:eastAsia="Times New Roman" w:hAnsi="Times New Roman" w:cs="Times New Roman"/>
          <w:b/>
          <w:bCs/>
          <w:sz w:val="24"/>
          <w:szCs w:val="24"/>
        </w:rPr>
      </w:pPr>
      <w:r w:rsidRPr="003151DC">
        <w:rPr>
          <w:rFonts w:ascii="Times New Roman" w:hAnsi="Times New Roman" w:cs="Times New Roman"/>
          <w:b/>
          <w:bCs/>
          <w:sz w:val="24"/>
          <w:szCs w:val="24"/>
        </w:rPr>
        <w:t>Основная часть:</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описание финансово-хозяйственной деятельности, в том числе системы бухгалтерского учета и системы внутреннего контроля и т.п.;</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описание решения практических задач;</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перечень невыполненных заданий и неотработанных запланированных вопросов;</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научно-исследовательский раздел (глава).</w:t>
      </w:r>
    </w:p>
    <w:p w:rsidR="001A03A8" w:rsidRPr="003151DC" w:rsidRDefault="004650A4">
      <w:pPr>
        <w:suppressAutoHyphens/>
        <w:spacing w:after="0" w:line="240" w:lineRule="auto"/>
        <w:ind w:firstLine="709"/>
        <w:jc w:val="both"/>
        <w:rPr>
          <w:rFonts w:ascii="Times New Roman" w:eastAsia="Times New Roman" w:hAnsi="Times New Roman" w:cs="Times New Roman"/>
          <w:b/>
          <w:bCs/>
          <w:sz w:val="24"/>
          <w:szCs w:val="24"/>
        </w:rPr>
      </w:pPr>
      <w:r w:rsidRPr="003151DC">
        <w:rPr>
          <w:rFonts w:ascii="Times New Roman" w:hAnsi="Times New Roman" w:cs="Times New Roman"/>
          <w:b/>
          <w:bCs/>
          <w:sz w:val="24"/>
          <w:szCs w:val="24"/>
        </w:rPr>
        <w:t>Заключение (</w:t>
      </w:r>
      <w:r w:rsidRPr="003151DC">
        <w:rPr>
          <w:rFonts w:ascii="Times New Roman" w:hAnsi="Times New Roman" w:cs="Times New Roman"/>
          <w:sz w:val="24"/>
          <w:szCs w:val="24"/>
        </w:rPr>
        <w:t>отражает итог проделанной работы):</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оценка уровня выполнения цели и задач, заявленных во введении;</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указание на трудности, возникшие при прохождении практики;</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перечисление навыков и умений, приобретенных за время практики;</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индивидуальные выводы о практической значимости, проделанной работы;</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предложения по совершенствованию бухгалтерского учета и организации учетной работы для внедрения в конкретной компании;</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научно-исследовательский блок и обоснование научной новизны, полученных результатов (в отчете по учебной практике).</w:t>
      </w:r>
    </w:p>
    <w:p w:rsidR="001A03A8" w:rsidRPr="003151DC" w:rsidRDefault="004650A4">
      <w:pPr>
        <w:suppressAutoHyphens/>
        <w:spacing w:after="0" w:line="240" w:lineRule="auto"/>
        <w:ind w:firstLine="709"/>
        <w:jc w:val="both"/>
        <w:rPr>
          <w:rFonts w:ascii="Times New Roman" w:eastAsia="Times New Roman" w:hAnsi="Times New Roman" w:cs="Times New Roman"/>
          <w:b/>
          <w:bCs/>
          <w:sz w:val="24"/>
          <w:szCs w:val="24"/>
        </w:rPr>
      </w:pPr>
      <w:r w:rsidRPr="003151DC">
        <w:rPr>
          <w:rFonts w:ascii="Times New Roman" w:hAnsi="Times New Roman" w:cs="Times New Roman"/>
          <w:b/>
          <w:bCs/>
          <w:sz w:val="24"/>
          <w:szCs w:val="24"/>
        </w:rPr>
        <w:t>Список литературы:</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законодательные и нормативные акты РФ;</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учебная литература;</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специальные периодические издания;</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lastRenderedPageBreak/>
        <w:t>- интернет ресурсы.</w:t>
      </w:r>
    </w:p>
    <w:p w:rsidR="001A03A8" w:rsidRPr="003151DC" w:rsidRDefault="004650A4">
      <w:pPr>
        <w:suppressAutoHyphens/>
        <w:spacing w:after="0" w:line="240" w:lineRule="auto"/>
        <w:ind w:firstLine="709"/>
        <w:jc w:val="both"/>
        <w:rPr>
          <w:rFonts w:ascii="Times New Roman" w:eastAsia="Times New Roman" w:hAnsi="Times New Roman" w:cs="Times New Roman"/>
          <w:b/>
          <w:bCs/>
          <w:sz w:val="24"/>
          <w:szCs w:val="24"/>
        </w:rPr>
      </w:pPr>
      <w:r w:rsidRPr="003151DC">
        <w:rPr>
          <w:rFonts w:ascii="Times New Roman" w:hAnsi="Times New Roman" w:cs="Times New Roman"/>
          <w:b/>
          <w:bCs/>
          <w:sz w:val="24"/>
          <w:szCs w:val="24"/>
        </w:rPr>
        <w:t>Приложения:</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b/>
          <w:bCs/>
          <w:sz w:val="24"/>
          <w:szCs w:val="24"/>
        </w:rPr>
        <w:t xml:space="preserve">- </w:t>
      </w:r>
      <w:r w:rsidRPr="003151DC">
        <w:rPr>
          <w:rFonts w:ascii="Times New Roman" w:hAnsi="Times New Roman" w:cs="Times New Roman"/>
          <w:sz w:val="24"/>
          <w:szCs w:val="24"/>
        </w:rPr>
        <w:t>бухгалтерская (финансовая) отчетность;</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налоговая отчетность;</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статистическая отчетность;</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первичные учетные документы;</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схема документооборота;</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иные.</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Отчет должен быть иллюстрирован таблицами</w:t>
      </w:r>
      <w:r w:rsidRPr="003151DC">
        <w:rPr>
          <w:rFonts w:ascii="Times New Roman" w:hAnsi="Times New Roman" w:cs="Times New Roman"/>
          <w:sz w:val="24"/>
          <w:szCs w:val="24"/>
        </w:rPr>
        <w:t>, графиками, схемами, рисунками, заполненными бланками.</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Страницы отчета нумеруют арабскими цифрами</w:t>
      </w:r>
      <w:r w:rsidRPr="003151DC">
        <w:rPr>
          <w:rFonts w:ascii="Times New Roman" w:hAnsi="Times New Roman" w:cs="Times New Roman"/>
          <w:sz w:val="24"/>
          <w:szCs w:val="24"/>
        </w:rPr>
        <w:t xml:space="preserve">, с соблюдением сквозной нумерации по всему тексту. Номер проставляется в центре нижней части листа без точки. Номер страницы на титульном листе и на листе содержания не указывается. </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hAnsi="Times New Roman" w:cs="Times New Roman"/>
          <w:sz w:val="24"/>
          <w:szCs w:val="24"/>
        </w:rPr>
        <w:t xml:space="preserve">Номер страницы на листах приложений не указывается. На каждое приложение должна быть ссылка в тексте отчета, например, расчеты с персоналом оформляются первичными учетными документами, представленными в прил. 1, 2, 3. Приложения нумеруются в верхнем правом углу листа в соответствии с порядком ссылок на них в тексте отчета, таким образом «Приложение 1», «Приложение 2» и т.д. </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Схемы</w:t>
      </w:r>
      <w:r w:rsidRPr="003151DC">
        <w:rPr>
          <w:rFonts w:ascii="Times New Roman" w:hAnsi="Times New Roman" w:cs="Times New Roman"/>
          <w:sz w:val="24"/>
          <w:szCs w:val="24"/>
        </w:rPr>
        <w:t>, диаграммы, рисунки, таблицы и другой иллюстративный материал, расположенный на отдельных листах (книжных или альбомных), включаются в общую нумерацию страниц. Если они не могут быть выполнены в компьютерном варианте, их выполняют черными чернилами или тушью.</w:t>
      </w:r>
    </w:p>
    <w:p w:rsidR="001A03A8" w:rsidRPr="003151DC" w:rsidRDefault="004650A4">
      <w:pPr>
        <w:suppressAutoHyphens/>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Цифровой материал должен оформляться в виде таблиц</w:t>
      </w:r>
      <w:r w:rsidRPr="003151DC">
        <w:rPr>
          <w:rFonts w:ascii="Times New Roman" w:hAnsi="Times New Roman" w:cs="Times New Roman"/>
          <w:sz w:val="24"/>
          <w:szCs w:val="24"/>
        </w:rPr>
        <w:t xml:space="preserve">.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например, см. табл. 1. Таблицы следует нумеровать арабскими цифрами по порядку в пределах всего отчета или в пределах главы. Номер следует размещать над таблицей слева без абзацного отступа, например, «Таблица 4.1». Каждая таблица должна иметь заголовок, который размещается по центру страницы. Переносы таблиц на следующую страницу оформляются надписью, например, «Продолжение табл. 4.1». После шапки таблицы должна быть строка с указанием номера граф. </w:t>
      </w:r>
    </w:p>
    <w:p w:rsidR="001A03A8" w:rsidRPr="003151DC" w:rsidRDefault="004650A4">
      <w:pPr>
        <w:pStyle w:val="aa"/>
        <w:tabs>
          <w:tab w:val="clear" w:pos="567"/>
        </w:tabs>
        <w:suppressAutoHyphens/>
        <w:spacing w:line="240" w:lineRule="auto"/>
        <w:ind w:firstLine="709"/>
        <w:rPr>
          <w:rFonts w:eastAsia="Times New Roman" w:cs="Times New Roman"/>
          <w:sz w:val="24"/>
          <w:szCs w:val="24"/>
        </w:rPr>
      </w:pPr>
      <w:r w:rsidRPr="003151DC">
        <w:rPr>
          <w:rFonts w:eastAsia="PragmaticaCTT" w:cs="Times New Roman"/>
          <w:sz w:val="24"/>
          <w:szCs w:val="24"/>
        </w:rPr>
        <w:t>Рисунки(чертежи,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Рисунки нумеруются в пределах отчета или главы. Все рисунки должны иметь названия. Подрисуночная подпись располагается по центру страницы, например, «Рисунок 1. Организационная структура бухгалтерского аппарата». Рисунки на следующую страницу не переносятся.</w:t>
      </w:r>
    </w:p>
    <w:p w:rsidR="001A03A8" w:rsidRPr="003151DC" w:rsidRDefault="004650A4">
      <w:pPr>
        <w:spacing w:after="0" w:line="240" w:lineRule="auto"/>
        <w:ind w:firstLine="709"/>
        <w:jc w:val="both"/>
        <w:rPr>
          <w:rFonts w:ascii="Times New Roman" w:eastAsia="Times New Roman" w:hAnsi="Times New Roman" w:cs="Times New Roman"/>
          <w:sz w:val="24"/>
          <w:szCs w:val="24"/>
        </w:rPr>
      </w:pPr>
      <w:r w:rsidRPr="003151DC">
        <w:rPr>
          <w:rFonts w:ascii="Times New Roman" w:eastAsia="Times New Roman" w:hAnsi="Times New Roman" w:cs="Times New Roman"/>
          <w:sz w:val="24"/>
          <w:szCs w:val="24"/>
        </w:rPr>
        <w:tab/>
        <w:t>Все документы</w:t>
      </w:r>
      <w:r w:rsidRPr="003151DC">
        <w:rPr>
          <w:rFonts w:ascii="Times New Roman" w:hAnsi="Times New Roman" w:cs="Times New Roman"/>
          <w:sz w:val="24"/>
          <w:szCs w:val="24"/>
        </w:rPr>
        <w:t xml:space="preserve">, свидетельствующие о прохождении практики студентом, должны быть аккуратно оформлены, сшиты и собраны в отдельную папку. </w:t>
      </w:r>
    </w:p>
    <w:p w:rsidR="001A03A8" w:rsidRPr="003151DC" w:rsidRDefault="004650A4">
      <w:pPr>
        <w:shd w:val="clear" w:color="auto" w:fill="FFFFFF"/>
        <w:spacing w:line="360" w:lineRule="exact"/>
        <w:ind w:left="7" w:right="58" w:firstLine="670"/>
        <w:jc w:val="both"/>
        <w:rPr>
          <w:rFonts w:ascii="Times New Roman" w:hAnsi="Times New Roman" w:cs="Times New Roman"/>
          <w:sz w:val="24"/>
          <w:szCs w:val="24"/>
        </w:rPr>
      </w:pPr>
      <w:r w:rsidRPr="003151DC">
        <w:rPr>
          <w:rFonts w:ascii="Times New Roman" w:hAnsi="Times New Roman" w:cs="Times New Roman"/>
          <w:sz w:val="24"/>
          <w:szCs w:val="24"/>
        </w:rPr>
        <w:t>Формой аттестации по практике является зачет с оценкой. По результатам проверки отчетной документации и защиты отчета выставляется зачет с оценкой (по усмотрению ф</w:t>
      </w:r>
      <w:r w:rsidRPr="003151DC">
        <w:rPr>
          <w:rFonts w:ascii="Times New Roman" w:hAnsi="Times New Roman" w:cs="Times New Roman"/>
          <w:sz w:val="24"/>
          <w:szCs w:val="24"/>
        </w:rPr>
        <w:t>а</w:t>
      </w:r>
      <w:r w:rsidRPr="003151DC">
        <w:rPr>
          <w:rFonts w:ascii="Times New Roman" w:hAnsi="Times New Roman" w:cs="Times New Roman"/>
          <w:sz w:val="24"/>
          <w:szCs w:val="24"/>
        </w:rPr>
        <w:t xml:space="preserve">культета/института по </w:t>
      </w:r>
      <w:r w:rsidRPr="003151DC">
        <w:rPr>
          <w:rFonts w:ascii="Times New Roman" w:hAnsi="Times New Roman" w:cs="Times New Roman"/>
          <w:b/>
          <w:bCs/>
          <w:sz w:val="24"/>
          <w:szCs w:val="24"/>
        </w:rPr>
        <w:t>учебной</w:t>
      </w:r>
      <w:r w:rsidRPr="003151DC">
        <w:rPr>
          <w:rFonts w:ascii="Times New Roman" w:hAnsi="Times New Roman" w:cs="Times New Roman"/>
          <w:sz w:val="24"/>
          <w:szCs w:val="24"/>
        </w:rPr>
        <w:t xml:space="preserve"> практике может быть выставлен зачет без оценки). </w:t>
      </w:r>
    </w:p>
    <w:p w:rsidR="001A03A8" w:rsidRPr="003151DC" w:rsidRDefault="004650A4">
      <w:pPr>
        <w:spacing w:line="288" w:lineRule="auto"/>
        <w:ind w:left="360"/>
        <w:jc w:val="center"/>
        <w:rPr>
          <w:rFonts w:ascii="Times New Roman" w:hAnsi="Times New Roman" w:cs="Times New Roman"/>
          <w:b/>
          <w:bCs/>
          <w:sz w:val="24"/>
          <w:szCs w:val="24"/>
        </w:rPr>
      </w:pPr>
      <w:r w:rsidRPr="003151DC">
        <w:rPr>
          <w:rFonts w:ascii="Times New Roman" w:hAnsi="Times New Roman" w:cs="Times New Roman"/>
          <w:b/>
          <w:bCs/>
          <w:sz w:val="24"/>
          <w:szCs w:val="24"/>
        </w:rPr>
        <w:t>7. Учебно-методическое и информационное обеспечение</w:t>
      </w:r>
    </w:p>
    <w:p w:rsidR="001A03A8" w:rsidRPr="003151DC" w:rsidRDefault="004650A4">
      <w:pPr>
        <w:tabs>
          <w:tab w:val="left" w:pos="993"/>
        </w:tabs>
        <w:spacing w:line="312" w:lineRule="auto"/>
        <w:ind w:firstLine="709"/>
        <w:jc w:val="both"/>
        <w:rPr>
          <w:rFonts w:ascii="Times New Roman" w:hAnsi="Times New Roman" w:cs="Times New Roman"/>
          <w:b/>
          <w:bCs/>
          <w:sz w:val="24"/>
          <w:szCs w:val="24"/>
        </w:rPr>
      </w:pPr>
      <w:r w:rsidRPr="003151DC">
        <w:rPr>
          <w:rFonts w:ascii="Times New Roman" w:hAnsi="Times New Roman" w:cs="Times New Roman"/>
          <w:b/>
          <w:bCs/>
          <w:sz w:val="24"/>
          <w:szCs w:val="24"/>
        </w:rPr>
        <w:t>7.1 Основная учебная литература</w:t>
      </w:r>
    </w:p>
    <w:p w:rsidR="001A03A8" w:rsidRPr="003151DC" w:rsidRDefault="004650A4">
      <w:pPr>
        <w:tabs>
          <w:tab w:val="left" w:pos="993"/>
        </w:tabs>
        <w:spacing w:line="312" w:lineRule="auto"/>
        <w:ind w:firstLine="709"/>
        <w:jc w:val="both"/>
        <w:rPr>
          <w:rFonts w:ascii="Times New Roman" w:hAnsi="Times New Roman" w:cs="Times New Roman"/>
          <w:sz w:val="24"/>
          <w:szCs w:val="24"/>
        </w:rPr>
      </w:pPr>
      <w:r w:rsidRPr="003151DC">
        <w:rPr>
          <w:rFonts w:ascii="Times New Roman" w:hAnsi="Times New Roman" w:cs="Times New Roman"/>
          <w:b/>
          <w:bCs/>
          <w:sz w:val="24"/>
          <w:szCs w:val="24"/>
        </w:rPr>
        <w:t xml:space="preserve">7.1.1 </w:t>
      </w:r>
      <w:r w:rsidRPr="003151DC">
        <w:rPr>
          <w:rFonts w:ascii="Times New Roman" w:hAnsi="Times New Roman" w:cs="Times New Roman"/>
          <w:sz w:val="24"/>
          <w:szCs w:val="24"/>
        </w:rPr>
        <w:t>Бизнес-задачи, решения и расчеты в управленческом учете: Учебное пос</w:t>
      </w:r>
      <w:r w:rsidRPr="003151DC">
        <w:rPr>
          <w:rFonts w:ascii="Times New Roman" w:hAnsi="Times New Roman" w:cs="Times New Roman"/>
          <w:sz w:val="24"/>
          <w:szCs w:val="24"/>
        </w:rPr>
        <w:t>о</w:t>
      </w:r>
      <w:r w:rsidRPr="003151DC">
        <w:rPr>
          <w:rFonts w:ascii="Times New Roman" w:hAnsi="Times New Roman" w:cs="Times New Roman"/>
          <w:sz w:val="24"/>
          <w:szCs w:val="24"/>
        </w:rPr>
        <w:t>бие/В.Б.Ивашкевич - М.: Магистр, НИЦ ИНФРА-М, 2015. - 160 с.: 60x90 1/16 (Обложка) ISBN 978-5-9776-0365-2, 200 экз.</w:t>
      </w:r>
    </w:p>
    <w:p w:rsidR="001A03A8" w:rsidRPr="003151DC" w:rsidRDefault="004650A4">
      <w:pPr>
        <w:tabs>
          <w:tab w:val="left" w:pos="993"/>
        </w:tabs>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lastRenderedPageBreak/>
        <w:t>7.1.2 Бухгалтерский учет в государственных (муниципальных) учрежден</w:t>
      </w:r>
      <w:r w:rsidRPr="003151DC">
        <w:rPr>
          <w:rFonts w:ascii="Times New Roman" w:hAnsi="Times New Roman" w:cs="Times New Roman"/>
          <w:sz w:val="24"/>
          <w:szCs w:val="24"/>
        </w:rPr>
        <w:t>и</w:t>
      </w:r>
      <w:r w:rsidRPr="003151DC">
        <w:rPr>
          <w:rFonts w:ascii="Times New Roman" w:hAnsi="Times New Roman" w:cs="Times New Roman"/>
          <w:sz w:val="24"/>
          <w:szCs w:val="24"/>
        </w:rPr>
        <w:t>ях/</w:t>
      </w:r>
      <w:proofErr w:type="spellStart"/>
      <w:r w:rsidRPr="003151DC">
        <w:rPr>
          <w:rFonts w:ascii="Times New Roman" w:hAnsi="Times New Roman" w:cs="Times New Roman"/>
          <w:sz w:val="24"/>
          <w:szCs w:val="24"/>
        </w:rPr>
        <w:t>МасловаТ.С</w:t>
      </w:r>
      <w:proofErr w:type="spellEnd"/>
      <w:r w:rsidRPr="003151DC">
        <w:rPr>
          <w:rFonts w:ascii="Times New Roman" w:hAnsi="Times New Roman" w:cs="Times New Roman"/>
          <w:sz w:val="24"/>
          <w:szCs w:val="24"/>
        </w:rPr>
        <w:t>. - М.: Магистр, НИЦ ИНФРА-М, 2016. - 544 с.: 60x90 1/16. - (</w:t>
      </w:r>
      <w:proofErr w:type="spellStart"/>
      <w:r w:rsidRPr="003151DC">
        <w:rPr>
          <w:rFonts w:ascii="Times New Roman" w:hAnsi="Times New Roman" w:cs="Times New Roman"/>
          <w:sz w:val="24"/>
          <w:szCs w:val="24"/>
        </w:rPr>
        <w:t>Бакалавриат</w:t>
      </w:r>
      <w:proofErr w:type="spellEnd"/>
      <w:r w:rsidRPr="003151DC">
        <w:rPr>
          <w:rFonts w:ascii="Times New Roman" w:hAnsi="Times New Roman" w:cs="Times New Roman"/>
          <w:sz w:val="24"/>
          <w:szCs w:val="24"/>
        </w:rPr>
        <w:t>) (Переплёт 7БЦ) ISBN 978-5-9776-0422-2</w:t>
      </w:r>
    </w:p>
    <w:p w:rsidR="001A03A8" w:rsidRPr="003151DC" w:rsidRDefault="004650A4">
      <w:pPr>
        <w:tabs>
          <w:tab w:val="left" w:pos="993"/>
        </w:tabs>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 xml:space="preserve">7.1.3 Бухгалтерский управленческий учет: Учебник / В.Б. Ивашкевич. - 3-e изд., </w:t>
      </w:r>
      <w:proofErr w:type="spellStart"/>
      <w:r w:rsidRPr="003151DC">
        <w:rPr>
          <w:rFonts w:ascii="Times New Roman" w:hAnsi="Times New Roman" w:cs="Times New Roman"/>
          <w:sz w:val="24"/>
          <w:szCs w:val="24"/>
        </w:rPr>
        <w:t>пер</w:t>
      </w:r>
      <w:r w:rsidRPr="003151DC">
        <w:rPr>
          <w:rFonts w:ascii="Times New Roman" w:hAnsi="Times New Roman" w:cs="Times New Roman"/>
          <w:sz w:val="24"/>
          <w:szCs w:val="24"/>
        </w:rPr>
        <w:t>е</w:t>
      </w:r>
      <w:r w:rsidRPr="003151DC">
        <w:rPr>
          <w:rFonts w:ascii="Times New Roman" w:hAnsi="Times New Roman" w:cs="Times New Roman"/>
          <w:sz w:val="24"/>
          <w:szCs w:val="24"/>
        </w:rPr>
        <w:t>раб</w:t>
      </w:r>
      <w:proofErr w:type="spellEnd"/>
      <w:r w:rsidRPr="003151DC">
        <w:rPr>
          <w:rFonts w:ascii="Times New Roman" w:hAnsi="Times New Roman" w:cs="Times New Roman"/>
          <w:sz w:val="24"/>
          <w:szCs w:val="24"/>
        </w:rPr>
        <w:t>. и доп. - М.: Магистр: НИЦ ИНФРА-М, 2015. - 448 с.: 60x90 1/16. (переплет) ISBN 978-5-9776-0362-1</w:t>
      </w:r>
    </w:p>
    <w:p w:rsidR="001A03A8" w:rsidRPr="003151DC" w:rsidRDefault="004650A4">
      <w:pPr>
        <w:tabs>
          <w:tab w:val="left" w:pos="993"/>
        </w:tabs>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 xml:space="preserve">7.1.4 Бухгалтерский управленческий учет. - 2-е изд., </w:t>
      </w:r>
      <w:proofErr w:type="spellStart"/>
      <w:r w:rsidRPr="003151DC">
        <w:rPr>
          <w:rFonts w:ascii="Times New Roman" w:hAnsi="Times New Roman" w:cs="Times New Roman"/>
          <w:sz w:val="24"/>
          <w:szCs w:val="24"/>
        </w:rPr>
        <w:t>перераб</w:t>
      </w:r>
      <w:proofErr w:type="spellEnd"/>
      <w:r w:rsidRPr="003151DC">
        <w:rPr>
          <w:rFonts w:ascii="Times New Roman" w:hAnsi="Times New Roman" w:cs="Times New Roman"/>
          <w:sz w:val="24"/>
          <w:szCs w:val="24"/>
        </w:rPr>
        <w:t>. и доп. : Учебное пос</w:t>
      </w:r>
      <w:r w:rsidRPr="003151DC">
        <w:rPr>
          <w:rFonts w:ascii="Times New Roman" w:hAnsi="Times New Roman" w:cs="Times New Roman"/>
          <w:sz w:val="24"/>
          <w:szCs w:val="24"/>
        </w:rPr>
        <w:t>о</w:t>
      </w:r>
      <w:r w:rsidRPr="003151DC">
        <w:rPr>
          <w:rFonts w:ascii="Times New Roman" w:hAnsi="Times New Roman" w:cs="Times New Roman"/>
          <w:sz w:val="24"/>
          <w:szCs w:val="24"/>
        </w:rPr>
        <w:t xml:space="preserve">бие/Мизиковский И.Е. / Мизиковский И.Е., - 2-е изд. - </w:t>
      </w:r>
      <w:proofErr w:type="spellStart"/>
      <w:r w:rsidRPr="003151DC">
        <w:rPr>
          <w:rFonts w:ascii="Times New Roman" w:hAnsi="Times New Roman" w:cs="Times New Roman"/>
          <w:sz w:val="24"/>
          <w:szCs w:val="24"/>
        </w:rPr>
        <w:t>М.:Магистр</w:t>
      </w:r>
      <w:proofErr w:type="spellEnd"/>
      <w:r w:rsidRPr="003151DC">
        <w:rPr>
          <w:rFonts w:ascii="Times New Roman" w:hAnsi="Times New Roman" w:cs="Times New Roman"/>
          <w:sz w:val="24"/>
          <w:szCs w:val="24"/>
        </w:rPr>
        <w:t>, НИЦ ИНФРА-М, 2016. - 144 с.: 60x90 1/16. - (</w:t>
      </w:r>
      <w:proofErr w:type="spellStart"/>
      <w:r w:rsidRPr="003151DC">
        <w:rPr>
          <w:rFonts w:ascii="Times New Roman" w:hAnsi="Times New Roman" w:cs="Times New Roman"/>
          <w:sz w:val="24"/>
          <w:szCs w:val="24"/>
        </w:rPr>
        <w:t>Бакалавриат</w:t>
      </w:r>
      <w:proofErr w:type="spellEnd"/>
      <w:r w:rsidRPr="003151DC">
        <w:rPr>
          <w:rFonts w:ascii="Times New Roman" w:hAnsi="Times New Roman" w:cs="Times New Roman"/>
          <w:sz w:val="24"/>
          <w:szCs w:val="24"/>
        </w:rPr>
        <w:t>) (Обложка. КБС) ISBN 978-5-9776-0413-0</w:t>
      </w:r>
    </w:p>
    <w:p w:rsidR="001A03A8" w:rsidRPr="003151DC" w:rsidRDefault="004650A4">
      <w:pPr>
        <w:tabs>
          <w:tab w:val="left" w:pos="993"/>
        </w:tabs>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 xml:space="preserve">7.1.5 Бухгалтерский учет и анализ: Учебное пособие / А.В. Зонова, Л.А. </w:t>
      </w:r>
      <w:proofErr w:type="spellStart"/>
      <w:r w:rsidRPr="003151DC">
        <w:rPr>
          <w:rFonts w:ascii="Times New Roman" w:hAnsi="Times New Roman" w:cs="Times New Roman"/>
          <w:sz w:val="24"/>
          <w:szCs w:val="24"/>
        </w:rPr>
        <w:t>Адамайтис</w:t>
      </w:r>
      <w:proofErr w:type="spellEnd"/>
      <w:r w:rsidRPr="003151DC">
        <w:rPr>
          <w:rFonts w:ascii="Times New Roman" w:hAnsi="Times New Roman" w:cs="Times New Roman"/>
          <w:sz w:val="24"/>
          <w:szCs w:val="24"/>
        </w:rPr>
        <w:t>. - М.: Магистр: НИЦ ИНФРА-М, 2014. - 576 с.: 60x90 1/16. - (</w:t>
      </w:r>
      <w:proofErr w:type="spellStart"/>
      <w:r w:rsidRPr="003151DC">
        <w:rPr>
          <w:rFonts w:ascii="Times New Roman" w:hAnsi="Times New Roman" w:cs="Times New Roman"/>
          <w:sz w:val="24"/>
          <w:szCs w:val="24"/>
        </w:rPr>
        <w:t>Бакалавриат</w:t>
      </w:r>
      <w:proofErr w:type="spellEnd"/>
      <w:r w:rsidRPr="003151DC">
        <w:rPr>
          <w:rFonts w:ascii="Times New Roman" w:hAnsi="Times New Roman" w:cs="Times New Roman"/>
          <w:sz w:val="24"/>
          <w:szCs w:val="24"/>
        </w:rPr>
        <w:t>). (переплет) ISBN 978-5-9776-0294-5, 500 экз.</w:t>
      </w:r>
    </w:p>
    <w:p w:rsidR="001A03A8" w:rsidRPr="003151DC" w:rsidRDefault="004650A4">
      <w:pPr>
        <w:tabs>
          <w:tab w:val="left" w:pos="993"/>
        </w:tabs>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 xml:space="preserve">7.1.6 Налоговый учет: учеб. пособие / Н.И. </w:t>
      </w:r>
      <w:proofErr w:type="spellStart"/>
      <w:r w:rsidRPr="003151DC">
        <w:rPr>
          <w:rFonts w:ascii="Times New Roman" w:hAnsi="Times New Roman" w:cs="Times New Roman"/>
          <w:sz w:val="24"/>
          <w:szCs w:val="24"/>
        </w:rPr>
        <w:t>Малис</w:t>
      </w:r>
      <w:proofErr w:type="spellEnd"/>
      <w:r w:rsidRPr="003151DC">
        <w:rPr>
          <w:rFonts w:ascii="Times New Roman" w:hAnsi="Times New Roman" w:cs="Times New Roman"/>
          <w:sz w:val="24"/>
          <w:szCs w:val="24"/>
        </w:rPr>
        <w:t>, А.В. Толкушкин; Академия бю</w:t>
      </w:r>
      <w:r w:rsidRPr="003151DC">
        <w:rPr>
          <w:rFonts w:ascii="Times New Roman" w:hAnsi="Times New Roman" w:cs="Times New Roman"/>
          <w:sz w:val="24"/>
          <w:szCs w:val="24"/>
        </w:rPr>
        <w:t>д</w:t>
      </w:r>
      <w:r w:rsidRPr="003151DC">
        <w:rPr>
          <w:rFonts w:ascii="Times New Roman" w:hAnsi="Times New Roman" w:cs="Times New Roman"/>
          <w:sz w:val="24"/>
          <w:szCs w:val="24"/>
        </w:rPr>
        <w:t>жета и казначейства Министерства финансов РФ. - М.: Магистр, 2011. - 573 с.: 60x90 1/16. (переплет) ISBN 978-5-9776-0090-3</w:t>
      </w:r>
    </w:p>
    <w:p w:rsidR="001A03A8" w:rsidRPr="003151DC" w:rsidRDefault="004650A4">
      <w:pPr>
        <w:tabs>
          <w:tab w:val="left" w:pos="993"/>
        </w:tabs>
        <w:spacing w:line="312" w:lineRule="auto"/>
        <w:ind w:firstLine="709"/>
        <w:jc w:val="both"/>
        <w:rPr>
          <w:rFonts w:ascii="Times New Roman" w:hAnsi="Times New Roman" w:cs="Times New Roman"/>
          <w:b/>
          <w:bCs/>
          <w:sz w:val="24"/>
          <w:szCs w:val="24"/>
        </w:rPr>
      </w:pPr>
      <w:r w:rsidRPr="003151DC">
        <w:rPr>
          <w:rFonts w:ascii="Times New Roman" w:hAnsi="Times New Roman" w:cs="Times New Roman"/>
          <w:b/>
          <w:bCs/>
          <w:sz w:val="24"/>
          <w:szCs w:val="24"/>
        </w:rPr>
        <w:t>7.2 Дополнительная учебная, научная и методическая литература</w:t>
      </w:r>
    </w:p>
    <w:p w:rsidR="001A03A8" w:rsidRPr="003151DC" w:rsidRDefault="004650A4">
      <w:pPr>
        <w:pStyle w:val="Style17"/>
        <w:widowControl/>
        <w:tabs>
          <w:tab w:val="left" w:pos="993"/>
        </w:tabs>
        <w:spacing w:line="312" w:lineRule="auto"/>
        <w:ind w:firstLine="709"/>
        <w:jc w:val="both"/>
      </w:pPr>
      <w:r w:rsidRPr="003151DC">
        <w:t xml:space="preserve">7..2.1  Кузнецов Ю.А., Перова В.И., </w:t>
      </w:r>
      <w:proofErr w:type="spellStart"/>
      <w:r w:rsidRPr="003151DC">
        <w:t>Стронгина</w:t>
      </w:r>
      <w:proofErr w:type="spellEnd"/>
      <w:r w:rsidRPr="003151DC">
        <w:t xml:space="preserve"> Н.Р. Подготовка и защита выпускных квалификационных и научно-исследовательских работ: Учебно-методическое пособие. – Нижний Новгород: Нижегородский госуниверситет, 2013. – 51 с.</w:t>
      </w:r>
    </w:p>
    <w:p w:rsidR="001A03A8" w:rsidRPr="003151DC" w:rsidRDefault="004650A4">
      <w:pPr>
        <w:pStyle w:val="a6"/>
        <w:spacing w:line="312" w:lineRule="auto"/>
        <w:ind w:firstLine="709"/>
        <w:jc w:val="both"/>
        <w:rPr>
          <w:rFonts w:cs="Times New Roman"/>
        </w:rPr>
      </w:pPr>
      <w:r w:rsidRPr="003151DC">
        <w:rPr>
          <w:rFonts w:cs="Times New Roman"/>
        </w:rPr>
        <w:t>7.2.2  Бухгалтерский финансовый учет: Учебное пособие / Е.А. Мизиковский, И.Е. Мизиковский. - М.: Магистр: НИЦ ИНФРА-М, 2014. - 624 с.: 60x90 1/16 + ( Доп. мат. znanium.com). - (</w:t>
      </w:r>
      <w:proofErr w:type="spellStart"/>
      <w:r w:rsidRPr="003151DC">
        <w:rPr>
          <w:rFonts w:cs="Times New Roman"/>
        </w:rPr>
        <w:t>Бакалавриат</w:t>
      </w:r>
      <w:proofErr w:type="spellEnd"/>
      <w:r w:rsidRPr="003151DC">
        <w:rPr>
          <w:rFonts w:cs="Times New Roman"/>
        </w:rPr>
        <w:t>). (переплет) ISBN 978-5-9776-0310-2, 100 экз.</w:t>
      </w:r>
    </w:p>
    <w:p w:rsidR="001A03A8" w:rsidRPr="003151DC" w:rsidRDefault="001A03A8">
      <w:pPr>
        <w:pStyle w:val="a6"/>
        <w:spacing w:line="312" w:lineRule="auto"/>
        <w:ind w:firstLine="709"/>
        <w:jc w:val="both"/>
        <w:rPr>
          <w:rFonts w:cs="Times New Roman"/>
        </w:rPr>
      </w:pPr>
    </w:p>
    <w:p w:rsidR="001A03A8" w:rsidRPr="003151DC" w:rsidRDefault="004650A4">
      <w:pPr>
        <w:pStyle w:val="a6"/>
        <w:rPr>
          <w:rFonts w:cs="Times New Roman"/>
          <w:b/>
          <w:bCs/>
          <w:i/>
          <w:iCs/>
        </w:rPr>
      </w:pPr>
      <w:r w:rsidRPr="003151DC">
        <w:rPr>
          <w:rFonts w:cs="Times New Roman"/>
          <w:b/>
          <w:bCs/>
          <w:spacing w:val="-2"/>
        </w:rPr>
        <w:t xml:space="preserve">            7.3 Электронные образовательные ресурсы  (</w:t>
      </w:r>
      <w:r w:rsidRPr="003151DC">
        <w:rPr>
          <w:rFonts w:cs="Times New Roman"/>
          <w:b/>
          <w:bCs/>
          <w:i/>
          <w:iCs/>
        </w:rPr>
        <w:t>Интернет-ресурсы)</w:t>
      </w:r>
    </w:p>
    <w:p w:rsidR="001A03A8" w:rsidRPr="003151DC" w:rsidRDefault="001A03A8">
      <w:pPr>
        <w:tabs>
          <w:tab w:val="left" w:pos="993"/>
        </w:tabs>
        <w:spacing w:line="312" w:lineRule="auto"/>
        <w:ind w:firstLine="709"/>
        <w:jc w:val="both"/>
        <w:rPr>
          <w:rFonts w:ascii="Times New Roman" w:hAnsi="Times New Roman" w:cs="Times New Roman"/>
          <w:b/>
          <w:bCs/>
          <w:sz w:val="24"/>
          <w:szCs w:val="24"/>
        </w:rPr>
      </w:pPr>
    </w:p>
    <w:p w:rsidR="001A03A8" w:rsidRPr="003151DC" w:rsidRDefault="004650A4">
      <w:pPr>
        <w:pStyle w:val="aa"/>
        <w:numPr>
          <w:ilvl w:val="0"/>
          <w:numId w:val="6"/>
        </w:numPr>
        <w:suppressAutoHyphens/>
        <w:spacing w:line="240" w:lineRule="auto"/>
        <w:rPr>
          <w:rFonts w:cs="Times New Roman"/>
          <w:sz w:val="24"/>
          <w:szCs w:val="24"/>
        </w:rPr>
      </w:pPr>
      <w:r w:rsidRPr="003151DC">
        <w:rPr>
          <w:rStyle w:val="B"/>
          <w:rFonts w:cs="Times New Roman"/>
          <w:sz w:val="24"/>
          <w:szCs w:val="24"/>
        </w:rPr>
        <w:t xml:space="preserve">Министерство финансов РФ = </w:t>
      </w:r>
      <w:r w:rsidRPr="003151DC">
        <w:rPr>
          <w:rStyle w:val="ab"/>
          <w:rFonts w:cs="Times New Roman"/>
          <w:sz w:val="24"/>
          <w:szCs w:val="24"/>
          <w:lang w:val="en-US"/>
        </w:rPr>
        <w:t>http</w:t>
      </w:r>
      <w:r w:rsidRPr="003151DC">
        <w:rPr>
          <w:rStyle w:val="B"/>
          <w:rFonts w:cs="Times New Roman"/>
          <w:sz w:val="24"/>
          <w:szCs w:val="24"/>
        </w:rPr>
        <w:t>//</w:t>
      </w:r>
      <w:r w:rsidRPr="003151DC">
        <w:rPr>
          <w:rStyle w:val="ab"/>
          <w:rFonts w:cs="Times New Roman"/>
          <w:sz w:val="24"/>
          <w:szCs w:val="24"/>
          <w:lang w:val="en-US"/>
        </w:rPr>
        <w:t>www</w:t>
      </w:r>
      <w:r w:rsidRPr="003151DC">
        <w:rPr>
          <w:rStyle w:val="B"/>
          <w:rFonts w:cs="Times New Roman"/>
          <w:sz w:val="24"/>
          <w:szCs w:val="24"/>
        </w:rPr>
        <w:t>.</w:t>
      </w:r>
      <w:proofErr w:type="spellStart"/>
      <w:r w:rsidRPr="003151DC">
        <w:rPr>
          <w:rStyle w:val="ab"/>
          <w:rFonts w:cs="Times New Roman"/>
          <w:sz w:val="24"/>
          <w:szCs w:val="24"/>
          <w:lang w:val="en-US"/>
        </w:rPr>
        <w:t>minfin</w:t>
      </w:r>
      <w:proofErr w:type="spellEnd"/>
      <w:r w:rsidRPr="003151DC">
        <w:rPr>
          <w:rStyle w:val="B"/>
          <w:rFonts w:cs="Times New Roman"/>
          <w:sz w:val="24"/>
          <w:szCs w:val="24"/>
        </w:rPr>
        <w:t xml:space="preserve">. </w:t>
      </w:r>
      <w:proofErr w:type="spellStart"/>
      <w:r w:rsidRPr="003151DC">
        <w:rPr>
          <w:rStyle w:val="ab"/>
          <w:rFonts w:cs="Times New Roman"/>
          <w:sz w:val="24"/>
          <w:szCs w:val="24"/>
          <w:lang w:val="en-US"/>
        </w:rPr>
        <w:t>ru</w:t>
      </w:r>
      <w:proofErr w:type="spellEnd"/>
    </w:p>
    <w:p w:rsidR="001A03A8" w:rsidRPr="003151DC" w:rsidRDefault="004650A4">
      <w:pPr>
        <w:pStyle w:val="aa"/>
        <w:numPr>
          <w:ilvl w:val="0"/>
          <w:numId w:val="6"/>
        </w:numPr>
        <w:suppressAutoHyphens/>
        <w:spacing w:line="240" w:lineRule="auto"/>
        <w:rPr>
          <w:rFonts w:cs="Times New Roman"/>
          <w:sz w:val="24"/>
          <w:szCs w:val="24"/>
        </w:rPr>
      </w:pPr>
      <w:r w:rsidRPr="003151DC">
        <w:rPr>
          <w:rStyle w:val="B"/>
          <w:rFonts w:cs="Times New Roman"/>
          <w:sz w:val="24"/>
          <w:szCs w:val="24"/>
        </w:rPr>
        <w:t xml:space="preserve">Центральный банк РФ = </w:t>
      </w:r>
      <w:r w:rsidRPr="003151DC">
        <w:rPr>
          <w:rStyle w:val="ab"/>
          <w:rFonts w:cs="Times New Roman"/>
          <w:sz w:val="24"/>
          <w:szCs w:val="24"/>
          <w:lang w:val="en-US"/>
        </w:rPr>
        <w:t>http</w:t>
      </w:r>
      <w:r w:rsidRPr="003151DC">
        <w:rPr>
          <w:rStyle w:val="B"/>
          <w:rFonts w:cs="Times New Roman"/>
          <w:sz w:val="24"/>
          <w:szCs w:val="24"/>
        </w:rPr>
        <w:t>//</w:t>
      </w:r>
      <w:r w:rsidRPr="003151DC">
        <w:rPr>
          <w:rStyle w:val="ab"/>
          <w:rFonts w:cs="Times New Roman"/>
          <w:sz w:val="24"/>
          <w:szCs w:val="24"/>
          <w:lang w:val="en-US"/>
        </w:rPr>
        <w:t>www</w:t>
      </w:r>
      <w:r w:rsidRPr="003151DC">
        <w:rPr>
          <w:rStyle w:val="B"/>
          <w:rFonts w:cs="Times New Roman"/>
          <w:sz w:val="24"/>
          <w:szCs w:val="24"/>
        </w:rPr>
        <w:t>.</w:t>
      </w:r>
      <w:proofErr w:type="spellStart"/>
      <w:r w:rsidRPr="003151DC">
        <w:rPr>
          <w:rStyle w:val="ab"/>
          <w:rFonts w:cs="Times New Roman"/>
          <w:sz w:val="24"/>
          <w:szCs w:val="24"/>
          <w:lang w:val="en-US"/>
        </w:rPr>
        <w:t>cbr</w:t>
      </w:r>
      <w:proofErr w:type="spellEnd"/>
      <w:r w:rsidRPr="003151DC">
        <w:rPr>
          <w:rStyle w:val="B"/>
          <w:rFonts w:cs="Times New Roman"/>
          <w:sz w:val="24"/>
          <w:szCs w:val="24"/>
        </w:rPr>
        <w:t xml:space="preserve">. </w:t>
      </w:r>
      <w:proofErr w:type="spellStart"/>
      <w:r w:rsidRPr="003151DC">
        <w:rPr>
          <w:rStyle w:val="ab"/>
          <w:rFonts w:cs="Times New Roman"/>
          <w:sz w:val="24"/>
          <w:szCs w:val="24"/>
          <w:lang w:val="en-US"/>
        </w:rPr>
        <w:t>ru</w:t>
      </w:r>
      <w:proofErr w:type="spellEnd"/>
    </w:p>
    <w:p w:rsidR="001A03A8" w:rsidRPr="003151DC" w:rsidRDefault="004650A4">
      <w:pPr>
        <w:pStyle w:val="aa"/>
        <w:numPr>
          <w:ilvl w:val="0"/>
          <w:numId w:val="6"/>
        </w:numPr>
        <w:suppressAutoHyphens/>
        <w:spacing w:line="240" w:lineRule="auto"/>
        <w:rPr>
          <w:rFonts w:cs="Times New Roman"/>
          <w:sz w:val="24"/>
          <w:szCs w:val="24"/>
        </w:rPr>
      </w:pPr>
      <w:r w:rsidRPr="003151DC">
        <w:rPr>
          <w:rStyle w:val="B"/>
          <w:rFonts w:cs="Times New Roman"/>
          <w:sz w:val="24"/>
          <w:szCs w:val="24"/>
        </w:rPr>
        <w:t xml:space="preserve">Федеральная налоговая служба  = </w:t>
      </w:r>
      <w:r w:rsidRPr="003151DC">
        <w:rPr>
          <w:rStyle w:val="ab"/>
          <w:rFonts w:cs="Times New Roman"/>
          <w:sz w:val="24"/>
          <w:szCs w:val="24"/>
          <w:lang w:val="en-US"/>
        </w:rPr>
        <w:t>http</w:t>
      </w:r>
      <w:r w:rsidRPr="003151DC">
        <w:rPr>
          <w:rStyle w:val="B"/>
          <w:rFonts w:cs="Times New Roman"/>
          <w:sz w:val="24"/>
          <w:szCs w:val="24"/>
        </w:rPr>
        <w:t>//</w:t>
      </w:r>
      <w:r w:rsidRPr="003151DC">
        <w:rPr>
          <w:rStyle w:val="ab"/>
          <w:rFonts w:cs="Times New Roman"/>
          <w:sz w:val="24"/>
          <w:szCs w:val="24"/>
          <w:lang w:val="en-US"/>
        </w:rPr>
        <w:t>www</w:t>
      </w:r>
      <w:r w:rsidRPr="003151DC">
        <w:rPr>
          <w:rStyle w:val="B"/>
          <w:rFonts w:cs="Times New Roman"/>
          <w:sz w:val="24"/>
          <w:szCs w:val="24"/>
        </w:rPr>
        <w:t xml:space="preserve">. </w:t>
      </w:r>
      <w:proofErr w:type="spellStart"/>
      <w:r w:rsidRPr="003151DC">
        <w:rPr>
          <w:rStyle w:val="ab"/>
          <w:rFonts w:cs="Times New Roman"/>
          <w:sz w:val="24"/>
          <w:szCs w:val="24"/>
          <w:lang w:val="en-US"/>
        </w:rPr>
        <w:t>nalog</w:t>
      </w:r>
      <w:proofErr w:type="spellEnd"/>
      <w:r w:rsidRPr="003151DC">
        <w:rPr>
          <w:rStyle w:val="B"/>
          <w:rFonts w:cs="Times New Roman"/>
          <w:sz w:val="24"/>
          <w:szCs w:val="24"/>
        </w:rPr>
        <w:t>.</w:t>
      </w:r>
      <w:proofErr w:type="spellStart"/>
      <w:r w:rsidRPr="003151DC">
        <w:rPr>
          <w:rStyle w:val="ab"/>
          <w:rFonts w:cs="Times New Roman"/>
          <w:sz w:val="24"/>
          <w:szCs w:val="24"/>
          <w:lang w:val="en-US"/>
        </w:rPr>
        <w:t>ru</w:t>
      </w:r>
      <w:proofErr w:type="spellEnd"/>
    </w:p>
    <w:p w:rsidR="001A03A8" w:rsidRPr="003151DC" w:rsidRDefault="004650A4">
      <w:pPr>
        <w:pStyle w:val="aa"/>
        <w:numPr>
          <w:ilvl w:val="0"/>
          <w:numId w:val="6"/>
        </w:numPr>
        <w:suppressAutoHyphens/>
        <w:spacing w:line="240" w:lineRule="auto"/>
        <w:rPr>
          <w:rFonts w:cs="Times New Roman"/>
          <w:sz w:val="24"/>
          <w:szCs w:val="24"/>
        </w:rPr>
      </w:pPr>
      <w:r w:rsidRPr="003151DC">
        <w:rPr>
          <w:rStyle w:val="B"/>
          <w:rFonts w:cs="Times New Roman"/>
          <w:sz w:val="24"/>
          <w:szCs w:val="24"/>
        </w:rPr>
        <w:t xml:space="preserve">Федеральная служба по финансовым рынкам. </w:t>
      </w:r>
      <w:r w:rsidRPr="003151DC">
        <w:rPr>
          <w:rStyle w:val="ab"/>
          <w:rFonts w:cs="Times New Roman"/>
          <w:sz w:val="24"/>
          <w:szCs w:val="24"/>
          <w:lang w:val="en-US"/>
        </w:rPr>
        <w:t>http</w:t>
      </w:r>
      <w:r w:rsidRPr="003151DC">
        <w:rPr>
          <w:rStyle w:val="B"/>
          <w:rFonts w:cs="Times New Roman"/>
          <w:sz w:val="24"/>
          <w:szCs w:val="24"/>
        </w:rPr>
        <w:t>//</w:t>
      </w:r>
      <w:r w:rsidRPr="003151DC">
        <w:rPr>
          <w:rStyle w:val="ab"/>
          <w:rFonts w:cs="Times New Roman"/>
          <w:sz w:val="24"/>
          <w:szCs w:val="24"/>
          <w:lang w:val="en-US"/>
        </w:rPr>
        <w:t>www</w:t>
      </w:r>
      <w:r w:rsidRPr="003151DC">
        <w:rPr>
          <w:rStyle w:val="B"/>
          <w:rFonts w:cs="Times New Roman"/>
          <w:sz w:val="24"/>
          <w:szCs w:val="24"/>
        </w:rPr>
        <w:t>.</w:t>
      </w:r>
      <w:proofErr w:type="spellStart"/>
      <w:r w:rsidRPr="003151DC">
        <w:rPr>
          <w:rStyle w:val="ab"/>
          <w:rFonts w:cs="Times New Roman"/>
          <w:sz w:val="24"/>
          <w:szCs w:val="24"/>
          <w:lang w:val="en-US"/>
        </w:rPr>
        <w:t>fcsm</w:t>
      </w:r>
      <w:proofErr w:type="spellEnd"/>
      <w:r w:rsidRPr="003151DC">
        <w:rPr>
          <w:rStyle w:val="B"/>
          <w:rFonts w:cs="Times New Roman"/>
          <w:sz w:val="24"/>
          <w:szCs w:val="24"/>
        </w:rPr>
        <w:t xml:space="preserve">. </w:t>
      </w:r>
      <w:proofErr w:type="spellStart"/>
      <w:r w:rsidRPr="003151DC">
        <w:rPr>
          <w:rStyle w:val="ab"/>
          <w:rFonts w:cs="Times New Roman"/>
          <w:sz w:val="24"/>
          <w:szCs w:val="24"/>
          <w:lang w:val="en-US"/>
        </w:rPr>
        <w:t>ru</w:t>
      </w:r>
      <w:proofErr w:type="spellEnd"/>
    </w:p>
    <w:p w:rsidR="006629FC" w:rsidRDefault="006629FC" w:rsidP="003151DC">
      <w:pPr>
        <w:spacing w:line="312" w:lineRule="auto"/>
        <w:ind w:firstLine="709"/>
        <w:jc w:val="center"/>
        <w:rPr>
          <w:rStyle w:val="Ad"/>
          <w:rFonts w:ascii="Times New Roman" w:hAnsi="Times New Roman" w:cs="Times New Roman"/>
          <w:b/>
          <w:bCs/>
        </w:rPr>
      </w:pPr>
    </w:p>
    <w:p w:rsidR="003151DC" w:rsidRPr="00EA03AD" w:rsidRDefault="003151DC" w:rsidP="003151DC">
      <w:pPr>
        <w:spacing w:line="312" w:lineRule="auto"/>
        <w:ind w:firstLine="709"/>
        <w:jc w:val="center"/>
        <w:rPr>
          <w:rStyle w:val="Ad"/>
          <w:rFonts w:ascii="Times New Roman" w:hAnsi="Times New Roman" w:cs="Times New Roman"/>
          <w:b/>
          <w:bCs/>
        </w:rPr>
      </w:pPr>
      <w:r w:rsidRPr="00EA03AD">
        <w:rPr>
          <w:rStyle w:val="Ad"/>
          <w:rFonts w:ascii="Times New Roman" w:hAnsi="Times New Roman" w:cs="Times New Roman"/>
          <w:b/>
          <w:bCs/>
        </w:rPr>
        <w:t xml:space="preserve">8. Перечень информационных технологий, используемых </w:t>
      </w:r>
    </w:p>
    <w:p w:rsidR="003151DC" w:rsidRPr="00EA03AD" w:rsidRDefault="003151DC" w:rsidP="003151DC">
      <w:pPr>
        <w:spacing w:line="312" w:lineRule="auto"/>
        <w:ind w:firstLine="709"/>
        <w:jc w:val="center"/>
        <w:rPr>
          <w:rStyle w:val="Ad"/>
          <w:rFonts w:ascii="Times New Roman" w:hAnsi="Times New Roman" w:cs="Times New Roman"/>
          <w:b/>
          <w:bCs/>
        </w:rPr>
      </w:pPr>
      <w:r w:rsidRPr="00EA03AD">
        <w:rPr>
          <w:rStyle w:val="Ad"/>
          <w:rFonts w:ascii="Times New Roman" w:hAnsi="Times New Roman" w:cs="Times New Roman"/>
          <w:b/>
          <w:bCs/>
        </w:rPr>
        <w:t>при проведении практики</w:t>
      </w:r>
    </w:p>
    <w:p w:rsidR="003151DC" w:rsidRPr="00032233" w:rsidRDefault="003151DC" w:rsidP="003151DC">
      <w:pPr>
        <w:widowControl w:val="0"/>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sz w:val="24"/>
          <w:szCs w:val="24"/>
        </w:rPr>
        <w:t>Учебная практика проводи</w:t>
      </w:r>
      <w:r w:rsidRPr="00032233">
        <w:rPr>
          <w:rFonts w:ascii="Times New Roman" w:hAnsi="Times New Roman" w:cs="Times New Roman"/>
          <w:sz w:val="24"/>
          <w:szCs w:val="24"/>
        </w:rPr>
        <w:t>тся с использованием традиционных и информационных образ</w:t>
      </w:r>
      <w:r w:rsidRPr="00032233">
        <w:rPr>
          <w:rFonts w:ascii="Times New Roman" w:hAnsi="Times New Roman" w:cs="Times New Roman"/>
          <w:sz w:val="24"/>
          <w:szCs w:val="24"/>
        </w:rPr>
        <w:t>о</w:t>
      </w:r>
      <w:r w:rsidRPr="00032233">
        <w:rPr>
          <w:rFonts w:ascii="Times New Roman" w:hAnsi="Times New Roman" w:cs="Times New Roman"/>
          <w:sz w:val="24"/>
          <w:szCs w:val="24"/>
        </w:rPr>
        <w:t>вательных технологи</w:t>
      </w:r>
      <w:r w:rsidR="006629FC">
        <w:rPr>
          <w:rFonts w:ascii="Times New Roman" w:hAnsi="Times New Roman" w:cs="Times New Roman"/>
          <w:sz w:val="24"/>
          <w:szCs w:val="24"/>
        </w:rPr>
        <w:t>й</w:t>
      </w:r>
      <w:r w:rsidRPr="00032233">
        <w:rPr>
          <w:rFonts w:ascii="Times New Roman" w:hAnsi="Times New Roman" w:cs="Times New Roman"/>
          <w:sz w:val="24"/>
          <w:szCs w:val="24"/>
        </w:rPr>
        <w:t xml:space="preserve">, применяются также технологии развития критического мышления и проектного обучения. </w:t>
      </w:r>
    </w:p>
    <w:p w:rsidR="003151DC" w:rsidRPr="00032233" w:rsidRDefault="003151DC" w:rsidP="003151DC">
      <w:pPr>
        <w:widowControl w:val="0"/>
        <w:autoSpaceDE w:val="0"/>
        <w:autoSpaceDN w:val="0"/>
        <w:adjustRightInd w:val="0"/>
        <w:spacing w:after="240"/>
        <w:jc w:val="both"/>
        <w:rPr>
          <w:rFonts w:ascii="Times New Roman" w:hAnsi="Times New Roman" w:cs="Times New Roman"/>
          <w:sz w:val="24"/>
          <w:szCs w:val="24"/>
        </w:rPr>
      </w:pPr>
      <w:r w:rsidRPr="00032233">
        <w:rPr>
          <w:rFonts w:ascii="Times New Roman" w:hAnsi="Times New Roman" w:cs="Times New Roman"/>
          <w:sz w:val="24"/>
          <w:szCs w:val="24"/>
        </w:rPr>
        <w:t>Технология традиционного обучения при помощи наглядных, словесных и практических м</w:t>
      </w:r>
      <w:r w:rsidRPr="00032233">
        <w:rPr>
          <w:rFonts w:ascii="Times New Roman" w:hAnsi="Times New Roman" w:cs="Times New Roman"/>
          <w:sz w:val="24"/>
          <w:szCs w:val="24"/>
        </w:rPr>
        <w:t>е</w:t>
      </w:r>
      <w:r w:rsidRPr="00032233">
        <w:rPr>
          <w:rFonts w:ascii="Times New Roman" w:hAnsi="Times New Roman" w:cs="Times New Roman"/>
          <w:sz w:val="24"/>
          <w:szCs w:val="24"/>
        </w:rPr>
        <w:lastRenderedPageBreak/>
        <w:t>тодов обучения применяется как стандартная консультация. Данная образовательная техн</w:t>
      </w:r>
      <w:r w:rsidRPr="00032233">
        <w:rPr>
          <w:rFonts w:ascii="Times New Roman" w:hAnsi="Times New Roman" w:cs="Times New Roman"/>
          <w:sz w:val="24"/>
          <w:szCs w:val="24"/>
        </w:rPr>
        <w:t>о</w:t>
      </w:r>
      <w:r w:rsidRPr="00032233">
        <w:rPr>
          <w:rFonts w:ascii="Times New Roman" w:hAnsi="Times New Roman" w:cs="Times New Roman"/>
          <w:sz w:val="24"/>
          <w:szCs w:val="24"/>
        </w:rPr>
        <w:t>логия имеет место при выборе магистром темы диссертации, составлении плана-графика р</w:t>
      </w:r>
      <w:r w:rsidRPr="00032233">
        <w:rPr>
          <w:rFonts w:ascii="Times New Roman" w:hAnsi="Times New Roman" w:cs="Times New Roman"/>
          <w:sz w:val="24"/>
          <w:szCs w:val="24"/>
        </w:rPr>
        <w:t>а</w:t>
      </w:r>
      <w:r w:rsidRPr="00032233">
        <w:rPr>
          <w:rFonts w:ascii="Times New Roman" w:hAnsi="Times New Roman" w:cs="Times New Roman"/>
          <w:sz w:val="24"/>
          <w:szCs w:val="24"/>
        </w:rPr>
        <w:t>боты над диссертацие</w:t>
      </w:r>
      <w:r w:rsidR="006629FC">
        <w:rPr>
          <w:rFonts w:ascii="Times New Roman" w:hAnsi="Times New Roman" w:cs="Times New Roman"/>
          <w:sz w:val="24"/>
          <w:szCs w:val="24"/>
        </w:rPr>
        <w:t>й</w:t>
      </w:r>
      <w:r w:rsidRPr="00032233">
        <w:rPr>
          <w:rFonts w:ascii="Times New Roman" w:hAnsi="Times New Roman" w:cs="Times New Roman"/>
          <w:sz w:val="24"/>
          <w:szCs w:val="24"/>
        </w:rPr>
        <w:t>, обсуждении результатов исследовани</w:t>
      </w:r>
      <w:r>
        <w:rPr>
          <w:rFonts w:ascii="Times New Roman" w:hAnsi="Times New Roman" w:cs="Times New Roman"/>
          <w:sz w:val="24"/>
          <w:szCs w:val="24"/>
        </w:rPr>
        <w:t>я</w:t>
      </w:r>
    </w:p>
    <w:p w:rsidR="003151DC" w:rsidRPr="00032233" w:rsidRDefault="003151DC" w:rsidP="003151DC">
      <w:pPr>
        <w:widowControl w:val="0"/>
        <w:autoSpaceDE w:val="0"/>
        <w:autoSpaceDN w:val="0"/>
        <w:adjustRightInd w:val="0"/>
        <w:spacing w:after="240"/>
        <w:jc w:val="both"/>
        <w:rPr>
          <w:rFonts w:ascii="Times New Roman" w:hAnsi="Times New Roman" w:cs="Times New Roman"/>
          <w:sz w:val="24"/>
          <w:szCs w:val="24"/>
        </w:rPr>
      </w:pPr>
      <w:r w:rsidRPr="00032233">
        <w:rPr>
          <w:rFonts w:ascii="Times New Roman" w:hAnsi="Times New Roman" w:cs="Times New Roman"/>
          <w:sz w:val="24"/>
          <w:szCs w:val="24"/>
        </w:rPr>
        <w:t>При работе с литературо</w:t>
      </w:r>
      <w:r w:rsidR="006629FC">
        <w:rPr>
          <w:rFonts w:ascii="Times New Roman" w:hAnsi="Times New Roman" w:cs="Times New Roman"/>
          <w:sz w:val="24"/>
          <w:szCs w:val="24"/>
        </w:rPr>
        <w:t>й</w:t>
      </w:r>
      <w:r w:rsidRPr="00032233">
        <w:rPr>
          <w:rFonts w:ascii="Times New Roman" w:hAnsi="Times New Roman" w:cs="Times New Roman"/>
          <w:sz w:val="24"/>
          <w:szCs w:val="24"/>
        </w:rPr>
        <w:t xml:space="preserve"> используются информационные технологии — специальные сп</w:t>
      </w:r>
      <w:r w:rsidRPr="00032233">
        <w:rPr>
          <w:rFonts w:ascii="Times New Roman" w:hAnsi="Times New Roman" w:cs="Times New Roman"/>
          <w:sz w:val="24"/>
          <w:szCs w:val="24"/>
        </w:rPr>
        <w:t>о</w:t>
      </w:r>
      <w:r w:rsidRPr="00032233">
        <w:rPr>
          <w:rFonts w:ascii="Times New Roman" w:hAnsi="Times New Roman" w:cs="Times New Roman"/>
          <w:sz w:val="24"/>
          <w:szCs w:val="24"/>
        </w:rPr>
        <w:t xml:space="preserve">собы, программные и технические средства (кино-, аудио- и видео-средства, компьютеры). </w:t>
      </w:r>
    </w:p>
    <w:p w:rsidR="003151DC" w:rsidRPr="00032233" w:rsidRDefault="003151DC" w:rsidP="003151DC">
      <w:pPr>
        <w:widowControl w:val="0"/>
        <w:autoSpaceDE w:val="0"/>
        <w:autoSpaceDN w:val="0"/>
        <w:adjustRightInd w:val="0"/>
        <w:spacing w:after="240"/>
        <w:jc w:val="both"/>
        <w:rPr>
          <w:rFonts w:ascii="Times New Roman" w:hAnsi="Times New Roman" w:cs="Times New Roman"/>
          <w:sz w:val="24"/>
          <w:szCs w:val="24"/>
        </w:rPr>
      </w:pPr>
      <w:r w:rsidRPr="00032233">
        <w:rPr>
          <w:rFonts w:ascii="Times New Roman" w:hAnsi="Times New Roman" w:cs="Times New Roman"/>
          <w:sz w:val="24"/>
          <w:szCs w:val="24"/>
        </w:rPr>
        <w:t xml:space="preserve">Для </w:t>
      </w:r>
      <w:proofErr w:type="spellStart"/>
      <w:r w:rsidRPr="00032233">
        <w:rPr>
          <w:rFonts w:ascii="Times New Roman" w:hAnsi="Times New Roman" w:cs="Times New Roman"/>
          <w:sz w:val="24"/>
          <w:szCs w:val="24"/>
        </w:rPr>
        <w:t>поискаоригинальных</w:t>
      </w:r>
      <w:proofErr w:type="spellEnd"/>
      <w:r w:rsidRPr="00032233">
        <w:rPr>
          <w:rFonts w:ascii="Times New Roman" w:hAnsi="Times New Roman" w:cs="Times New Roman"/>
          <w:sz w:val="24"/>
          <w:szCs w:val="24"/>
        </w:rPr>
        <w:t xml:space="preserve"> решени</w:t>
      </w:r>
      <w:r w:rsidR="006629FC">
        <w:rPr>
          <w:rFonts w:ascii="Times New Roman" w:hAnsi="Times New Roman" w:cs="Times New Roman"/>
          <w:sz w:val="24"/>
          <w:szCs w:val="24"/>
        </w:rPr>
        <w:t>й</w:t>
      </w:r>
      <w:r w:rsidRPr="00032233">
        <w:rPr>
          <w:rFonts w:ascii="Times New Roman" w:hAnsi="Times New Roman" w:cs="Times New Roman"/>
          <w:sz w:val="24"/>
          <w:szCs w:val="24"/>
        </w:rPr>
        <w:t xml:space="preserve"> поставленных задач используются такие методы обуч</w:t>
      </w:r>
      <w:r w:rsidRPr="00032233">
        <w:rPr>
          <w:rFonts w:ascii="Times New Roman" w:hAnsi="Times New Roman" w:cs="Times New Roman"/>
          <w:sz w:val="24"/>
          <w:szCs w:val="24"/>
        </w:rPr>
        <w:t>е</w:t>
      </w:r>
      <w:r w:rsidRPr="00032233">
        <w:rPr>
          <w:rFonts w:ascii="Times New Roman" w:hAnsi="Times New Roman" w:cs="Times New Roman"/>
          <w:sz w:val="24"/>
          <w:szCs w:val="24"/>
        </w:rPr>
        <w:t>ния данно</w:t>
      </w:r>
      <w:r w:rsidR="006629FC">
        <w:rPr>
          <w:rFonts w:ascii="Times New Roman" w:hAnsi="Times New Roman" w:cs="Times New Roman"/>
          <w:sz w:val="24"/>
          <w:szCs w:val="24"/>
        </w:rPr>
        <w:t>й</w:t>
      </w:r>
      <w:r w:rsidRPr="00032233">
        <w:rPr>
          <w:rFonts w:ascii="Times New Roman" w:hAnsi="Times New Roman" w:cs="Times New Roman"/>
          <w:sz w:val="24"/>
          <w:szCs w:val="24"/>
        </w:rPr>
        <w:t xml:space="preserve"> технологии как «мозгово</w:t>
      </w:r>
      <w:r w:rsidR="006629FC">
        <w:rPr>
          <w:rFonts w:ascii="Times New Roman" w:hAnsi="Times New Roman" w:cs="Times New Roman"/>
          <w:sz w:val="24"/>
          <w:szCs w:val="24"/>
        </w:rPr>
        <w:t>й</w:t>
      </w:r>
      <w:r w:rsidRPr="00032233">
        <w:rPr>
          <w:rFonts w:ascii="Times New Roman" w:hAnsi="Times New Roman" w:cs="Times New Roman"/>
          <w:sz w:val="24"/>
          <w:szCs w:val="24"/>
        </w:rPr>
        <w:t xml:space="preserve"> штурм», решение ситуационных задач, презентацио</w:t>
      </w:r>
      <w:r w:rsidRPr="00032233">
        <w:rPr>
          <w:rFonts w:ascii="Times New Roman" w:hAnsi="Times New Roman" w:cs="Times New Roman"/>
          <w:sz w:val="24"/>
          <w:szCs w:val="24"/>
        </w:rPr>
        <w:t>н</w:t>
      </w:r>
      <w:r w:rsidRPr="00032233">
        <w:rPr>
          <w:rFonts w:ascii="Times New Roman" w:hAnsi="Times New Roman" w:cs="Times New Roman"/>
          <w:sz w:val="24"/>
          <w:szCs w:val="24"/>
        </w:rPr>
        <w:t>ны</w:t>
      </w:r>
      <w:r w:rsidR="006629FC">
        <w:rPr>
          <w:rFonts w:ascii="Times New Roman" w:hAnsi="Times New Roman" w:cs="Times New Roman"/>
          <w:sz w:val="24"/>
          <w:szCs w:val="24"/>
        </w:rPr>
        <w:t>й</w:t>
      </w:r>
      <w:r w:rsidRPr="00032233">
        <w:rPr>
          <w:rFonts w:ascii="Times New Roman" w:hAnsi="Times New Roman" w:cs="Times New Roman"/>
          <w:sz w:val="24"/>
          <w:szCs w:val="24"/>
        </w:rPr>
        <w:t xml:space="preserve"> метод, дискуссия. </w:t>
      </w:r>
    </w:p>
    <w:p w:rsidR="001A03A8" w:rsidRPr="003151DC" w:rsidRDefault="001A03A8">
      <w:pPr>
        <w:spacing w:line="288" w:lineRule="auto"/>
        <w:rPr>
          <w:rFonts w:ascii="Times New Roman" w:hAnsi="Times New Roman" w:cs="Times New Roman"/>
          <w:i/>
          <w:iCs/>
          <w:sz w:val="24"/>
          <w:szCs w:val="24"/>
        </w:rPr>
      </w:pPr>
    </w:p>
    <w:p w:rsidR="001A03A8" w:rsidRPr="003151DC" w:rsidRDefault="004650A4">
      <w:pPr>
        <w:spacing w:line="288" w:lineRule="auto"/>
        <w:jc w:val="center"/>
        <w:rPr>
          <w:rStyle w:val="ab"/>
          <w:rFonts w:ascii="Times New Roman" w:hAnsi="Times New Roman" w:cs="Times New Roman"/>
          <w:b/>
          <w:bCs/>
          <w:sz w:val="24"/>
          <w:szCs w:val="24"/>
        </w:rPr>
      </w:pPr>
      <w:r w:rsidRPr="003151DC">
        <w:rPr>
          <w:rStyle w:val="ab"/>
          <w:rFonts w:ascii="Times New Roman" w:hAnsi="Times New Roman" w:cs="Times New Roman"/>
          <w:b/>
          <w:bCs/>
          <w:sz w:val="24"/>
          <w:szCs w:val="24"/>
        </w:rPr>
        <w:t>9. Материально-техническое обеспечение практики</w:t>
      </w:r>
    </w:p>
    <w:p w:rsidR="001A03A8" w:rsidRPr="003151DC" w:rsidRDefault="004650A4">
      <w:pPr>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В процессе организации учебной практики должны применяться современные образ</w:t>
      </w:r>
      <w:r w:rsidRPr="003151DC">
        <w:rPr>
          <w:rFonts w:ascii="Times New Roman" w:hAnsi="Times New Roman" w:cs="Times New Roman"/>
          <w:sz w:val="24"/>
          <w:szCs w:val="24"/>
        </w:rPr>
        <w:t>о</w:t>
      </w:r>
      <w:r w:rsidRPr="003151DC">
        <w:rPr>
          <w:rFonts w:ascii="Times New Roman" w:hAnsi="Times New Roman" w:cs="Times New Roman"/>
          <w:sz w:val="24"/>
          <w:szCs w:val="24"/>
        </w:rPr>
        <w:t>вательные и научно-производственные технологии:</w:t>
      </w:r>
    </w:p>
    <w:p w:rsidR="001A03A8" w:rsidRPr="003151DC" w:rsidRDefault="004650A4">
      <w:pPr>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w:t>
      </w:r>
      <w:r w:rsidRPr="003151DC">
        <w:rPr>
          <w:rFonts w:ascii="Times New Roman" w:hAnsi="Times New Roman" w:cs="Times New Roman"/>
          <w:sz w:val="24"/>
          <w:szCs w:val="24"/>
        </w:rPr>
        <w:tab/>
        <w:t xml:space="preserve">мультимедийные технологии; </w:t>
      </w:r>
    </w:p>
    <w:p w:rsidR="001A03A8" w:rsidRPr="003151DC" w:rsidRDefault="004650A4">
      <w:pPr>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w:t>
      </w:r>
      <w:r w:rsidRPr="003151DC">
        <w:rPr>
          <w:rFonts w:ascii="Times New Roman" w:hAnsi="Times New Roman" w:cs="Times New Roman"/>
          <w:sz w:val="24"/>
          <w:szCs w:val="24"/>
        </w:rPr>
        <w:tab/>
        <w:t>дистанционная форма консультаций во время прохождения конкретных этапов производственной практики и подготовки отчета.</w:t>
      </w:r>
    </w:p>
    <w:p w:rsidR="001A03A8" w:rsidRPr="003151DC" w:rsidRDefault="004650A4">
      <w:pPr>
        <w:spacing w:line="312" w:lineRule="auto"/>
        <w:ind w:firstLine="709"/>
        <w:jc w:val="both"/>
        <w:rPr>
          <w:rFonts w:ascii="Times New Roman" w:hAnsi="Times New Roman" w:cs="Times New Roman"/>
          <w:sz w:val="24"/>
          <w:szCs w:val="24"/>
        </w:rPr>
      </w:pPr>
      <w:r w:rsidRPr="003151DC">
        <w:rPr>
          <w:rFonts w:ascii="Times New Roman" w:hAnsi="Times New Roman" w:cs="Times New Roman"/>
          <w:sz w:val="24"/>
          <w:szCs w:val="24"/>
        </w:rPr>
        <w:t>•</w:t>
      </w:r>
      <w:r w:rsidRPr="003151DC">
        <w:rPr>
          <w:rFonts w:ascii="Times New Roman" w:hAnsi="Times New Roman" w:cs="Times New Roman"/>
          <w:sz w:val="24"/>
          <w:szCs w:val="24"/>
        </w:rPr>
        <w:tab/>
        <w:t>компьютерные технологии и программные продукты, необходимые для сбора и систематизации технико-экономической и финансовой информации, разработки планов,  с</w:t>
      </w:r>
      <w:r w:rsidRPr="003151DC">
        <w:rPr>
          <w:rFonts w:ascii="Times New Roman" w:hAnsi="Times New Roman" w:cs="Times New Roman"/>
          <w:sz w:val="24"/>
          <w:szCs w:val="24"/>
        </w:rPr>
        <w:t>о</w:t>
      </w:r>
      <w:r w:rsidRPr="003151DC">
        <w:rPr>
          <w:rFonts w:ascii="Times New Roman" w:hAnsi="Times New Roman" w:cs="Times New Roman"/>
          <w:sz w:val="24"/>
          <w:szCs w:val="24"/>
        </w:rPr>
        <w:t>ставления отчетов.</w:t>
      </w:r>
    </w:p>
    <w:p w:rsidR="001A03A8" w:rsidRPr="003151DC" w:rsidRDefault="001A03A8">
      <w:pPr>
        <w:pStyle w:val="a6"/>
        <w:jc w:val="right"/>
        <w:rPr>
          <w:rFonts w:cs="Times New Roman"/>
        </w:rPr>
      </w:pPr>
    </w:p>
    <w:p w:rsidR="001A03A8" w:rsidRPr="003151DC" w:rsidRDefault="004650A4">
      <w:pPr>
        <w:jc w:val="center"/>
        <w:rPr>
          <w:rStyle w:val="ab"/>
          <w:rFonts w:ascii="Times New Roman" w:hAnsi="Times New Roman" w:cs="Times New Roman"/>
          <w:b/>
          <w:bCs/>
          <w:sz w:val="24"/>
          <w:szCs w:val="24"/>
        </w:rPr>
      </w:pPr>
      <w:r w:rsidRPr="003151DC">
        <w:rPr>
          <w:rStyle w:val="ab"/>
          <w:rFonts w:ascii="Times New Roman" w:hAnsi="Times New Roman" w:cs="Times New Roman"/>
          <w:b/>
          <w:bCs/>
          <w:sz w:val="24"/>
          <w:szCs w:val="24"/>
        </w:rPr>
        <w:t>10. Оценочные средства и методики их применения</w:t>
      </w:r>
    </w:p>
    <w:p w:rsidR="001A03A8" w:rsidRPr="003151DC" w:rsidRDefault="004650A4" w:rsidP="00CF431C">
      <w:pPr>
        <w:jc w:val="center"/>
        <w:rPr>
          <w:rFonts w:ascii="Times New Roman" w:hAnsi="Times New Roman" w:cs="Times New Roman"/>
          <w:b/>
          <w:bCs/>
          <w:sz w:val="24"/>
          <w:szCs w:val="24"/>
        </w:rPr>
      </w:pPr>
      <w:r w:rsidRPr="003151DC">
        <w:rPr>
          <w:rStyle w:val="ab"/>
          <w:rFonts w:ascii="Times New Roman" w:hAnsi="Times New Roman" w:cs="Times New Roman"/>
          <w:b/>
          <w:bCs/>
          <w:sz w:val="24"/>
          <w:szCs w:val="24"/>
        </w:rPr>
        <w:t>Шкала оценивания</w:t>
      </w:r>
    </w:p>
    <w:tbl>
      <w:tblPr>
        <w:tblStyle w:val="TableNormal"/>
        <w:tblW w:w="95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90"/>
        <w:gridCol w:w="6580"/>
      </w:tblGrid>
      <w:tr w:rsidR="001A03A8" w:rsidRPr="003151DC" w:rsidTr="003D75B4">
        <w:trPr>
          <w:trHeight w:val="3514"/>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t>Превосходно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В срок и на высоком уровне выполнен весь намеченный план работы. Продемонстрировано умение правильно определять цели и эффективно осуществлять основные задачи и способы их решения. Проявлена самостоятельность, инициативность, ответственность, способность анализировать научную лит</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ратуру, изучать и получать новые результаты в соответствии с задачами практики. Отсутствуют погрешности в результ</w:t>
            </w:r>
            <w:r w:rsidRPr="003151DC">
              <w:rPr>
                <w:rStyle w:val="ab"/>
                <w:rFonts w:ascii="Times New Roman" w:hAnsi="Times New Roman" w:cs="Times New Roman"/>
                <w:sz w:val="24"/>
                <w:szCs w:val="24"/>
              </w:rPr>
              <w:t>а</w:t>
            </w:r>
            <w:r w:rsidRPr="003151DC">
              <w:rPr>
                <w:rStyle w:val="ab"/>
                <w:rFonts w:ascii="Times New Roman" w:hAnsi="Times New Roman" w:cs="Times New Roman"/>
                <w:sz w:val="24"/>
                <w:szCs w:val="24"/>
              </w:rPr>
              <w:t>тах работы и защите отчёта по практике. Освоение компете</w:t>
            </w:r>
            <w:r w:rsidRPr="003151DC">
              <w:rPr>
                <w:rStyle w:val="ab"/>
                <w:rFonts w:ascii="Times New Roman" w:hAnsi="Times New Roman" w:cs="Times New Roman"/>
                <w:sz w:val="24"/>
                <w:szCs w:val="24"/>
              </w:rPr>
              <w:t>н</w:t>
            </w:r>
            <w:r w:rsidRPr="003151DC">
              <w:rPr>
                <w:rStyle w:val="ab"/>
                <w:rFonts w:ascii="Times New Roman" w:hAnsi="Times New Roman" w:cs="Times New Roman"/>
                <w:sz w:val="24"/>
                <w:szCs w:val="24"/>
              </w:rPr>
              <w:t xml:space="preserve">ций (частей компетенций), относящихся к данной практике, осуществлено комплексно, выше обязательных требований. Сформирована устойчивая система компетенций, проявляется связь с освоением других компетенций. </w:t>
            </w:r>
          </w:p>
        </w:tc>
      </w:tr>
      <w:tr w:rsidR="001A03A8" w:rsidRPr="003151DC" w:rsidTr="003D75B4">
        <w:trPr>
          <w:trHeight w:val="3595"/>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lastRenderedPageBreak/>
              <w:t>Отлично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В срок и на высоком уровне выполнен весь намеченный план работы. Продемонстрировано умение правильно определять цели и эффективно осуществлять основные задачи и способы их решения. Проявлена самостоятельность, инициативность, ответственность, способность анализировать научную лит</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ратуру, изучать и получать новые результаты в соответствии с задачами практики. Допущены незначительные погрешн</w:t>
            </w:r>
            <w:r w:rsidRPr="003151DC">
              <w:rPr>
                <w:rStyle w:val="ab"/>
                <w:rFonts w:ascii="Times New Roman" w:hAnsi="Times New Roman" w:cs="Times New Roman"/>
                <w:sz w:val="24"/>
                <w:szCs w:val="24"/>
              </w:rPr>
              <w:t>о</w:t>
            </w:r>
            <w:r w:rsidRPr="003151DC">
              <w:rPr>
                <w:rStyle w:val="ab"/>
                <w:rFonts w:ascii="Times New Roman" w:hAnsi="Times New Roman" w:cs="Times New Roman"/>
                <w:sz w:val="24"/>
                <w:szCs w:val="24"/>
              </w:rPr>
              <w:t>сти в ходе и результатах практики или при защите отчёта по практике, которые были самостоятельно и своевременно и</w:t>
            </w:r>
            <w:r w:rsidRPr="003151DC">
              <w:rPr>
                <w:rStyle w:val="ab"/>
                <w:rFonts w:ascii="Times New Roman" w:hAnsi="Times New Roman" w:cs="Times New Roman"/>
                <w:sz w:val="24"/>
                <w:szCs w:val="24"/>
              </w:rPr>
              <w:t>с</w:t>
            </w:r>
            <w:r w:rsidRPr="003151DC">
              <w:rPr>
                <w:rStyle w:val="ab"/>
                <w:rFonts w:ascii="Times New Roman" w:hAnsi="Times New Roman" w:cs="Times New Roman"/>
                <w:sz w:val="24"/>
                <w:szCs w:val="24"/>
              </w:rPr>
              <w:t>правлены. Освоение компетенций (частей компетенций), о</w:t>
            </w:r>
            <w:r w:rsidRPr="003151DC">
              <w:rPr>
                <w:rStyle w:val="ab"/>
                <w:rFonts w:ascii="Times New Roman" w:hAnsi="Times New Roman" w:cs="Times New Roman"/>
                <w:sz w:val="24"/>
                <w:szCs w:val="24"/>
              </w:rPr>
              <w:t>т</w:t>
            </w:r>
            <w:r w:rsidRPr="003151DC">
              <w:rPr>
                <w:rStyle w:val="ab"/>
                <w:rFonts w:ascii="Times New Roman" w:hAnsi="Times New Roman" w:cs="Times New Roman"/>
                <w:sz w:val="24"/>
                <w:szCs w:val="24"/>
              </w:rPr>
              <w:t>носящихся к данной практике, осуществлено полностью на высоком уровне, сформирована устойчивая система комп</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тенций.</w:t>
            </w:r>
          </w:p>
        </w:tc>
      </w:tr>
      <w:tr w:rsidR="001A03A8" w:rsidRPr="003151DC" w:rsidTr="003D75B4">
        <w:trPr>
          <w:trHeight w:val="2102"/>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t>Очень хорошо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Полностью выполнен весь намеченный план работы. Прод</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монстрировано умение правильно определять  основные з</w:t>
            </w:r>
            <w:r w:rsidRPr="003151DC">
              <w:rPr>
                <w:rStyle w:val="ab"/>
                <w:rFonts w:ascii="Times New Roman" w:hAnsi="Times New Roman" w:cs="Times New Roman"/>
                <w:sz w:val="24"/>
                <w:szCs w:val="24"/>
              </w:rPr>
              <w:t>а</w:t>
            </w:r>
            <w:r w:rsidRPr="003151DC">
              <w:rPr>
                <w:rStyle w:val="ab"/>
                <w:rFonts w:ascii="Times New Roman" w:hAnsi="Times New Roman" w:cs="Times New Roman"/>
                <w:sz w:val="24"/>
                <w:szCs w:val="24"/>
              </w:rPr>
              <w:t>дачи и способы их решения. Допущены заметные погрешн</w:t>
            </w:r>
            <w:r w:rsidRPr="003151DC">
              <w:rPr>
                <w:rStyle w:val="ab"/>
                <w:rFonts w:ascii="Times New Roman" w:hAnsi="Times New Roman" w:cs="Times New Roman"/>
                <w:sz w:val="24"/>
                <w:szCs w:val="24"/>
              </w:rPr>
              <w:t>о</w:t>
            </w:r>
            <w:r w:rsidRPr="003151DC">
              <w:rPr>
                <w:rStyle w:val="ab"/>
                <w:rFonts w:ascii="Times New Roman" w:hAnsi="Times New Roman" w:cs="Times New Roman"/>
                <w:sz w:val="24"/>
                <w:szCs w:val="24"/>
              </w:rPr>
              <w:t>сти в ходе и результатах практики или при защите отчёта по практике, которые были самостоятельно и своевременно и</w:t>
            </w:r>
            <w:r w:rsidRPr="003151DC">
              <w:rPr>
                <w:rStyle w:val="ab"/>
                <w:rFonts w:ascii="Times New Roman" w:hAnsi="Times New Roman" w:cs="Times New Roman"/>
                <w:sz w:val="24"/>
                <w:szCs w:val="24"/>
              </w:rPr>
              <w:t>с</w:t>
            </w:r>
            <w:r w:rsidRPr="003151DC">
              <w:rPr>
                <w:rStyle w:val="ab"/>
                <w:rFonts w:ascii="Times New Roman" w:hAnsi="Times New Roman" w:cs="Times New Roman"/>
                <w:sz w:val="24"/>
                <w:szCs w:val="24"/>
              </w:rPr>
              <w:t>правлены. Все компетенции (части компетенций), относящи</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ся к данной практике, освоены полностью.</w:t>
            </w:r>
          </w:p>
        </w:tc>
      </w:tr>
      <w:tr w:rsidR="001A03A8" w:rsidRPr="003151DC" w:rsidTr="003D75B4">
        <w:trPr>
          <w:trHeight w:val="215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t>Хорошо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Полностью выполнен весь намеченный план работы. Прод</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монстрировано умение правильно определять  основные з</w:t>
            </w:r>
            <w:r w:rsidRPr="003151DC">
              <w:rPr>
                <w:rStyle w:val="ab"/>
                <w:rFonts w:ascii="Times New Roman" w:hAnsi="Times New Roman" w:cs="Times New Roman"/>
                <w:sz w:val="24"/>
                <w:szCs w:val="24"/>
              </w:rPr>
              <w:t>а</w:t>
            </w:r>
            <w:r w:rsidRPr="003151DC">
              <w:rPr>
                <w:rStyle w:val="ab"/>
                <w:rFonts w:ascii="Times New Roman" w:hAnsi="Times New Roman" w:cs="Times New Roman"/>
                <w:sz w:val="24"/>
                <w:szCs w:val="24"/>
              </w:rPr>
              <w:t>дачи и способы их решения. Допущены заметные ошибки в ходе и результатах практики или при защите отчёта по пра</w:t>
            </w:r>
            <w:r w:rsidRPr="003151DC">
              <w:rPr>
                <w:rStyle w:val="ab"/>
                <w:rFonts w:ascii="Times New Roman" w:hAnsi="Times New Roman" w:cs="Times New Roman"/>
                <w:sz w:val="24"/>
                <w:szCs w:val="24"/>
              </w:rPr>
              <w:t>к</w:t>
            </w:r>
            <w:r w:rsidRPr="003151DC">
              <w:rPr>
                <w:rStyle w:val="ab"/>
                <w:rFonts w:ascii="Times New Roman" w:hAnsi="Times New Roman" w:cs="Times New Roman"/>
                <w:sz w:val="24"/>
                <w:szCs w:val="24"/>
              </w:rPr>
              <w:t>тике, которые были самостоятельно и своевременно испра</w:t>
            </w:r>
            <w:r w:rsidRPr="003151DC">
              <w:rPr>
                <w:rStyle w:val="ab"/>
                <w:rFonts w:ascii="Times New Roman" w:hAnsi="Times New Roman" w:cs="Times New Roman"/>
                <w:sz w:val="24"/>
                <w:szCs w:val="24"/>
              </w:rPr>
              <w:t>в</w:t>
            </w:r>
            <w:r w:rsidRPr="003151DC">
              <w:rPr>
                <w:rStyle w:val="ab"/>
                <w:rFonts w:ascii="Times New Roman" w:hAnsi="Times New Roman" w:cs="Times New Roman"/>
                <w:sz w:val="24"/>
                <w:szCs w:val="24"/>
              </w:rPr>
              <w:t>лены.  Компетенции (части компетенций), относящиеся к данной практике, в целом освоены.</w:t>
            </w:r>
          </w:p>
        </w:tc>
      </w:tr>
      <w:tr w:rsidR="001A03A8" w:rsidRPr="003151DC" w:rsidTr="003D75B4">
        <w:trPr>
          <w:trHeight w:val="3000"/>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t>Удовлетворительно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Выполнен намеченный план работы. Не проявлена спосо</w:t>
            </w:r>
            <w:r w:rsidRPr="003151DC">
              <w:rPr>
                <w:rStyle w:val="ab"/>
                <w:rFonts w:ascii="Times New Roman" w:hAnsi="Times New Roman" w:cs="Times New Roman"/>
                <w:sz w:val="24"/>
                <w:szCs w:val="24"/>
              </w:rPr>
              <w:t>б</w:t>
            </w:r>
            <w:r w:rsidRPr="003151DC">
              <w:rPr>
                <w:rStyle w:val="ab"/>
                <w:rFonts w:ascii="Times New Roman" w:hAnsi="Times New Roman" w:cs="Times New Roman"/>
                <w:sz w:val="24"/>
                <w:szCs w:val="24"/>
              </w:rPr>
              <w:t>ность углубленного анализа поставленных научно-исследовательских задач, инициативность и самостоятел</w:t>
            </w:r>
            <w:r w:rsidRPr="003151DC">
              <w:rPr>
                <w:rStyle w:val="ab"/>
                <w:rFonts w:ascii="Times New Roman" w:hAnsi="Times New Roman" w:cs="Times New Roman"/>
                <w:sz w:val="24"/>
                <w:szCs w:val="24"/>
              </w:rPr>
              <w:t>ь</w:t>
            </w:r>
            <w:r w:rsidRPr="003151DC">
              <w:rPr>
                <w:rStyle w:val="ab"/>
                <w:rFonts w:ascii="Times New Roman" w:hAnsi="Times New Roman" w:cs="Times New Roman"/>
                <w:sz w:val="24"/>
                <w:szCs w:val="24"/>
              </w:rPr>
              <w:t xml:space="preserve">ность недостаточна. Допущены существенные ошибки в ходе и результатах практики или при защите отчёта по практике, которые были в целом исправлены к завершению практики. Уровень </w:t>
            </w:r>
            <w:proofErr w:type="spellStart"/>
            <w:r w:rsidRPr="003151DC">
              <w:rPr>
                <w:rStyle w:val="ab"/>
                <w:rFonts w:ascii="Times New Roman" w:hAnsi="Times New Roman" w:cs="Times New Roman"/>
                <w:sz w:val="24"/>
                <w:szCs w:val="24"/>
              </w:rPr>
              <w:t>сформированности</w:t>
            </w:r>
            <w:proofErr w:type="spellEnd"/>
            <w:r w:rsidRPr="003151DC">
              <w:rPr>
                <w:rStyle w:val="ab"/>
                <w:rFonts w:ascii="Times New Roman" w:hAnsi="Times New Roman" w:cs="Times New Roman"/>
                <w:sz w:val="24"/>
                <w:szCs w:val="24"/>
              </w:rPr>
              <w:t xml:space="preserve"> компетенций (частей компете</w:t>
            </w:r>
            <w:r w:rsidRPr="003151DC">
              <w:rPr>
                <w:rStyle w:val="ab"/>
                <w:rFonts w:ascii="Times New Roman" w:hAnsi="Times New Roman" w:cs="Times New Roman"/>
                <w:sz w:val="24"/>
                <w:szCs w:val="24"/>
              </w:rPr>
              <w:t>н</w:t>
            </w:r>
            <w:r w:rsidRPr="003151DC">
              <w:rPr>
                <w:rStyle w:val="ab"/>
                <w:rFonts w:ascii="Times New Roman" w:hAnsi="Times New Roman" w:cs="Times New Roman"/>
                <w:sz w:val="24"/>
                <w:szCs w:val="24"/>
              </w:rPr>
              <w:t>ций), относящихся к практике – минимально необходимый для достижения основных целей обучения.</w:t>
            </w:r>
          </w:p>
        </w:tc>
      </w:tr>
      <w:tr w:rsidR="001A03A8" w:rsidRPr="003151DC" w:rsidTr="003D75B4">
        <w:trPr>
          <w:trHeight w:val="2178"/>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t>Неудовлетворительно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Не выполнена намеченная на период практики программа р</w:t>
            </w:r>
            <w:r w:rsidRPr="003151DC">
              <w:rPr>
                <w:rStyle w:val="ab"/>
                <w:rFonts w:ascii="Times New Roman" w:hAnsi="Times New Roman" w:cs="Times New Roman"/>
                <w:sz w:val="24"/>
                <w:szCs w:val="24"/>
              </w:rPr>
              <w:t>а</w:t>
            </w:r>
            <w:r w:rsidRPr="003151DC">
              <w:rPr>
                <w:rStyle w:val="ab"/>
                <w:rFonts w:ascii="Times New Roman" w:hAnsi="Times New Roman" w:cs="Times New Roman"/>
                <w:sz w:val="24"/>
                <w:szCs w:val="24"/>
              </w:rPr>
              <w:t>боты. Обнаружено неумение применять теоретические пол</w:t>
            </w:r>
            <w:r w:rsidRPr="003151DC">
              <w:rPr>
                <w:rStyle w:val="ab"/>
                <w:rFonts w:ascii="Times New Roman" w:hAnsi="Times New Roman" w:cs="Times New Roman"/>
                <w:sz w:val="24"/>
                <w:szCs w:val="24"/>
              </w:rPr>
              <w:t>о</w:t>
            </w:r>
            <w:r w:rsidRPr="003151DC">
              <w:rPr>
                <w:rStyle w:val="ab"/>
                <w:rFonts w:ascii="Times New Roman" w:hAnsi="Times New Roman" w:cs="Times New Roman"/>
                <w:sz w:val="24"/>
                <w:szCs w:val="24"/>
              </w:rPr>
              <w:t>жения для реализации научно-исследовательских задач. Д</w:t>
            </w:r>
            <w:r w:rsidRPr="003151DC">
              <w:rPr>
                <w:rStyle w:val="ab"/>
                <w:rFonts w:ascii="Times New Roman" w:hAnsi="Times New Roman" w:cs="Times New Roman"/>
                <w:sz w:val="24"/>
                <w:szCs w:val="24"/>
              </w:rPr>
              <w:t>о</w:t>
            </w:r>
            <w:r w:rsidRPr="003151DC">
              <w:rPr>
                <w:rStyle w:val="ab"/>
                <w:rFonts w:ascii="Times New Roman" w:hAnsi="Times New Roman" w:cs="Times New Roman"/>
                <w:sz w:val="24"/>
                <w:szCs w:val="24"/>
              </w:rPr>
              <w:t>пущены существенные ошибки в ходе практики или на защ</w:t>
            </w:r>
            <w:r w:rsidRPr="003151DC">
              <w:rPr>
                <w:rStyle w:val="ab"/>
                <w:rFonts w:ascii="Times New Roman" w:hAnsi="Times New Roman" w:cs="Times New Roman"/>
                <w:sz w:val="24"/>
                <w:szCs w:val="24"/>
              </w:rPr>
              <w:t>и</w:t>
            </w:r>
            <w:r w:rsidRPr="003151DC">
              <w:rPr>
                <w:rStyle w:val="ab"/>
                <w:rFonts w:ascii="Times New Roman" w:hAnsi="Times New Roman" w:cs="Times New Roman"/>
                <w:sz w:val="24"/>
                <w:szCs w:val="24"/>
              </w:rPr>
              <w:t>те отчёта или  пробелы в объёме выполнения задания. Ур</w:t>
            </w:r>
            <w:r w:rsidRPr="003151DC">
              <w:rPr>
                <w:rStyle w:val="ab"/>
                <w:rFonts w:ascii="Times New Roman" w:hAnsi="Times New Roman" w:cs="Times New Roman"/>
                <w:sz w:val="24"/>
                <w:szCs w:val="24"/>
              </w:rPr>
              <w:t>о</w:t>
            </w:r>
            <w:r w:rsidRPr="003151DC">
              <w:rPr>
                <w:rStyle w:val="ab"/>
                <w:rFonts w:ascii="Times New Roman" w:hAnsi="Times New Roman" w:cs="Times New Roman"/>
                <w:sz w:val="24"/>
                <w:szCs w:val="24"/>
              </w:rPr>
              <w:t xml:space="preserve">вень </w:t>
            </w:r>
            <w:proofErr w:type="spellStart"/>
            <w:r w:rsidRPr="003151DC">
              <w:rPr>
                <w:rStyle w:val="ab"/>
                <w:rFonts w:ascii="Times New Roman" w:hAnsi="Times New Roman" w:cs="Times New Roman"/>
                <w:sz w:val="24"/>
                <w:szCs w:val="24"/>
              </w:rPr>
              <w:t>сформированности</w:t>
            </w:r>
            <w:proofErr w:type="spellEnd"/>
            <w:r w:rsidRPr="003151DC">
              <w:rPr>
                <w:rStyle w:val="ab"/>
                <w:rFonts w:ascii="Times New Roman" w:hAnsi="Times New Roman" w:cs="Times New Roman"/>
                <w:sz w:val="24"/>
                <w:szCs w:val="24"/>
              </w:rPr>
              <w:t xml:space="preserve"> компетенций (частей компетенций), относящихся к данной практике – недостаточный для дост</w:t>
            </w:r>
            <w:r w:rsidRPr="003151DC">
              <w:rPr>
                <w:rStyle w:val="ab"/>
                <w:rFonts w:ascii="Times New Roman" w:hAnsi="Times New Roman" w:cs="Times New Roman"/>
                <w:sz w:val="24"/>
                <w:szCs w:val="24"/>
              </w:rPr>
              <w:t>и</w:t>
            </w:r>
            <w:r w:rsidRPr="003151DC">
              <w:rPr>
                <w:rStyle w:val="ab"/>
                <w:rFonts w:ascii="Times New Roman" w:hAnsi="Times New Roman" w:cs="Times New Roman"/>
                <w:sz w:val="24"/>
                <w:szCs w:val="24"/>
              </w:rPr>
              <w:t>жения основных целей обучения.</w:t>
            </w:r>
          </w:p>
        </w:tc>
      </w:tr>
      <w:tr w:rsidR="001A03A8" w:rsidRPr="003151DC" w:rsidTr="003D75B4">
        <w:trPr>
          <w:trHeight w:val="1894"/>
        </w:trPr>
        <w:tc>
          <w:tcPr>
            <w:tcW w:w="2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rsidP="003D75B4">
            <w:pPr>
              <w:spacing w:after="0" w:line="240" w:lineRule="auto"/>
              <w:jc w:val="center"/>
              <w:rPr>
                <w:rFonts w:ascii="Times New Roman" w:hAnsi="Times New Roman" w:cs="Times New Roman"/>
                <w:sz w:val="24"/>
                <w:szCs w:val="24"/>
              </w:rPr>
            </w:pPr>
            <w:r w:rsidRPr="003151DC">
              <w:rPr>
                <w:rStyle w:val="ab"/>
                <w:rFonts w:ascii="Times New Roman" w:hAnsi="Times New Roman" w:cs="Times New Roman"/>
                <w:sz w:val="24"/>
                <w:szCs w:val="24"/>
              </w:rPr>
              <w:lastRenderedPageBreak/>
              <w:t>Плохо</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3A8" w:rsidRPr="003151DC" w:rsidRDefault="004650A4">
            <w:pPr>
              <w:spacing w:after="0" w:line="240" w:lineRule="auto"/>
              <w:jc w:val="both"/>
              <w:rPr>
                <w:rFonts w:ascii="Times New Roman" w:hAnsi="Times New Roman" w:cs="Times New Roman"/>
                <w:sz w:val="24"/>
                <w:szCs w:val="24"/>
              </w:rPr>
            </w:pPr>
            <w:r w:rsidRPr="003151DC">
              <w:rPr>
                <w:rStyle w:val="ab"/>
                <w:rFonts w:ascii="Times New Roman" w:hAnsi="Times New Roman" w:cs="Times New Roman"/>
                <w:sz w:val="24"/>
                <w:szCs w:val="24"/>
              </w:rPr>
              <w:t>Не выполнена намеченная на период практики программа р</w:t>
            </w:r>
            <w:r w:rsidRPr="003151DC">
              <w:rPr>
                <w:rStyle w:val="ab"/>
                <w:rFonts w:ascii="Times New Roman" w:hAnsi="Times New Roman" w:cs="Times New Roman"/>
                <w:sz w:val="24"/>
                <w:szCs w:val="24"/>
              </w:rPr>
              <w:t>а</w:t>
            </w:r>
            <w:r w:rsidRPr="003151DC">
              <w:rPr>
                <w:rStyle w:val="ab"/>
                <w:rFonts w:ascii="Times New Roman" w:hAnsi="Times New Roman" w:cs="Times New Roman"/>
                <w:sz w:val="24"/>
                <w:szCs w:val="24"/>
              </w:rPr>
              <w:t>боты. Обнаружено полное неумение применять теоретич</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ские положения для реализации научно-исследовательских задач. Допущены существенные ошибки в ходе практики или на защите отчёта и существенные  пробелы в объёме выпо</w:t>
            </w:r>
            <w:r w:rsidRPr="003151DC">
              <w:rPr>
                <w:rStyle w:val="ab"/>
                <w:rFonts w:ascii="Times New Roman" w:hAnsi="Times New Roman" w:cs="Times New Roman"/>
                <w:sz w:val="24"/>
                <w:szCs w:val="24"/>
              </w:rPr>
              <w:t>л</w:t>
            </w:r>
            <w:r w:rsidRPr="003151DC">
              <w:rPr>
                <w:rStyle w:val="ab"/>
                <w:rFonts w:ascii="Times New Roman" w:hAnsi="Times New Roman" w:cs="Times New Roman"/>
                <w:sz w:val="24"/>
                <w:szCs w:val="24"/>
              </w:rPr>
              <w:t>нения задания.  Соответствующие компетентности не осво</w:t>
            </w:r>
            <w:r w:rsidRPr="003151DC">
              <w:rPr>
                <w:rStyle w:val="ab"/>
                <w:rFonts w:ascii="Times New Roman" w:hAnsi="Times New Roman" w:cs="Times New Roman"/>
                <w:sz w:val="24"/>
                <w:szCs w:val="24"/>
              </w:rPr>
              <w:t>е</w:t>
            </w:r>
            <w:r w:rsidRPr="003151DC">
              <w:rPr>
                <w:rStyle w:val="ab"/>
                <w:rFonts w:ascii="Times New Roman" w:hAnsi="Times New Roman" w:cs="Times New Roman"/>
                <w:sz w:val="24"/>
                <w:szCs w:val="24"/>
              </w:rPr>
              <w:t>ны.</w:t>
            </w:r>
          </w:p>
        </w:tc>
      </w:tr>
    </w:tbl>
    <w:p w:rsidR="001A03A8" w:rsidRPr="003151DC" w:rsidRDefault="001A03A8">
      <w:pPr>
        <w:widowControl w:val="0"/>
        <w:ind w:left="540" w:hanging="540"/>
        <w:rPr>
          <w:rFonts w:ascii="Times New Roman" w:hAnsi="Times New Roman" w:cs="Times New Roman"/>
          <w:b/>
          <w:bCs/>
          <w:sz w:val="24"/>
          <w:szCs w:val="24"/>
        </w:rPr>
      </w:pPr>
    </w:p>
    <w:p w:rsidR="001A03A8" w:rsidRPr="003151DC" w:rsidRDefault="001A03A8">
      <w:pPr>
        <w:widowControl w:val="0"/>
        <w:ind w:left="432" w:hanging="432"/>
        <w:rPr>
          <w:rFonts w:ascii="Times New Roman" w:hAnsi="Times New Roman" w:cs="Times New Roman"/>
          <w:b/>
          <w:bCs/>
          <w:sz w:val="24"/>
          <w:szCs w:val="24"/>
        </w:rPr>
      </w:pPr>
    </w:p>
    <w:p w:rsidR="001A03A8" w:rsidRPr="003151DC" w:rsidRDefault="001A03A8">
      <w:pPr>
        <w:widowControl w:val="0"/>
        <w:ind w:left="216" w:hanging="216"/>
        <w:rPr>
          <w:rFonts w:ascii="Times New Roman" w:hAnsi="Times New Roman" w:cs="Times New Roman"/>
          <w:sz w:val="24"/>
          <w:szCs w:val="24"/>
        </w:rPr>
      </w:pPr>
      <w:bookmarkStart w:id="0" w:name="_GoBack"/>
      <w:bookmarkEnd w:id="0"/>
    </w:p>
    <w:sectPr w:rsidR="001A03A8" w:rsidRPr="003151DC" w:rsidSect="00797EBD">
      <w:footerReference w:type="even" r:id="rId8"/>
      <w:pgSz w:w="11900" w:h="16840"/>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0A4" w:rsidRDefault="004650A4">
      <w:pPr>
        <w:spacing w:after="0" w:line="240" w:lineRule="auto"/>
      </w:pPr>
      <w:r>
        <w:separator/>
      </w:r>
    </w:p>
  </w:endnote>
  <w:endnote w:type="continuationSeparator" w:id="0">
    <w:p w:rsidR="004650A4" w:rsidRDefault="00465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T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A8" w:rsidRDefault="00DC0899">
    <w:pPr>
      <w:pStyle w:val="a6"/>
      <w:jc w:val="center"/>
    </w:pPr>
    <w:r>
      <w:fldChar w:fldCharType="begin"/>
    </w:r>
    <w:r w:rsidR="004650A4">
      <w:instrText xml:space="preserve"> PAGE </w:instrText>
    </w:r>
    <w:r>
      <w:fldChar w:fldCharType="separate"/>
    </w:r>
    <w:r w:rsidR="003D75B4">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0A4" w:rsidRDefault="004650A4">
      <w:pPr>
        <w:spacing w:after="0" w:line="240" w:lineRule="auto"/>
      </w:pPr>
      <w:r>
        <w:separator/>
      </w:r>
    </w:p>
  </w:footnote>
  <w:footnote w:type="continuationSeparator" w:id="0">
    <w:p w:rsidR="004650A4" w:rsidRDefault="00465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7DCC"/>
    <w:multiLevelType w:val="hybridMultilevel"/>
    <w:tmpl w:val="C30C4CD8"/>
    <w:lvl w:ilvl="0" w:tplc="61A8EF6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D442EE0">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BEEA15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A29B0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BEE455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C4432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546D19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4684FF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AA701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8BF612C"/>
    <w:multiLevelType w:val="hybridMultilevel"/>
    <w:tmpl w:val="41DE53B8"/>
    <w:lvl w:ilvl="0" w:tplc="0D0E2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C881D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3A7D1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C54D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1663F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A8BE9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20CF5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185C8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F20B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1CF0636"/>
    <w:multiLevelType w:val="hybridMultilevel"/>
    <w:tmpl w:val="1F765406"/>
    <w:numStyleLink w:val="a"/>
  </w:abstractNum>
  <w:abstractNum w:abstractNumId="3">
    <w:nsid w:val="50D77E67"/>
    <w:multiLevelType w:val="hybridMultilevel"/>
    <w:tmpl w:val="1F765406"/>
    <w:styleLink w:val="a"/>
    <w:lvl w:ilvl="0" w:tplc="E3A01740">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6C7C5670">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83ACE196">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60416A8">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9E06BD14">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2BACB14C">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894CEA0">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1BA866A">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10C6BFA4">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lvl w:ilvl="0" w:tplc="0D0E2C16">
        <w:start w:val="1"/>
        <w:numFmt w:val="bullet"/>
        <w:lvlText w:val="•"/>
        <w:lvlJc w:val="left"/>
        <w:pPr>
          <w:tabs>
            <w:tab w:val="left" w:pos="25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DC881DA">
        <w:start w:val="1"/>
        <w:numFmt w:val="bullet"/>
        <w:lvlText w:val="o"/>
        <w:lvlJc w:val="left"/>
        <w:pPr>
          <w:tabs>
            <w:tab w:val="left" w:pos="252"/>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3A7D16">
        <w:start w:val="1"/>
        <w:numFmt w:val="bullet"/>
        <w:lvlText w:val="▪"/>
        <w:lvlJc w:val="left"/>
        <w:pPr>
          <w:tabs>
            <w:tab w:val="left" w:pos="252"/>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EBC54D8">
        <w:start w:val="1"/>
        <w:numFmt w:val="bullet"/>
        <w:lvlText w:val="•"/>
        <w:lvlJc w:val="left"/>
        <w:pPr>
          <w:tabs>
            <w:tab w:val="left" w:pos="252"/>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1663F2">
        <w:start w:val="1"/>
        <w:numFmt w:val="bullet"/>
        <w:lvlText w:val="o"/>
        <w:lvlJc w:val="left"/>
        <w:pPr>
          <w:tabs>
            <w:tab w:val="left" w:pos="252"/>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A8BE9C">
        <w:start w:val="1"/>
        <w:numFmt w:val="bullet"/>
        <w:lvlText w:val="▪"/>
        <w:lvlJc w:val="left"/>
        <w:pPr>
          <w:tabs>
            <w:tab w:val="left" w:pos="252"/>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20CF54">
        <w:start w:val="1"/>
        <w:numFmt w:val="bullet"/>
        <w:lvlText w:val="•"/>
        <w:lvlJc w:val="left"/>
        <w:pPr>
          <w:tabs>
            <w:tab w:val="left" w:pos="252"/>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185C84">
        <w:start w:val="1"/>
        <w:numFmt w:val="bullet"/>
        <w:lvlText w:val="o"/>
        <w:lvlJc w:val="left"/>
        <w:pPr>
          <w:tabs>
            <w:tab w:val="left" w:pos="252"/>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F20BFE">
        <w:start w:val="1"/>
        <w:numFmt w:val="bullet"/>
        <w:lvlText w:val="▪"/>
        <w:lvlJc w:val="left"/>
        <w:pPr>
          <w:tabs>
            <w:tab w:val="left" w:pos="252"/>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3"/>
  </w:num>
  <w:num w:numId="5">
    <w:abstractNumId w:val="2"/>
  </w:num>
  <w:num w:numId="6">
    <w:abstractNumId w:val="2"/>
    <w:lvlOverride w:ilvl="0">
      <w:lvl w:ilvl="0" w:tplc="F0E40036">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241EE4">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A6E9BE">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342964">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48B412">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DEDC66">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224C6C">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8627CE">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A84706">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autoHyphenation/>
  <w:evenAndOddHeaders/>
  <w:characterSpacingControl w:val="doNotCompress"/>
  <w:footnotePr>
    <w:footnote w:id="-1"/>
    <w:footnote w:id="0"/>
  </w:footnotePr>
  <w:endnotePr>
    <w:endnote w:id="-1"/>
    <w:endnote w:id="0"/>
  </w:endnotePr>
  <w:compat>
    <w:useFELayout/>
  </w:compat>
  <w:rsids>
    <w:rsidRoot w:val="001A03A8"/>
    <w:rsid w:val="001A03A8"/>
    <w:rsid w:val="003151DC"/>
    <w:rsid w:val="003D75B4"/>
    <w:rsid w:val="004650A4"/>
    <w:rsid w:val="006629FC"/>
    <w:rsid w:val="00797EBD"/>
    <w:rsid w:val="00CF431C"/>
    <w:rsid w:val="00DC0899"/>
    <w:rsid w:val="00FE5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97EBD"/>
    <w:pPr>
      <w:spacing w:after="200" w:line="276"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97EBD"/>
    <w:rPr>
      <w:u w:val="single"/>
    </w:rPr>
  </w:style>
  <w:style w:type="table" w:customStyle="1" w:styleId="TableNormal">
    <w:name w:val="Table Normal"/>
    <w:rsid w:val="00797EBD"/>
    <w:tblPr>
      <w:tblInd w:w="0" w:type="dxa"/>
      <w:tblCellMar>
        <w:top w:w="0" w:type="dxa"/>
        <w:left w:w="0" w:type="dxa"/>
        <w:bottom w:w="0" w:type="dxa"/>
        <w:right w:w="0" w:type="dxa"/>
      </w:tblCellMar>
    </w:tblPr>
  </w:style>
  <w:style w:type="paragraph" w:customStyle="1" w:styleId="a5">
    <w:name w:val="Колонтитулы"/>
    <w:rsid w:val="00797EBD"/>
    <w:pPr>
      <w:tabs>
        <w:tab w:val="right" w:pos="9020"/>
      </w:tabs>
    </w:pPr>
    <w:rPr>
      <w:rFonts w:ascii="Helvetica" w:hAnsi="Helvetica" w:cs="Arial Unicode MS"/>
      <w:color w:val="000000"/>
      <w:sz w:val="24"/>
      <w:szCs w:val="24"/>
    </w:rPr>
  </w:style>
  <w:style w:type="paragraph" w:styleId="a6">
    <w:name w:val="footer"/>
    <w:rsid w:val="00797EBD"/>
    <w:pPr>
      <w:tabs>
        <w:tab w:val="center" w:pos="4677"/>
        <w:tab w:val="right" w:pos="9355"/>
      </w:tabs>
    </w:pPr>
    <w:rPr>
      <w:rFonts w:cs="Arial Unicode MS"/>
      <w:color w:val="000000"/>
      <w:sz w:val="24"/>
      <w:szCs w:val="24"/>
      <w:u w:color="000000"/>
    </w:rPr>
  </w:style>
  <w:style w:type="character" w:customStyle="1" w:styleId="B">
    <w:name w:val="Нет B"/>
    <w:rsid w:val="00797EBD"/>
    <w:rPr>
      <w:lang w:val="ru-RU"/>
    </w:rPr>
  </w:style>
  <w:style w:type="paragraph" w:customStyle="1" w:styleId="a7">
    <w:name w:val="Текстовый блок"/>
    <w:rsid w:val="00797EBD"/>
    <w:rPr>
      <w:rFonts w:ascii="Helvetica" w:eastAsia="Helvetica" w:hAnsi="Helvetica" w:cs="Helvetica"/>
      <w:color w:val="000000"/>
      <w:sz w:val="22"/>
      <w:szCs w:val="22"/>
      <w:u w:color="000000"/>
    </w:rPr>
  </w:style>
  <w:style w:type="paragraph" w:customStyle="1" w:styleId="Style4">
    <w:name w:val="Style4"/>
    <w:rsid w:val="00797EBD"/>
    <w:pPr>
      <w:widowControl w:val="0"/>
      <w:spacing w:line="912" w:lineRule="exact"/>
      <w:jc w:val="center"/>
    </w:pPr>
    <w:rPr>
      <w:rFonts w:ascii="Microsoft Sans Serif" w:hAnsi="Microsoft Sans Serif" w:cs="Arial Unicode MS"/>
      <w:color w:val="000000"/>
      <w:sz w:val="24"/>
      <w:szCs w:val="24"/>
      <w:u w:color="000000"/>
    </w:rPr>
  </w:style>
  <w:style w:type="paragraph" w:customStyle="1" w:styleId="ConsPlusNormal">
    <w:name w:val="ConsPlusNormal"/>
    <w:rsid w:val="00797EBD"/>
    <w:pPr>
      <w:widowControl w:val="0"/>
      <w:spacing w:after="200" w:line="276" w:lineRule="auto"/>
    </w:pPr>
    <w:rPr>
      <w:rFonts w:ascii="Arial" w:hAnsi="Arial" w:cs="Arial Unicode MS"/>
      <w:color w:val="000000"/>
      <w:u w:color="000000"/>
    </w:rPr>
  </w:style>
  <w:style w:type="paragraph" w:customStyle="1" w:styleId="a8">
    <w:name w:val="список с точками"/>
    <w:rsid w:val="00797EBD"/>
    <w:pPr>
      <w:shd w:val="clear" w:color="auto" w:fill="FFFFFF"/>
      <w:tabs>
        <w:tab w:val="left" w:pos="822"/>
      </w:tabs>
      <w:spacing w:line="312" w:lineRule="auto"/>
      <w:ind w:left="822" w:hanging="255"/>
      <w:jc w:val="both"/>
    </w:pPr>
    <w:rPr>
      <w:rFonts w:cs="Arial Unicode MS"/>
      <w:color w:val="000000"/>
      <w:sz w:val="24"/>
      <w:szCs w:val="24"/>
      <w:u w:color="00000A"/>
    </w:rPr>
  </w:style>
  <w:style w:type="paragraph" w:styleId="a9">
    <w:name w:val="List Paragraph"/>
    <w:rsid w:val="00797EBD"/>
    <w:pPr>
      <w:spacing w:after="200" w:line="276" w:lineRule="auto"/>
      <w:ind w:left="720"/>
    </w:pPr>
    <w:rPr>
      <w:rFonts w:ascii="Calibri" w:eastAsia="Calibri" w:hAnsi="Calibri" w:cs="Calibri"/>
      <w:color w:val="000000"/>
      <w:sz w:val="22"/>
      <w:szCs w:val="22"/>
      <w:u w:color="000000"/>
    </w:rPr>
  </w:style>
  <w:style w:type="paragraph" w:styleId="aa">
    <w:name w:val="List Number"/>
    <w:rsid w:val="00797EBD"/>
    <w:pPr>
      <w:tabs>
        <w:tab w:val="left" w:pos="567"/>
      </w:tabs>
      <w:spacing w:line="360" w:lineRule="auto"/>
      <w:jc w:val="both"/>
    </w:pPr>
    <w:rPr>
      <w:rFonts w:cs="Arial Unicode MS"/>
      <w:color w:val="000000"/>
      <w:sz w:val="28"/>
      <w:szCs w:val="28"/>
      <w:u w:color="000000"/>
    </w:rPr>
  </w:style>
  <w:style w:type="paragraph" w:customStyle="1" w:styleId="Style17">
    <w:name w:val="Style17"/>
    <w:rsid w:val="00797EBD"/>
    <w:pPr>
      <w:widowControl w:val="0"/>
      <w:jc w:val="center"/>
    </w:pPr>
    <w:rPr>
      <w:rFonts w:eastAsia="Times New Roman"/>
      <w:color w:val="000000"/>
      <w:sz w:val="24"/>
      <w:szCs w:val="24"/>
      <w:u w:color="000000"/>
    </w:rPr>
  </w:style>
  <w:style w:type="character" w:customStyle="1" w:styleId="ab">
    <w:name w:val="Нет"/>
    <w:rsid w:val="00797EBD"/>
  </w:style>
  <w:style w:type="character" w:customStyle="1" w:styleId="Hyperlink0">
    <w:name w:val="Hyperlink.0"/>
    <w:basedOn w:val="ab"/>
    <w:rsid w:val="00797EBD"/>
    <w:rPr>
      <w:color w:val="0000FF"/>
      <w:u w:val="single" w:color="0000FF"/>
      <w:lang w:val="en-US"/>
    </w:rPr>
  </w:style>
  <w:style w:type="numbering" w:customStyle="1" w:styleId="a">
    <w:name w:val="С числами"/>
    <w:rsid w:val="00797EBD"/>
    <w:pPr>
      <w:numPr>
        <w:numId w:val="4"/>
      </w:numPr>
    </w:pPr>
  </w:style>
  <w:style w:type="paragraph" w:customStyle="1" w:styleId="Ac">
    <w:name w:val="Текстовый блок A"/>
    <w:rsid w:val="003151DC"/>
    <w:pPr>
      <w:pBdr>
        <w:top w:val="none" w:sz="0" w:space="0" w:color="000000"/>
        <w:left w:val="none" w:sz="0" w:space="0" w:color="000000"/>
        <w:bottom w:val="none" w:sz="0" w:space="0" w:color="000000"/>
        <w:right w:val="none" w:sz="0" w:space="0" w:color="000000"/>
        <w:between w:val="none" w:sz="0" w:space="0" w:color="auto"/>
        <w:bar w:val="none" w:sz="0" w:color="auto"/>
      </w:pBdr>
      <w:shd w:val="clear" w:color="auto" w:fill="FFFFFF"/>
      <w:spacing w:after="200" w:line="276" w:lineRule="auto"/>
    </w:pPr>
    <w:rPr>
      <w:rFonts w:eastAsia="Times New Roman"/>
      <w:bdr w:val="none" w:sz="0" w:space="0" w:color="auto"/>
    </w:rPr>
  </w:style>
  <w:style w:type="character" w:customStyle="1" w:styleId="Ad">
    <w:name w:val="Нет A"/>
    <w:rsid w:val="003151DC"/>
    <w:rPr>
      <w:lang w:val="ru-RU"/>
    </w:rPr>
  </w:style>
  <w:style w:type="paragraph" w:styleId="ae">
    <w:name w:val="Balloon Text"/>
    <w:basedOn w:val="a0"/>
    <w:link w:val="af"/>
    <w:uiPriority w:val="99"/>
    <w:semiHidden/>
    <w:unhideWhenUsed/>
    <w:rsid w:val="006629FC"/>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629FC"/>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3196</Words>
  <Characters>18223</Characters>
  <Application>Microsoft Office Word</Application>
  <DocSecurity>0</DocSecurity>
  <Lines>151</Lines>
  <Paragraphs>42</Paragraphs>
  <ScaleCrop>false</ScaleCrop>
  <Company>ННГУ</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GRANICAUV</cp:lastModifiedBy>
  <cp:revision>6</cp:revision>
  <cp:lastPrinted>2016-10-16T13:35:00Z</cp:lastPrinted>
  <dcterms:created xsi:type="dcterms:W3CDTF">2016-10-10T03:41:00Z</dcterms:created>
  <dcterms:modified xsi:type="dcterms:W3CDTF">2016-11-22T12:58:00Z</dcterms:modified>
</cp:coreProperties>
</file>