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F" w:rsidRPr="00770763" w:rsidRDefault="000B5F6F" w:rsidP="005A763F">
      <w:pPr>
        <w:jc w:val="center"/>
        <w:rPr>
          <w:b/>
          <w:sz w:val="32"/>
          <w:szCs w:val="32"/>
          <w:lang w:val="en-US"/>
        </w:rPr>
      </w:pPr>
      <w:bookmarkStart w:id="0" w:name="_Toc391887278"/>
      <w:r w:rsidRPr="005A763F">
        <w:rPr>
          <w:b/>
          <w:sz w:val="32"/>
          <w:szCs w:val="32"/>
          <w:lang w:val="en-US" w:eastAsia="ru-RU"/>
        </w:rPr>
        <w:t>Information support for the course</w:t>
      </w:r>
      <w:r w:rsidRPr="005A763F">
        <w:rPr>
          <w:b/>
          <w:sz w:val="32"/>
          <w:szCs w:val="32"/>
          <w:lang w:val="en-US" w:eastAsia="ru-RU"/>
        </w:rPr>
        <w:br/>
      </w:r>
      <w:r w:rsidRPr="00770763">
        <w:rPr>
          <w:b/>
          <w:sz w:val="32"/>
          <w:szCs w:val="32"/>
          <w:lang w:val="en-US"/>
        </w:rPr>
        <w:t>INTERNATIONAL FINANCE</w:t>
      </w:r>
    </w:p>
    <w:p w:rsidR="000B5F6F" w:rsidRPr="005A763F" w:rsidRDefault="000B5F6F" w:rsidP="005A763F">
      <w:pPr>
        <w:jc w:val="center"/>
        <w:rPr>
          <w:b/>
          <w:sz w:val="28"/>
          <w:szCs w:val="28"/>
        </w:rPr>
      </w:pPr>
      <w:proofErr w:type="spellStart"/>
      <w:r w:rsidRPr="005A763F">
        <w:rPr>
          <w:b/>
          <w:sz w:val="28"/>
          <w:szCs w:val="28"/>
        </w:rPr>
        <w:t>Main</w:t>
      </w:r>
      <w:proofErr w:type="spellEnd"/>
      <w:r w:rsidRPr="005A763F">
        <w:rPr>
          <w:b/>
          <w:sz w:val="28"/>
          <w:szCs w:val="28"/>
        </w:rPr>
        <w:t xml:space="preserve"> </w:t>
      </w:r>
      <w:proofErr w:type="spellStart"/>
      <w:r w:rsidRPr="005A763F">
        <w:rPr>
          <w:b/>
          <w:sz w:val="28"/>
          <w:szCs w:val="28"/>
        </w:rPr>
        <w:t>literature</w:t>
      </w:r>
      <w:bookmarkEnd w:id="0"/>
      <w:proofErr w:type="spellEnd"/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Federal Law «On currency regulation and currency control» </w:t>
      </w:r>
      <w:r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10.12.2003 № 173-</w:t>
      </w:r>
      <w:r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amended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12.03.2014 № 33-</w:t>
      </w:r>
      <w:r>
        <w:rPr>
          <w:rFonts w:ascii="Times New Roman" w:hAnsi="Times New Roman" w:cs="Times New Roman"/>
          <w:sz w:val="24"/>
          <w:szCs w:val="24"/>
          <w:lang w:val="en-US"/>
        </w:rPr>
        <w:t>FZ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) // </w:t>
      </w:r>
      <w:r w:rsidRPr="00BC156E">
        <w:rPr>
          <w:rFonts w:ascii="Times New Roman" w:hAnsi="Times New Roman" w:cs="Times New Roman"/>
          <w:sz w:val="24"/>
          <w:szCs w:val="24"/>
          <w:lang w:val="en-US"/>
        </w:rPr>
        <w:t xml:space="preserve">SPS </w:t>
      </w:r>
      <w:proofErr w:type="spellStart"/>
      <w:r w:rsidRPr="00BC156E">
        <w:rPr>
          <w:rFonts w:ascii="Times New Roman" w:hAnsi="Times New Roman" w:cs="Times New Roman"/>
          <w:sz w:val="24"/>
          <w:szCs w:val="24"/>
          <w:lang w:val="en-US"/>
        </w:rPr>
        <w:t>Konsul'tantPljus</w:t>
      </w:r>
      <w:proofErr w:type="spellEnd"/>
      <w:r w:rsidRPr="00BC156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D627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http://www.consultant.ru</w:t>
        </w:r>
      </w:hyperlink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BC15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Archer M.D. Getting Started in Currency Trading. Hoboken, New Jersey: Wiley, 2012. 452 pages. </w:t>
      </w:r>
      <w:r w:rsidRPr="00BC156E">
        <w:rPr>
          <w:rFonts w:ascii="Times New Roman" w:hAnsi="Times New Roman" w:cs="Times New Roman"/>
          <w:sz w:val="24"/>
          <w:szCs w:val="24"/>
          <w:lang w:val="en-US"/>
        </w:rPr>
        <w:t>ISBN-13: 978-1118251652.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Cooper G. The Origin of Financial Crises: Central Banks, Credit Bubbles, and the Efficient Market Fallacy.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Vintage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, 2008. 208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>. ISBN-13: 978-0307473455.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Deardorff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 V. Terms of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Trade :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Glossary of International Economics. 2nd ed. Singapore: World Scientific Publishing Company, 2014. 616 pages. ISBN-13: 978-9814518598.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DeRosa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D.F. Foreign Exchange Operations: Master Trading Agreements, Settlement, and Collateral. Hoboken, New Jersey: Wiley, 2013. 416 pages. ISBN-13: 978-0470932919.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Feinschreiber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R. Transfer Pricing Handbook: Guidance for the OECD Regulations. Hoboken, New Jersey: Wiley, 2012. 451 pages. ISBN: 1118347617.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Financial Crises: Causes, Consequences, and Policy Responses.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Claessens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Kose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M. 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Laeven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L., Valencia F. Washington D.C.: Intl Monetary Fund, 2014. 635 pages. ISBN-13: 978-1475543407.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Laïdi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 Currency Trading and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Intermarket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Analysis: How to Profit from the Shifting Currents in Global Markets.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Hoboken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, 2008. 304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>. ISBN-13: 978-0470226230.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Madura J. International Financial Management. USA: Cengage Learning, 2011. 736 pages. ISBN-13: 978-0538482967.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Melvin M. International Money and Finance, Eighth Edition. Oxford, Academic Press, 2012. 336 pages. ISBN-13: 978-0123852472.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Murphy J. J.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Intermarket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Analysis: Profiting from Global Market Relationships. 2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. New York: Wiley, 2013. </w:t>
      </w:r>
      <w:r w:rsidRPr="00D6276E">
        <w:rPr>
          <w:rFonts w:ascii="Times New Roman" w:hAnsi="Times New Roman" w:cs="Times New Roman"/>
          <w:sz w:val="24"/>
          <w:szCs w:val="24"/>
        </w:rPr>
        <w:t xml:space="preserve">288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D6276E">
        <w:rPr>
          <w:rFonts w:ascii="Times New Roman" w:hAnsi="Times New Roman" w:cs="Times New Roman"/>
          <w:sz w:val="24"/>
          <w:szCs w:val="24"/>
        </w:rPr>
        <w:t xml:space="preserve">.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6276E">
        <w:rPr>
          <w:rFonts w:ascii="Times New Roman" w:hAnsi="Times New Roman" w:cs="Times New Roman"/>
          <w:sz w:val="24"/>
          <w:szCs w:val="24"/>
        </w:rPr>
        <w:t>-13: 978-1118571606.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Shapiro A. C. Multinational Financial Management. 9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edition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>. Hoboken, New Jersey: Wiley, 2009. 784 pages. ISBN-13: 978-0470415016.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Turner G. Transfer Pricing in International Business: A Management Tool for Adding Value. Business Expert Press, 2013. 98 pages. ISBN-13: 978-1606493489.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Xin H. Currency Overlay: A Practical Guide,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Snd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ed. London: Risk Books, 2011.380 pages. ISBN-13: 978-1906348540.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Antonov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 International currency and credit and financial relations. Textbook.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Jurajt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2014. 560 pages. ISBN 978-5-9916-3097-9.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Gloriozov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Mihajlov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D. Foreign trade financing and guarantee business. Practical guide.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Jurajt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2014. 912 pages. ISBN 978-5-9916-1384-2.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Dzhohadze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 Financial aspects of ensuring stability of multinational corporations.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Librokom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2013. 144 pages. ISBN 978-5-397-03541-5.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Djumulen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I. World Trade Organization. Economy, policy, law. M.: GOUVPO VAVT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Minjekonomrazvitija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2012. 360 pages. ISBN 978-5-9547-0111-1, 978-5-9547-0118-0.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Zolotarev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Kochanovskaja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Karpova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E., Cherenkov 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Usenko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 International finance. Manual.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Al'fa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-M, Infra-M, 2014. 224 pages. ISBN 978-5-98281-369-5, 978-5-16-009249-2.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Ivanov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. Fundamentals of the international statistics. M.: Infra-M, 2010. 624 pages. ISBN 978-5-16-003641-0.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International currency and credit relations. Textbook and practical guide / under editorship of E.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Zvonovoj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Jurajt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2014. 688 pages. ISBN 978-5-9916-3109-9.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Polovickij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S. Logic of currency pairs movement.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Piter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 g. 304 pages. ISBN 978-5-496-00512-8.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Ponamorenko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Chetverikov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L. Bank integration into EU and EEP. Possibilities of legal transplantation. M.: 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Justicinform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2014. 206 pages. ISBN 978-5-7205-1214-9.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Fedjakina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L. International finance.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Mezhdunarodnye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otnoshenija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, 2012 g. 640 pages. ISBN 978-5-7133-1382-1. </w:t>
      </w:r>
    </w:p>
    <w:p w:rsidR="000B5F6F" w:rsidRPr="00D6276E" w:rsidRDefault="000B5F6F" w:rsidP="000B5F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Shimko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P. International financial management. Textbook and practical guide. M: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Jurajt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2014. 496 pages. ISBN 978-5-9916-3559-2.</w:t>
      </w:r>
    </w:p>
    <w:p w:rsidR="000B5F6F" w:rsidRPr="00770763" w:rsidRDefault="000B5F6F" w:rsidP="00770763">
      <w:pPr>
        <w:jc w:val="center"/>
        <w:rPr>
          <w:b/>
          <w:sz w:val="28"/>
          <w:szCs w:val="28"/>
        </w:rPr>
      </w:pPr>
      <w:bookmarkStart w:id="1" w:name="_Toc391887279"/>
      <w:r w:rsidRPr="00770763">
        <w:rPr>
          <w:b/>
          <w:sz w:val="28"/>
          <w:szCs w:val="28"/>
        </w:rPr>
        <w:t>Additional literature</w:t>
      </w:r>
      <w:bookmarkEnd w:id="1"/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Cuhaj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G. C. 2015 Standard Catalog of World Paper Money - Modern Issues: 1961-Present. Krause Publications, 2014. 1160 pages. ISBN-13: 978-1440240379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Honohan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P., Hanson J.A.,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Majnoni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G..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Globalization and National Financial Systems (World Bank Publication). Washington D.C.: World Bank Publications, 2003. 296 pages. ISBN-13: 978-0821352083.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International Chamber of Commerce. International Standard Banking Practice for the Examination of Documents under UCP 600. M.  ICC Russia, 2013. 240 pages. ISBN: 978-5-906434-11-1.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Luca C. Trading in the Global Currency Markets, 3rd Edition. New York, Prentice Hall Press, 2007. 512 pages. ISBN-13: 978-0735204218.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Norman P. The Risk Controllers: Central Counterparty Clearing in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Globalised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Financial Markets.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, 2011. 416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>. ISBN-13: 978-0470686324.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Perkins J. The Secret History of the American Empire: The Truth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Economic Hit Men, Jackals, and How to Change the World. Reprint</w:t>
      </w:r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D6276E">
        <w:rPr>
          <w:rFonts w:ascii="Times New Roman" w:hAnsi="Times New Roman" w:cs="Times New Roman"/>
          <w:sz w:val="24"/>
          <w:szCs w:val="24"/>
        </w:rPr>
        <w:t xml:space="preserve">.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D6276E">
        <w:rPr>
          <w:rFonts w:ascii="Times New Roman" w:hAnsi="Times New Roman" w:cs="Times New Roman"/>
          <w:sz w:val="24"/>
          <w:szCs w:val="24"/>
        </w:rPr>
        <w:t xml:space="preserve">: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Plume</w:t>
      </w:r>
      <w:r w:rsidRPr="00D6276E">
        <w:rPr>
          <w:rFonts w:ascii="Times New Roman" w:hAnsi="Times New Roman" w:cs="Times New Roman"/>
          <w:sz w:val="24"/>
          <w:szCs w:val="24"/>
        </w:rPr>
        <w:t xml:space="preserve">, 2008. 384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D6276E">
        <w:rPr>
          <w:rFonts w:ascii="Times New Roman" w:hAnsi="Times New Roman" w:cs="Times New Roman"/>
          <w:sz w:val="24"/>
          <w:szCs w:val="24"/>
        </w:rPr>
        <w:t xml:space="preserve">.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6276E">
        <w:rPr>
          <w:rFonts w:ascii="Times New Roman" w:hAnsi="Times New Roman" w:cs="Times New Roman"/>
          <w:sz w:val="24"/>
          <w:szCs w:val="24"/>
        </w:rPr>
        <w:t>-13: 978-0452289574.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Peterson T.M. International trade: Costs, coercion, and conflict. ProQuest, UMI Dissertation Publishing, 2012. 156 pages. ISBN-13: 978-1249906643.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Stalker </w:t>
      </w:r>
      <w:r w:rsidRPr="00D6276E">
        <w:rPr>
          <w:rFonts w:ascii="Times New Roman" w:hAnsi="Times New Roman" w:cs="Times New Roman"/>
          <w:sz w:val="24"/>
          <w:szCs w:val="24"/>
        </w:rPr>
        <w:t>Р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 The No-Nonsense Guide to Global Finance (No-Nonsense Guides). Oxford: New Internationalist Publications Ltd, 2009. 144 p. ISBN 9781906523183.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Stiglitz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J. E. The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Stiglitz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Report: Reforming the International Monetary and Financial Systems in the Wake of the Global Crisis. </w:t>
      </w:r>
      <w:r w:rsidRPr="00D6276E">
        <w:rPr>
          <w:rFonts w:ascii="Times New Roman" w:hAnsi="Times New Roman" w:cs="Times New Roman"/>
          <w:sz w:val="24"/>
          <w:szCs w:val="24"/>
        </w:rPr>
        <w:t xml:space="preserve">NY: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 xml:space="preserve">, 2010. 240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>. ISBN-13: 978-1595585202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Aver'janova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Sheveleva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S. International bank transfers. M: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Filomatis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2007. 160 pages. ISBN 978-5-98111-081-3.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Actual problems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international finance / Anthology under the editorship of V.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Milovidova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Tkacheva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. M.: MGIMO-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2013. 262 pages. ISBN 978-5-9228-0956-6.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Vovchenko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Kochmola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K. Financial systems of the foreign states. M.: Mini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Tajp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2010. 592 pages. ISBN 5-98615-008-2.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N. Statistical accounting of the foreign trade operations. International experience and Russian practice. M.: MGIMO-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2004. 152 pages. ISBN 5-9228-0141-4.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Gusev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. The capital, US dollar, ruble and yuan (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renminbi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) and that behind it is covered.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Samoobrazovanie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2006. 240 pages. ISBN 5-87140-255-0.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Erohin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 International business. M: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Finansy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StGAU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"AGRUS", 2008. 392 pages. ISBN 978-5-27903-329-4.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lastRenderedPageBreak/>
        <w:t>Karelin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O. Regulation of the international credit relations of Russia.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Finansy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  <w:r w:rsidRPr="00D6276E">
        <w:rPr>
          <w:rFonts w:ascii="Times New Roman" w:hAnsi="Times New Roman" w:cs="Times New Roman"/>
          <w:sz w:val="24"/>
          <w:szCs w:val="24"/>
        </w:rPr>
        <w:t xml:space="preserve">176 </w:t>
      </w:r>
      <w:proofErr w:type="spellStart"/>
      <w:r w:rsidRPr="00D6276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D6276E">
        <w:rPr>
          <w:rFonts w:ascii="Times New Roman" w:hAnsi="Times New Roman" w:cs="Times New Roman"/>
          <w:sz w:val="24"/>
          <w:szCs w:val="24"/>
        </w:rPr>
        <w:t>. ISBN 5-279-02424-4.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Katasonov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 Behind the scenes of the international finance. M.: MGIMO-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2013.  288 pages. ISBN 978-5-9228-0989-4.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Krotov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N. History of the Soviet and Russian banks abroad. Volume 1.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Jekonomicheskaja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letopis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', 2007. 526 pages. ISBN 978-5-903388-08-0.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Platonova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Nagovicin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Korotchenja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V. Reorganization of world currency system and position of Russia.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Librokom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2009. 240 pages. ISBN 978-5-397-00322-3.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Portnoj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M. Modern financial market of the USA and its world influence. Main aspects.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Izdatel'skij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Mezhdunarodnogo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universiteta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Moskve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, 2012. 244 pages. </w:t>
      </w:r>
      <w:r w:rsidRPr="00D6276E">
        <w:rPr>
          <w:rFonts w:ascii="Times New Roman" w:hAnsi="Times New Roman" w:cs="Times New Roman"/>
          <w:sz w:val="24"/>
          <w:szCs w:val="24"/>
        </w:rPr>
        <w:t>ISBN 978-5-9248-0164 -3.</w:t>
      </w:r>
    </w:p>
    <w:p w:rsidR="000B5F6F" w:rsidRPr="00D6276E" w:rsidRDefault="000B5F6F" w:rsidP="000B5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Stoljarov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. International monetary relations of the Russian Federation. M.: </w:t>
      </w: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Krasand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>, 2012. 108 pages. ISBN 978-5-396-00453-5.</w:t>
      </w:r>
    </w:p>
    <w:p w:rsidR="000B5F6F" w:rsidRPr="00770763" w:rsidRDefault="000B5F6F" w:rsidP="00770763">
      <w:pPr>
        <w:jc w:val="center"/>
        <w:rPr>
          <w:b/>
          <w:sz w:val="28"/>
          <w:szCs w:val="28"/>
        </w:rPr>
      </w:pPr>
      <w:bookmarkStart w:id="2" w:name="_Toc391887280"/>
      <w:bookmarkStart w:id="3" w:name="_GoBack"/>
      <w:bookmarkEnd w:id="3"/>
      <w:r w:rsidRPr="00770763">
        <w:rPr>
          <w:b/>
          <w:sz w:val="28"/>
          <w:szCs w:val="28"/>
        </w:rPr>
        <w:t>Software and Internet resources</w:t>
      </w:r>
      <w:bookmarkEnd w:id="2"/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MetaTrader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4. Trading Platform. URL: http://www.metaquotes.net/ru.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Vedomosti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[Electronic resource]: newspaper. URL: </w:t>
      </w:r>
      <w:hyperlink r:id="rId7" w:history="1">
        <w:r w:rsidRPr="00D627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http://www.vedomosti.ru/</w:t>
        </w:r>
      </w:hyperlink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276E">
        <w:rPr>
          <w:rFonts w:ascii="Times New Roman" w:hAnsi="Times New Roman" w:cs="Times New Roman"/>
          <w:sz w:val="24"/>
          <w:szCs w:val="24"/>
          <w:lang w:val="en-US"/>
        </w:rPr>
        <w:t>Kommersant</w:t>
      </w:r>
      <w:proofErr w:type="spellEnd"/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[Electronic resource]: newspaper.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"http://www.kommersant.ru/daily/"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http://www.kommersant.ru/daily/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World Economy and International Relations [Electronic resource]: scientific journal.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"http://www.imemo.ru/"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http://www.imemo.ru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Times  [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>Electronic resource]: newspaper.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"http://www.ft.com/home/uk"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http://www.ft.com/home/uk</w:t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New York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Times  [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>Electronic resource]: newspaper.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"http://www.nytimes.com/"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http://www.nytimes.com/</w:t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Wall Street Journal [Electronic resource]: newspaper.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"http://europe.wsj.com/home-page"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http://europe.wsj.com/home-page</w:t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International Monetary 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Fund  [</w:t>
      </w:r>
      <w:proofErr w:type="gramEnd"/>
      <w:r w:rsidRPr="00D6276E">
        <w:rPr>
          <w:rFonts w:ascii="Times New Roman" w:hAnsi="Times New Roman" w:cs="Times New Roman"/>
          <w:sz w:val="24"/>
          <w:szCs w:val="24"/>
          <w:lang w:val="en-US"/>
        </w:rPr>
        <w:t>Electronic resource]: official site.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"http://www.imf.org/external/russian/index.htm"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http://www.imf.org/external/russian/index.htm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World Bank [Electronic resource]: official site.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"http://web.worldbank.org/"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http://web.worldbank.org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World Trade Organization [Electronic resource]: official site.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"http://www.wto.org/"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http://www.wto.org/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 xml:space="preserve"> United Nations (UN) [Electronic resource]: official site.  URL</w:t>
      </w:r>
      <w:proofErr w:type="gramStart"/>
      <w:r w:rsidRPr="00D627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"http://www.unrussia.ru/public.html"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http://www.unrussia.ru/public.html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F6F" w:rsidRPr="00D6276E" w:rsidRDefault="000B5F6F" w:rsidP="000B5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76E">
        <w:rPr>
          <w:rFonts w:ascii="Times New Roman" w:hAnsi="Times New Roman" w:cs="Times New Roman"/>
          <w:sz w:val="24"/>
          <w:szCs w:val="24"/>
          <w:lang w:val="en-US"/>
        </w:rPr>
        <w:t>United Nations Industrial Development Organization (UNIDO) [Electronic resource]: official site.  URL</w:t>
      </w:r>
      <w:proofErr w:type="gramStart"/>
      <w:r w:rsidRPr="00D6276E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Pr="00D6276E">
        <w:fldChar w:fldCharType="begin"/>
      </w:r>
      <w:r w:rsidRPr="00D6276E">
        <w:rPr>
          <w:rFonts w:ascii="Times New Roman" w:hAnsi="Times New Roman" w:cs="Times New Roman"/>
          <w:sz w:val="24"/>
          <w:szCs w:val="24"/>
        </w:rPr>
        <w:instrText xml:space="preserve"> HYPERLINK "http://www.unido.org/" </w:instrText>
      </w:r>
      <w:r w:rsidRPr="00D6276E">
        <w:fldChar w:fldCharType="separate"/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t>http</w:t>
      </w:r>
      <w:proofErr w:type="spellEnd"/>
      <w:r w:rsidRPr="00D6276E">
        <w:rPr>
          <w:rStyle w:val="a6"/>
          <w:rFonts w:ascii="Times New Roman" w:hAnsi="Times New Roman" w:cs="Times New Roman"/>
          <w:sz w:val="24"/>
          <w:szCs w:val="24"/>
        </w:rPr>
        <w:t>://www.unido.org</w:t>
      </w:r>
      <w:r w:rsidRPr="00D6276E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D6276E">
        <w:rPr>
          <w:rFonts w:ascii="Times New Roman" w:hAnsi="Times New Roman" w:cs="Times New Roman"/>
          <w:sz w:val="24"/>
          <w:szCs w:val="24"/>
        </w:rPr>
        <w:t>.</w:t>
      </w:r>
    </w:p>
    <w:p w:rsidR="000B5F6F" w:rsidRDefault="000B5F6F" w:rsidP="000B5F6F"/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6A1"/>
    <w:multiLevelType w:val="hybridMultilevel"/>
    <w:tmpl w:val="F86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099B"/>
    <w:multiLevelType w:val="hybridMultilevel"/>
    <w:tmpl w:val="960E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646A"/>
    <w:multiLevelType w:val="hybridMultilevel"/>
    <w:tmpl w:val="3C0A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7"/>
    <w:rsid w:val="000B5F6F"/>
    <w:rsid w:val="002F4026"/>
    <w:rsid w:val="003021CC"/>
    <w:rsid w:val="003C6310"/>
    <w:rsid w:val="005A763F"/>
    <w:rsid w:val="006C474C"/>
    <w:rsid w:val="00722D87"/>
    <w:rsid w:val="00734750"/>
    <w:rsid w:val="00770763"/>
    <w:rsid w:val="008A1778"/>
    <w:rsid w:val="008D0DFF"/>
    <w:rsid w:val="00A759B7"/>
    <w:rsid w:val="00F32402"/>
    <w:rsid w:val="00F35133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styleId="a6">
    <w:name w:val="Hyperlink"/>
    <w:basedOn w:val="a0"/>
    <w:uiPriority w:val="99"/>
    <w:unhideWhenUsed/>
    <w:rsid w:val="000B5F6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B5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B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character" w:styleId="a6">
    <w:name w:val="Hyperlink"/>
    <w:basedOn w:val="a0"/>
    <w:uiPriority w:val="99"/>
    <w:unhideWhenUsed/>
    <w:rsid w:val="000B5F6F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B5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B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1285</Words>
  <Characters>7326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2014-10-16T10:37:00Z</dcterms:created>
  <dcterms:modified xsi:type="dcterms:W3CDTF">2014-10-17T06:33:00Z</dcterms:modified>
</cp:coreProperties>
</file>