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DB" w:rsidRPr="002234E2" w:rsidRDefault="0008514E" w:rsidP="00E373DB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</w:t>
      </w:r>
      <w:r w:rsidR="00E373DB" w:rsidRPr="006E1D8E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E373DB" w:rsidRDefault="00E373DB" w:rsidP="00E373DB">
      <w:pPr>
        <w:shd w:val="clear" w:color="auto" w:fill="FFFFFF"/>
        <w:spacing w:after="0" w:line="360" w:lineRule="auto"/>
        <w:ind w:left="154" w:hanging="149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ИНВЕСТИЦИОННЫЙ АНАЛИЗ И ОЦЕНКА</w:t>
      </w:r>
    </w:p>
    <w:p w:rsidR="00E373DB" w:rsidRPr="008B61A1" w:rsidRDefault="00D931F3" w:rsidP="008B61A1">
      <w:pPr>
        <w:jc w:val="center"/>
        <w:rPr>
          <w:b/>
          <w:sz w:val="28"/>
          <w:szCs w:val="28"/>
        </w:rPr>
      </w:pPr>
      <w:r w:rsidRPr="008B61A1">
        <w:rPr>
          <w:b/>
          <w:sz w:val="28"/>
          <w:szCs w:val="28"/>
        </w:rPr>
        <w:t>Нормативно-правовые документы</w:t>
      </w:r>
    </w:p>
    <w:p w:rsidR="004F6C04" w:rsidRPr="00915A28" w:rsidRDefault="004F6C04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Об оценочной деятельности в Российской Федерации: Федеральный закон от 29.07.1998 № 135-ФЗ (ред. от 21.07.2014).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1 Общие понятия оценки, подходы к оценке и требования к проведению оценки: Приказ Минэкономразвития РФ от 20.07.2007 № 256.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2. Цель оценки и виды стоимости: Приказ Минэкономразвития РФ от 20.07.2007 № 255.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3. Требования к отчету об оценке: Приказ Минэкономразвития РФ от 20.07.2007 № 254.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4. Определение кадастровой стоимости: Приказ Минэкономразвития РФ от 22.10.2010 № 508.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5. Виды экспертизы, порядок ее проведения, требования к экспертному заключению и порядку его утверждения: Приказ Минэкономразвития РФ от 04.07.2011 № 328.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6. Требования к уровню знаний эксперта саморегулируемой организации оценщиков: Приказ Минэкономразвития РФ от 07.11.2011 № 628.</w:t>
      </w:r>
    </w:p>
    <w:p w:rsidR="00D931F3" w:rsidRPr="00915A28" w:rsidRDefault="00D931F3" w:rsidP="00915A28">
      <w:pPr>
        <w:pStyle w:val="a4"/>
        <w:numPr>
          <w:ilvl w:val="0"/>
          <w:numId w:val="3"/>
        </w:numPr>
        <w:rPr>
          <w:sz w:val="28"/>
          <w:szCs w:val="28"/>
        </w:rPr>
      </w:pPr>
      <w:r w:rsidRPr="00915A28">
        <w:rPr>
          <w:sz w:val="28"/>
          <w:szCs w:val="28"/>
        </w:rPr>
        <w:t>ФСО № 7. Оценка недвижимости: Приказ Минэкономразвития РФ от 25.09.2014 № 611.</w:t>
      </w:r>
    </w:p>
    <w:p w:rsidR="004F6C04" w:rsidRPr="008B61A1" w:rsidRDefault="00105CD4" w:rsidP="008B61A1">
      <w:pPr>
        <w:jc w:val="center"/>
        <w:rPr>
          <w:b/>
          <w:sz w:val="28"/>
          <w:szCs w:val="28"/>
        </w:rPr>
      </w:pPr>
      <w:r w:rsidRPr="008B61A1">
        <w:rPr>
          <w:b/>
          <w:sz w:val="28"/>
          <w:szCs w:val="28"/>
        </w:rPr>
        <w:t>Основная л</w:t>
      </w:r>
      <w:r w:rsidR="00D931F3" w:rsidRPr="008B61A1">
        <w:rPr>
          <w:b/>
          <w:sz w:val="28"/>
          <w:szCs w:val="28"/>
        </w:rPr>
        <w:t>итература</w:t>
      </w:r>
    </w:p>
    <w:p w:rsidR="00105CD4" w:rsidRDefault="00105CD4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Блау</w:t>
      </w:r>
      <w:proofErr w:type="spellEnd"/>
      <w:r>
        <w:rPr>
          <w:sz w:val="28"/>
          <w:szCs w:val="28"/>
        </w:rPr>
        <w:t xml:space="preserve"> С. Л. Инвестиционный анализ. Учебник. М.: Дашков и К, 2014. 256 с.</w:t>
      </w:r>
    </w:p>
    <w:p w:rsidR="00D931F3" w:rsidRPr="00D931F3" w:rsidRDefault="00D931F3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931F3">
        <w:rPr>
          <w:sz w:val="28"/>
          <w:szCs w:val="28"/>
        </w:rPr>
        <w:t>Дамодаран</w:t>
      </w:r>
      <w:proofErr w:type="spellEnd"/>
      <w:r w:rsidRPr="00D931F3">
        <w:rPr>
          <w:sz w:val="28"/>
          <w:szCs w:val="28"/>
        </w:rPr>
        <w:t xml:space="preserve"> А. Инвестиционная оценка. Инструменты и методы оценки любых активов. М.: Альпина </w:t>
      </w:r>
      <w:proofErr w:type="spellStart"/>
      <w:r w:rsidRPr="00D931F3">
        <w:rPr>
          <w:sz w:val="28"/>
          <w:szCs w:val="28"/>
        </w:rPr>
        <w:t>Паблишер</w:t>
      </w:r>
      <w:proofErr w:type="spellEnd"/>
      <w:r w:rsidRPr="00D931F3">
        <w:rPr>
          <w:sz w:val="28"/>
          <w:szCs w:val="28"/>
        </w:rPr>
        <w:t>, 2014. 1316 с.</w:t>
      </w:r>
    </w:p>
    <w:p w:rsidR="00D931F3" w:rsidRPr="00D931F3" w:rsidRDefault="00D931F3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931F3">
        <w:rPr>
          <w:sz w:val="28"/>
          <w:szCs w:val="28"/>
        </w:rPr>
        <w:t>Кэхилл</w:t>
      </w:r>
      <w:proofErr w:type="spellEnd"/>
      <w:r w:rsidRPr="00D931F3">
        <w:rPr>
          <w:sz w:val="28"/>
          <w:szCs w:val="28"/>
        </w:rPr>
        <w:t xml:space="preserve"> М. Инвестиционный анализ и оценка бизнеса. М.: Дело и Сервис, 2012. 432 с.</w:t>
      </w:r>
    </w:p>
    <w:p w:rsidR="00D931F3" w:rsidRPr="00D931F3" w:rsidRDefault="00D931F3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931F3">
        <w:rPr>
          <w:sz w:val="28"/>
          <w:szCs w:val="28"/>
        </w:rPr>
        <w:t>Лимитовский</w:t>
      </w:r>
      <w:proofErr w:type="spellEnd"/>
      <w:r w:rsidRPr="00D931F3">
        <w:rPr>
          <w:sz w:val="28"/>
          <w:szCs w:val="28"/>
        </w:rPr>
        <w:t xml:space="preserve"> М.А. Инвестиционные проекты и реальные опционы на развивающихся рынках. Учебное пособие. М.: </w:t>
      </w:r>
      <w:proofErr w:type="spellStart"/>
      <w:r w:rsidRPr="00D931F3">
        <w:rPr>
          <w:sz w:val="28"/>
          <w:szCs w:val="28"/>
        </w:rPr>
        <w:t>Юрайт</w:t>
      </w:r>
      <w:proofErr w:type="spellEnd"/>
      <w:r w:rsidRPr="00D931F3">
        <w:rPr>
          <w:sz w:val="28"/>
          <w:szCs w:val="28"/>
        </w:rPr>
        <w:t>, 2014. 488 с.</w:t>
      </w:r>
    </w:p>
    <w:p w:rsidR="00D931F3" w:rsidRPr="00D931F3" w:rsidRDefault="00D931F3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931F3">
        <w:rPr>
          <w:sz w:val="28"/>
          <w:szCs w:val="28"/>
        </w:rPr>
        <w:t>Рутгайзер</w:t>
      </w:r>
      <w:proofErr w:type="spellEnd"/>
      <w:r w:rsidRPr="00D931F3">
        <w:rPr>
          <w:sz w:val="28"/>
          <w:szCs w:val="28"/>
        </w:rPr>
        <w:t xml:space="preserve"> В. М. Оценка стоимости бизнеса. Учебное пособие. Москва: Маросейка, 2007. 448 с.</w:t>
      </w:r>
    </w:p>
    <w:p w:rsidR="00D931F3" w:rsidRPr="00D931F3" w:rsidRDefault="00D931F3" w:rsidP="00D931F3">
      <w:pPr>
        <w:pStyle w:val="a4"/>
        <w:numPr>
          <w:ilvl w:val="0"/>
          <w:numId w:val="2"/>
        </w:numPr>
        <w:rPr>
          <w:sz w:val="28"/>
          <w:szCs w:val="28"/>
        </w:rPr>
      </w:pPr>
      <w:r w:rsidRPr="00D931F3">
        <w:rPr>
          <w:sz w:val="28"/>
          <w:szCs w:val="28"/>
        </w:rPr>
        <w:t xml:space="preserve">Сироткин С.А. </w:t>
      </w:r>
      <w:proofErr w:type="spellStart"/>
      <w:r w:rsidRPr="00D931F3">
        <w:rPr>
          <w:sz w:val="28"/>
          <w:szCs w:val="28"/>
        </w:rPr>
        <w:t>Кельчевская</w:t>
      </w:r>
      <w:proofErr w:type="spellEnd"/>
      <w:r w:rsidRPr="00D931F3">
        <w:rPr>
          <w:sz w:val="28"/>
          <w:szCs w:val="28"/>
        </w:rPr>
        <w:t xml:space="preserve"> Н.Р. Экономическая оценка инвестиционных проектов. М.: </w:t>
      </w:r>
      <w:proofErr w:type="spellStart"/>
      <w:r w:rsidRPr="00D931F3">
        <w:rPr>
          <w:sz w:val="28"/>
          <w:szCs w:val="28"/>
        </w:rPr>
        <w:t>Юнити</w:t>
      </w:r>
      <w:proofErr w:type="spellEnd"/>
      <w:r w:rsidRPr="00D931F3">
        <w:rPr>
          <w:sz w:val="28"/>
          <w:szCs w:val="28"/>
        </w:rPr>
        <w:t>-Дана, 2011. 312 с.</w:t>
      </w:r>
    </w:p>
    <w:p w:rsidR="00105CD4" w:rsidRPr="008B61A1" w:rsidRDefault="00105CD4" w:rsidP="008B61A1">
      <w:pPr>
        <w:jc w:val="center"/>
        <w:rPr>
          <w:b/>
          <w:sz w:val="28"/>
          <w:szCs w:val="28"/>
        </w:rPr>
      </w:pPr>
      <w:r w:rsidRPr="008B61A1">
        <w:rPr>
          <w:b/>
          <w:sz w:val="28"/>
          <w:szCs w:val="28"/>
        </w:rPr>
        <w:lastRenderedPageBreak/>
        <w:t>Дополнительная литература</w:t>
      </w:r>
    </w:p>
    <w:p w:rsidR="00105CD4" w:rsidRPr="00D931F3" w:rsidRDefault="00105CD4" w:rsidP="00105CD4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 w:rsidRPr="00D931F3">
        <w:rPr>
          <w:sz w:val="28"/>
          <w:szCs w:val="28"/>
        </w:rPr>
        <w:t>Здоровенин</w:t>
      </w:r>
      <w:proofErr w:type="spellEnd"/>
      <w:r w:rsidRPr="00D931F3">
        <w:rPr>
          <w:sz w:val="28"/>
          <w:szCs w:val="28"/>
        </w:rPr>
        <w:t xml:space="preserve"> В.В. </w:t>
      </w:r>
      <w:proofErr w:type="gramStart"/>
      <w:r w:rsidRPr="00D931F3">
        <w:rPr>
          <w:sz w:val="28"/>
          <w:szCs w:val="28"/>
        </w:rPr>
        <w:t>Хедж-фонды</w:t>
      </w:r>
      <w:proofErr w:type="gramEnd"/>
      <w:r w:rsidRPr="00D931F3">
        <w:rPr>
          <w:sz w:val="28"/>
          <w:szCs w:val="28"/>
        </w:rPr>
        <w:t>. Инвестиционная деятельность и оценка ее эффективности. М.: ГУ ВШЭ, 2009. 140 с.</w:t>
      </w:r>
    </w:p>
    <w:p w:rsidR="00105CD4" w:rsidRPr="00D931F3" w:rsidRDefault="00105CD4" w:rsidP="00105CD4">
      <w:pPr>
        <w:pStyle w:val="a4"/>
        <w:numPr>
          <w:ilvl w:val="0"/>
          <w:numId w:val="4"/>
        </w:numPr>
        <w:rPr>
          <w:sz w:val="28"/>
          <w:szCs w:val="28"/>
        </w:rPr>
      </w:pPr>
      <w:r w:rsidRPr="00D931F3">
        <w:rPr>
          <w:sz w:val="28"/>
          <w:szCs w:val="28"/>
        </w:rPr>
        <w:t>Казакова Н.А. Экономический анализ в оценке бизнеса и управлении инвестиционной привлекательностью компании. М.: Финансы и статистика, 2009. 240 с.</w:t>
      </w:r>
    </w:p>
    <w:p w:rsidR="00105CD4" w:rsidRPr="00D931F3" w:rsidRDefault="00105CD4" w:rsidP="00105CD4">
      <w:pPr>
        <w:pStyle w:val="a4"/>
        <w:numPr>
          <w:ilvl w:val="0"/>
          <w:numId w:val="4"/>
        </w:numPr>
        <w:rPr>
          <w:sz w:val="28"/>
          <w:szCs w:val="28"/>
        </w:rPr>
      </w:pPr>
      <w:r w:rsidRPr="00D931F3">
        <w:rPr>
          <w:sz w:val="28"/>
          <w:szCs w:val="28"/>
        </w:rPr>
        <w:t>Кравченко Н.А. Инвестиционный анализ. М.: Дело, 2007. 264 с.</w:t>
      </w:r>
    </w:p>
    <w:p w:rsidR="00105CD4" w:rsidRPr="00D931F3" w:rsidRDefault="00105CD4" w:rsidP="00105CD4">
      <w:pPr>
        <w:pStyle w:val="a4"/>
        <w:numPr>
          <w:ilvl w:val="0"/>
          <w:numId w:val="4"/>
        </w:numPr>
        <w:rPr>
          <w:sz w:val="28"/>
          <w:szCs w:val="28"/>
        </w:rPr>
      </w:pPr>
      <w:r w:rsidRPr="00D931F3">
        <w:rPr>
          <w:sz w:val="28"/>
          <w:szCs w:val="28"/>
        </w:rPr>
        <w:t>Кузнецова А.И. Управление инвестиционной привлекательностью предприятий научно-промышленного комплекса. М.: ЛКИ, 2010. 208 с.</w:t>
      </w:r>
    </w:p>
    <w:p w:rsidR="00105CD4" w:rsidRPr="00105CD4" w:rsidRDefault="00105CD4" w:rsidP="00105CD4">
      <w:pPr>
        <w:rPr>
          <w:sz w:val="28"/>
          <w:szCs w:val="28"/>
        </w:rPr>
      </w:pPr>
    </w:p>
    <w:p w:rsidR="00D931F3" w:rsidRPr="008B61A1" w:rsidRDefault="00D931F3" w:rsidP="008B61A1">
      <w:pPr>
        <w:jc w:val="center"/>
        <w:rPr>
          <w:b/>
          <w:sz w:val="28"/>
          <w:szCs w:val="28"/>
        </w:rPr>
      </w:pPr>
      <w:r w:rsidRPr="008B61A1">
        <w:rPr>
          <w:b/>
          <w:sz w:val="28"/>
          <w:szCs w:val="28"/>
        </w:rPr>
        <w:t>Периодическая литература</w:t>
      </w:r>
    </w:p>
    <w:p w:rsidR="00D931F3" w:rsidRPr="008B61A1" w:rsidRDefault="00926878" w:rsidP="00926878">
      <w:pPr>
        <w:rPr>
          <w:sz w:val="28"/>
          <w:szCs w:val="28"/>
        </w:rPr>
      </w:pPr>
      <w:r w:rsidRPr="008B61A1">
        <w:rPr>
          <w:sz w:val="28"/>
          <w:szCs w:val="28"/>
        </w:rPr>
        <w:t>Журналы: «</w:t>
      </w:r>
      <w:r w:rsidR="00D931F3" w:rsidRPr="008B61A1">
        <w:rPr>
          <w:sz w:val="28"/>
          <w:szCs w:val="28"/>
        </w:rPr>
        <w:t>Финансовая аналитика: проблемы и решения</w:t>
      </w:r>
      <w:r w:rsidRPr="008B61A1">
        <w:rPr>
          <w:sz w:val="28"/>
          <w:szCs w:val="28"/>
        </w:rPr>
        <w:t xml:space="preserve">», «Экономика. Управление. Право», «Интеграл», «РИСК: </w:t>
      </w:r>
      <w:proofErr w:type="gramStart"/>
      <w:r w:rsidRPr="008B61A1">
        <w:rPr>
          <w:sz w:val="28"/>
          <w:szCs w:val="28"/>
        </w:rPr>
        <w:t>Ресурсы, Информация, Снабжение, Конкуренция», «Вопросы оценки», «</w:t>
      </w:r>
      <w:r w:rsidRPr="008B61A1">
        <w:rPr>
          <w:rStyle w:val="st"/>
          <w:sz w:val="28"/>
          <w:szCs w:val="28"/>
        </w:rPr>
        <w:t>Российское предпринимательство</w:t>
      </w:r>
      <w:r w:rsidRPr="008B61A1">
        <w:rPr>
          <w:sz w:val="28"/>
          <w:szCs w:val="28"/>
        </w:rPr>
        <w:t>», «Проектирование, мониторинг и оценка»</w:t>
      </w:r>
      <w:r w:rsidR="00F75468" w:rsidRPr="008B61A1">
        <w:rPr>
          <w:sz w:val="28"/>
          <w:szCs w:val="28"/>
        </w:rPr>
        <w:t>,  «Управление инновациями: теория, методология, практика»,</w:t>
      </w:r>
      <w:r w:rsidR="008503A8" w:rsidRPr="008B61A1">
        <w:rPr>
          <w:sz w:val="28"/>
          <w:szCs w:val="28"/>
        </w:rPr>
        <w:t xml:space="preserve"> «Аудит и финансовый анализ»,</w:t>
      </w:r>
      <w:r w:rsidR="00F75468" w:rsidRPr="008B61A1">
        <w:rPr>
          <w:sz w:val="28"/>
          <w:szCs w:val="28"/>
        </w:rPr>
        <w:t xml:space="preserve"> «Эксперт».</w:t>
      </w:r>
      <w:proofErr w:type="gramEnd"/>
    </w:p>
    <w:p w:rsidR="00F75468" w:rsidRPr="008B61A1" w:rsidRDefault="00F75468" w:rsidP="00926878">
      <w:pPr>
        <w:rPr>
          <w:sz w:val="28"/>
          <w:szCs w:val="28"/>
        </w:rPr>
      </w:pPr>
      <w:r w:rsidRPr="008B61A1">
        <w:rPr>
          <w:sz w:val="28"/>
          <w:szCs w:val="28"/>
        </w:rPr>
        <w:t>Газеты: «Коммерсант», «Ведомости», «Финансовая газета».</w:t>
      </w:r>
    </w:p>
    <w:p w:rsidR="00BC5D7B" w:rsidRPr="008B61A1" w:rsidRDefault="0068360D" w:rsidP="00926878">
      <w:pPr>
        <w:rPr>
          <w:sz w:val="28"/>
          <w:szCs w:val="28"/>
        </w:rPr>
      </w:pPr>
      <w:hyperlink r:id="rId6" w:history="1">
        <w:r w:rsidR="00BC5D7B" w:rsidRPr="008B61A1">
          <w:rPr>
            <w:rStyle w:val="a8"/>
            <w:sz w:val="28"/>
            <w:szCs w:val="28"/>
          </w:rPr>
          <w:t>http://sroroo.ru</w:t>
        </w:r>
      </w:hyperlink>
      <w:r w:rsidR="00BC5D7B" w:rsidRPr="008B61A1">
        <w:rPr>
          <w:sz w:val="28"/>
          <w:szCs w:val="28"/>
        </w:rPr>
        <w:t xml:space="preserve"> Официальный сайт общероссийской общественной организации «Российское общество оценщиков»</w:t>
      </w:r>
    </w:p>
    <w:p w:rsidR="004F6C04" w:rsidRDefault="004F6C04">
      <w:pPr>
        <w:rPr>
          <w:sz w:val="28"/>
          <w:szCs w:val="28"/>
        </w:rPr>
      </w:pPr>
    </w:p>
    <w:p w:rsidR="00E373DB" w:rsidRDefault="00E373DB">
      <w:pPr>
        <w:rPr>
          <w:sz w:val="28"/>
          <w:szCs w:val="28"/>
        </w:rPr>
      </w:pPr>
    </w:p>
    <w:p w:rsidR="00E373DB" w:rsidRPr="00E373DB" w:rsidRDefault="00E373DB">
      <w:pPr>
        <w:rPr>
          <w:sz w:val="28"/>
          <w:szCs w:val="28"/>
        </w:rPr>
      </w:pPr>
    </w:p>
    <w:sectPr w:rsidR="00E373DB" w:rsidRPr="00E3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A0"/>
    <w:multiLevelType w:val="hybridMultilevel"/>
    <w:tmpl w:val="B33EF132"/>
    <w:lvl w:ilvl="0" w:tplc="C47A0B86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4C54"/>
    <w:multiLevelType w:val="hybridMultilevel"/>
    <w:tmpl w:val="E6FE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50EC"/>
    <w:multiLevelType w:val="hybridMultilevel"/>
    <w:tmpl w:val="792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DC8"/>
    <w:multiLevelType w:val="hybridMultilevel"/>
    <w:tmpl w:val="792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EA"/>
    <w:rsid w:val="0008514E"/>
    <w:rsid w:val="00105CD4"/>
    <w:rsid w:val="002F4026"/>
    <w:rsid w:val="003021CC"/>
    <w:rsid w:val="003C6310"/>
    <w:rsid w:val="004F6C04"/>
    <w:rsid w:val="0068360D"/>
    <w:rsid w:val="006C474C"/>
    <w:rsid w:val="00734750"/>
    <w:rsid w:val="008503A8"/>
    <w:rsid w:val="008A1778"/>
    <w:rsid w:val="008B61A1"/>
    <w:rsid w:val="008D0DFF"/>
    <w:rsid w:val="00915A28"/>
    <w:rsid w:val="00926878"/>
    <w:rsid w:val="00A759B7"/>
    <w:rsid w:val="00BC5D7B"/>
    <w:rsid w:val="00CA1AEA"/>
    <w:rsid w:val="00D931F3"/>
    <w:rsid w:val="00E373DB"/>
    <w:rsid w:val="00F32402"/>
    <w:rsid w:val="00F35133"/>
    <w:rsid w:val="00F72FA3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a6">
    <w:name w:val="Title"/>
    <w:basedOn w:val="a"/>
    <w:next w:val="a"/>
    <w:link w:val="a7"/>
    <w:uiPriority w:val="10"/>
    <w:qFormat/>
    <w:rsid w:val="00D93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93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a0"/>
    <w:rsid w:val="00926878"/>
  </w:style>
  <w:style w:type="character" w:styleId="a8">
    <w:name w:val="Hyperlink"/>
    <w:basedOn w:val="a0"/>
    <w:uiPriority w:val="99"/>
    <w:unhideWhenUsed/>
    <w:rsid w:val="00BC5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Раздела"/>
    <w:basedOn w:val="a4"/>
    <w:link w:val="a5"/>
    <w:qFormat/>
    <w:rsid w:val="00F72FA3"/>
    <w:pPr>
      <w:ind w:hanging="360"/>
    </w:pPr>
    <w:rPr>
      <w:rFonts w:ascii="Arial Rounded MT Bold" w:hAnsi="Arial Rounded MT Bold"/>
      <w:sz w:val="28"/>
    </w:rPr>
  </w:style>
  <w:style w:type="character" w:customStyle="1" w:styleId="a5">
    <w:name w:val="ЗаголовокРаздела Знак"/>
    <w:basedOn w:val="a0"/>
    <w:link w:val="a3"/>
    <w:rsid w:val="00F72FA3"/>
    <w:rPr>
      <w:rFonts w:ascii="Arial Rounded MT Bold" w:hAnsi="Arial Rounded MT Bold"/>
      <w:sz w:val="28"/>
    </w:rPr>
  </w:style>
  <w:style w:type="paragraph" w:styleId="a4">
    <w:name w:val="List Paragraph"/>
    <w:basedOn w:val="a"/>
    <w:uiPriority w:val="34"/>
    <w:qFormat/>
    <w:rsid w:val="00F72FA3"/>
    <w:pPr>
      <w:ind w:left="720"/>
      <w:contextualSpacing/>
    </w:pPr>
  </w:style>
  <w:style w:type="paragraph" w:styleId="1">
    <w:name w:val="toc 1"/>
    <w:basedOn w:val="a"/>
    <w:next w:val="a"/>
    <w:uiPriority w:val="39"/>
    <w:unhideWhenUsed/>
    <w:rsid w:val="00F72FA3"/>
    <w:pPr>
      <w:spacing w:after="0" w:line="240" w:lineRule="auto"/>
      <w:jc w:val="both"/>
    </w:pPr>
    <w:rPr>
      <w:rFonts w:ascii="Calibri" w:hAnsi="Calibri"/>
      <w:sz w:val="28"/>
    </w:rPr>
  </w:style>
  <w:style w:type="paragraph" w:styleId="2">
    <w:name w:val="toc 2"/>
    <w:basedOn w:val="a"/>
    <w:next w:val="a"/>
    <w:uiPriority w:val="39"/>
    <w:unhideWhenUsed/>
    <w:rsid w:val="00F72FA3"/>
    <w:pPr>
      <w:spacing w:after="0" w:line="240" w:lineRule="auto"/>
      <w:ind w:left="278"/>
      <w:jc w:val="both"/>
    </w:pPr>
    <w:rPr>
      <w:rFonts w:ascii="Calibri" w:hAnsi="Calibri"/>
      <w:sz w:val="28"/>
    </w:rPr>
  </w:style>
  <w:style w:type="paragraph" w:styleId="3">
    <w:name w:val="toc 3"/>
    <w:basedOn w:val="a"/>
    <w:next w:val="a"/>
    <w:uiPriority w:val="39"/>
    <w:unhideWhenUsed/>
    <w:rsid w:val="00F72FA3"/>
    <w:pPr>
      <w:spacing w:after="0" w:line="240" w:lineRule="auto"/>
      <w:ind w:left="561"/>
      <w:jc w:val="both"/>
    </w:pPr>
    <w:rPr>
      <w:rFonts w:ascii="Calibri" w:hAnsi="Calibri"/>
      <w:sz w:val="28"/>
    </w:rPr>
  </w:style>
  <w:style w:type="paragraph" w:styleId="a6">
    <w:name w:val="Title"/>
    <w:basedOn w:val="a"/>
    <w:next w:val="a"/>
    <w:link w:val="a7"/>
    <w:uiPriority w:val="10"/>
    <w:qFormat/>
    <w:rsid w:val="00D93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93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a0"/>
    <w:rsid w:val="00926878"/>
  </w:style>
  <w:style w:type="character" w:styleId="a8">
    <w:name w:val="Hyperlink"/>
    <w:basedOn w:val="a0"/>
    <w:uiPriority w:val="99"/>
    <w:unhideWhenUsed/>
    <w:rsid w:val="00BC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or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10</cp:revision>
  <dcterms:created xsi:type="dcterms:W3CDTF">2014-10-16T11:49:00Z</dcterms:created>
  <dcterms:modified xsi:type="dcterms:W3CDTF">2014-10-17T06:36:00Z</dcterms:modified>
</cp:coreProperties>
</file>