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F" w:rsidRPr="002234E2" w:rsidRDefault="0073335F" w:rsidP="0073335F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зачету </w:t>
      </w:r>
      <w:r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73335F" w:rsidRDefault="0073335F" w:rsidP="0073335F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МЕЖДУНАРОДНЫЕ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br/>
        <w:t>ВАЛЮТНО-КРЕДИТНЫЕ ОТНОШЕНИЯ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pacing w:val="2"/>
          <w:sz w:val="28"/>
          <w:szCs w:val="28"/>
        </w:rPr>
      </w:pPr>
      <w:r w:rsidRPr="006A33DA">
        <w:rPr>
          <w:sz w:val="28"/>
          <w:szCs w:val="28"/>
        </w:rPr>
        <w:t>Экономическая и финансовая глобализация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pacing w:val="-2"/>
          <w:sz w:val="28"/>
          <w:szCs w:val="28"/>
        </w:rPr>
      </w:pPr>
      <w:r w:rsidRPr="006A33DA">
        <w:rPr>
          <w:sz w:val="28"/>
          <w:szCs w:val="28"/>
        </w:rPr>
        <w:t>Понятие и структура мировой финансовой системы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pacing w:val="-4"/>
          <w:sz w:val="28"/>
          <w:szCs w:val="28"/>
        </w:rPr>
      </w:pPr>
      <w:r w:rsidRPr="006A33DA">
        <w:rPr>
          <w:spacing w:val="-2"/>
          <w:sz w:val="28"/>
          <w:szCs w:val="28"/>
        </w:rPr>
        <w:t>Мировая финансовая  система: устройство и эволюция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Arial"/>
          <w:spacing w:val="11"/>
          <w:w w:val="92"/>
          <w:sz w:val="28"/>
          <w:szCs w:val="28"/>
        </w:rPr>
      </w:pPr>
      <w:r w:rsidRPr="006A33DA">
        <w:rPr>
          <w:spacing w:val="-4"/>
          <w:sz w:val="28"/>
          <w:szCs w:val="28"/>
        </w:rPr>
        <w:t xml:space="preserve">Мировые финансовые организации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Arial"/>
          <w:spacing w:val="11"/>
          <w:w w:val="92"/>
          <w:sz w:val="28"/>
          <w:szCs w:val="28"/>
        </w:rPr>
      </w:pPr>
      <w:r w:rsidRPr="006A33DA">
        <w:rPr>
          <w:rFonts w:cs="Arial"/>
          <w:spacing w:val="11"/>
          <w:w w:val="92"/>
          <w:sz w:val="28"/>
          <w:szCs w:val="28"/>
        </w:rPr>
        <w:t xml:space="preserve">Реформирование мировой финансовой системы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Arial"/>
          <w:spacing w:val="11"/>
          <w:w w:val="92"/>
          <w:sz w:val="28"/>
          <w:szCs w:val="28"/>
        </w:rPr>
      </w:pPr>
      <w:r w:rsidRPr="006A33DA">
        <w:rPr>
          <w:sz w:val="28"/>
          <w:szCs w:val="28"/>
        </w:rPr>
        <w:t>Опыт функционирования и современное состояние Европейской валютной системы.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Валютная система РФ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Arial"/>
          <w:spacing w:val="4"/>
          <w:sz w:val="28"/>
          <w:szCs w:val="28"/>
        </w:rPr>
      </w:pPr>
      <w:r w:rsidRPr="006A33DA">
        <w:rPr>
          <w:rFonts w:cs="Arial"/>
          <w:spacing w:val="4"/>
          <w:sz w:val="28"/>
          <w:szCs w:val="28"/>
        </w:rPr>
        <w:t>Взаимодействие России с мировыми финансовыми институтами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napToGrid w:val="0"/>
          <w:sz w:val="28"/>
          <w:szCs w:val="28"/>
        </w:rPr>
      </w:pPr>
      <w:r w:rsidRPr="006A33DA">
        <w:rPr>
          <w:rFonts w:cs="Arial"/>
          <w:spacing w:val="4"/>
          <w:sz w:val="28"/>
          <w:szCs w:val="28"/>
        </w:rPr>
        <w:t>Участие России в реформировании международной валютной системы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pacing w:val="11"/>
          <w:w w:val="92"/>
          <w:sz w:val="28"/>
          <w:szCs w:val="28"/>
        </w:rPr>
      </w:pPr>
      <w:r w:rsidRPr="006A33DA">
        <w:rPr>
          <w:w w:val="92"/>
          <w:sz w:val="28"/>
          <w:szCs w:val="28"/>
        </w:rPr>
        <w:t xml:space="preserve">Сущность и эволюция мирового </w:t>
      </w:r>
      <w:r w:rsidRPr="006A33DA">
        <w:rPr>
          <w:spacing w:val="11"/>
          <w:w w:val="92"/>
          <w:sz w:val="28"/>
          <w:szCs w:val="28"/>
        </w:rPr>
        <w:t>финансового рынка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pacing w:val="11"/>
          <w:w w:val="92"/>
          <w:sz w:val="28"/>
          <w:szCs w:val="28"/>
        </w:rPr>
      </w:pPr>
      <w:r w:rsidRPr="006A33DA">
        <w:rPr>
          <w:spacing w:val="10"/>
          <w:w w:val="92"/>
          <w:sz w:val="28"/>
          <w:szCs w:val="28"/>
        </w:rPr>
        <w:t xml:space="preserve">Структура </w:t>
      </w:r>
      <w:r w:rsidRPr="006A33DA">
        <w:rPr>
          <w:spacing w:val="9"/>
          <w:w w:val="92"/>
          <w:sz w:val="28"/>
          <w:szCs w:val="28"/>
        </w:rPr>
        <w:t xml:space="preserve">мирового  </w:t>
      </w:r>
      <w:r w:rsidRPr="006A33DA">
        <w:rPr>
          <w:spacing w:val="11"/>
          <w:w w:val="92"/>
          <w:sz w:val="28"/>
          <w:szCs w:val="28"/>
        </w:rPr>
        <w:t>финансового рынка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pacing w:val="11"/>
          <w:w w:val="92"/>
          <w:sz w:val="28"/>
          <w:szCs w:val="28"/>
        </w:rPr>
        <w:t xml:space="preserve">Современные тенденции развития мирового </w:t>
      </w:r>
      <w:r w:rsidRPr="006A33DA">
        <w:rPr>
          <w:spacing w:val="10"/>
          <w:w w:val="92"/>
          <w:sz w:val="28"/>
          <w:szCs w:val="28"/>
        </w:rPr>
        <w:t>финансового рынка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Понятие и классификация валютных рынков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Понятие и классификация валюты.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Понятие и валютного курса и виды валютных котировок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Факторы, влияющие на валютный курс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Инфраструктурное, информационное и программное обеспечение валютного рынка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rFonts w:cs="Arial"/>
          <w:spacing w:val="12"/>
          <w:w w:val="92"/>
          <w:sz w:val="28"/>
          <w:szCs w:val="28"/>
        </w:rPr>
        <w:t>Основные операции на валютном рынке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Кассовые (наличные) сделки с иностранной валютой.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Форвардные сделки с иностранной валютой.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Фьючерсные сделки с иностранной валютой.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Опционные сделки с иностранной валютой.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lastRenderedPageBreak/>
        <w:t xml:space="preserve">Сделки "своп" с иностранной валютой.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Арбитраж как валютная операция.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Международные расчеты и их формы.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Банковский перевод как форма международных расчетов.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Документарное инкассо как форма международных расчетов.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Документарный аккредитив как форма международных расчетов.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rFonts w:cs="Arial"/>
          <w:spacing w:val="12"/>
          <w:w w:val="92"/>
          <w:sz w:val="28"/>
          <w:szCs w:val="28"/>
        </w:rPr>
        <w:t>Тенденции развития мирового валютного рынка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Arial"/>
          <w:spacing w:val="11"/>
          <w:w w:val="92"/>
          <w:sz w:val="28"/>
          <w:szCs w:val="28"/>
        </w:rPr>
      </w:pPr>
      <w:r w:rsidRPr="006A33DA">
        <w:rPr>
          <w:rFonts w:cs="Arial"/>
          <w:spacing w:val="11"/>
          <w:w w:val="92"/>
          <w:sz w:val="28"/>
          <w:szCs w:val="28"/>
        </w:rPr>
        <w:t>Понятие и структура мирового кредитного рынка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Arial"/>
          <w:spacing w:val="-1"/>
          <w:sz w:val="28"/>
          <w:szCs w:val="28"/>
        </w:rPr>
      </w:pPr>
      <w:r w:rsidRPr="006A33DA">
        <w:rPr>
          <w:rFonts w:cs="Arial"/>
          <w:spacing w:val="3"/>
          <w:sz w:val="28"/>
          <w:szCs w:val="28"/>
        </w:rPr>
        <w:t>Условия международного кредитования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pacing w:val="1"/>
          <w:sz w:val="28"/>
          <w:szCs w:val="28"/>
        </w:rPr>
      </w:pPr>
      <w:r w:rsidRPr="006A33DA">
        <w:rPr>
          <w:sz w:val="28"/>
          <w:szCs w:val="28"/>
        </w:rPr>
        <w:t>Современные тенденции развития мирового рынка кредитов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Понятие  и структура мирового фондового рынка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Основные операции на международном фондовом рынке</w:t>
      </w:r>
    </w:p>
    <w:p w:rsidR="0073335F" w:rsidRPr="006A33DA" w:rsidRDefault="00B031D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Абсолютный паритет покупательной способности</w:t>
      </w:r>
    </w:p>
    <w:p w:rsidR="0073335F" w:rsidRPr="006A33DA" w:rsidRDefault="00B031D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Относительный паритет покупательной способности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Основные тенденции развития мирового фондового рынка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Нефинансовые  корпорации </w:t>
      </w:r>
      <w:r w:rsidRPr="006A33DA">
        <w:rPr>
          <w:spacing w:val="-5"/>
          <w:sz w:val="28"/>
          <w:szCs w:val="28"/>
        </w:rPr>
        <w:t>на мировом финансовом рынке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pacing w:val="-5"/>
          <w:sz w:val="28"/>
          <w:szCs w:val="28"/>
        </w:rPr>
      </w:pPr>
      <w:r w:rsidRPr="006A33DA">
        <w:rPr>
          <w:sz w:val="28"/>
          <w:szCs w:val="28"/>
        </w:rPr>
        <w:t xml:space="preserve">Банки </w:t>
      </w:r>
      <w:r w:rsidRPr="006A33DA">
        <w:rPr>
          <w:spacing w:val="-5"/>
          <w:sz w:val="28"/>
          <w:szCs w:val="28"/>
        </w:rPr>
        <w:t>на мировом финансовом рынке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Валютная политика государств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Валютное регулирование государств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Регулирование мирового  финансового рынка Международным валютным фондом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Основные направления интеграции России  в мировой финансовый  рынок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Российский валютный рынок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Россия на мировом кредитном рынке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Основные направления интеграции российского </w:t>
      </w:r>
      <w:r w:rsidRPr="006A33DA">
        <w:rPr>
          <w:spacing w:val="2"/>
          <w:sz w:val="28"/>
          <w:szCs w:val="28"/>
        </w:rPr>
        <w:t>фондового рынка в мировой  фондовый рынок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Основы функционирования Международного валютного фонда.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lastRenderedPageBreak/>
        <w:t xml:space="preserve">Характеристика и структура Группы Всемирного банка.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 xml:space="preserve">Направления деятельности региональных банков развития. </w:t>
      </w:r>
    </w:p>
    <w:p w:rsidR="0073335F" w:rsidRPr="006A33DA" w:rsidRDefault="0073335F" w:rsidP="0073335F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A33DA">
        <w:rPr>
          <w:sz w:val="28"/>
          <w:szCs w:val="28"/>
        </w:rPr>
        <w:t>Цели и задачи Банка международных расчетов.</w:t>
      </w:r>
    </w:p>
    <w:p w:rsidR="003021CC" w:rsidRDefault="003021CC"/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4543"/>
    <w:multiLevelType w:val="hybridMultilevel"/>
    <w:tmpl w:val="0B78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0D"/>
    <w:rsid w:val="002F4026"/>
    <w:rsid w:val="003021CC"/>
    <w:rsid w:val="003C6310"/>
    <w:rsid w:val="006A33DA"/>
    <w:rsid w:val="006C474C"/>
    <w:rsid w:val="0073335F"/>
    <w:rsid w:val="00734750"/>
    <w:rsid w:val="008A1778"/>
    <w:rsid w:val="008D0DFF"/>
    <w:rsid w:val="00A759B7"/>
    <w:rsid w:val="00B031DF"/>
    <w:rsid w:val="00B237BB"/>
    <w:rsid w:val="00C6300D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2014-10-16T12:50:00Z</dcterms:created>
  <dcterms:modified xsi:type="dcterms:W3CDTF">2014-10-17T06:39:00Z</dcterms:modified>
</cp:coreProperties>
</file>