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6C" w:rsidRPr="002234E2" w:rsidRDefault="00DA326C" w:rsidP="00DA326C">
      <w:pPr>
        <w:shd w:val="clear" w:color="auto" w:fill="FFFFFF"/>
        <w:spacing w:line="360" w:lineRule="auto"/>
        <w:ind w:left="154" w:hanging="14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А.А. </w:t>
      </w:r>
      <w:proofErr w:type="spellStart"/>
      <w:r>
        <w:rPr>
          <w:b/>
          <w:bCs/>
          <w:sz w:val="28"/>
          <w:szCs w:val="28"/>
        </w:rPr>
        <w:t>Борочкин</w:t>
      </w:r>
      <w:proofErr w:type="spellEnd"/>
    </w:p>
    <w:p w:rsidR="00DA326C" w:rsidRPr="002234E2" w:rsidRDefault="00DA1BD3" w:rsidP="00DA326C">
      <w:pPr>
        <w:shd w:val="clear" w:color="auto" w:fill="FFFFFF"/>
        <w:spacing w:line="360" w:lineRule="auto"/>
        <w:ind w:left="154" w:hanging="14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Рекомендуемая литература </w:t>
      </w:r>
      <w:r w:rsidR="00DA326C" w:rsidRPr="006E1D8E">
        <w:rPr>
          <w:b/>
          <w:bCs/>
          <w:sz w:val="28"/>
          <w:szCs w:val="28"/>
        </w:rPr>
        <w:t xml:space="preserve">по дисциплине </w:t>
      </w:r>
    </w:p>
    <w:p w:rsidR="00DA326C" w:rsidRDefault="00DA326C" w:rsidP="00DA326C">
      <w:pPr>
        <w:shd w:val="clear" w:color="auto" w:fill="FFFFFF"/>
        <w:spacing w:line="360" w:lineRule="auto"/>
        <w:ind w:left="154" w:hanging="149"/>
        <w:jc w:val="center"/>
        <w:rPr>
          <w:b/>
          <w:bCs/>
          <w:spacing w:val="-1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ОСНОВЫ ВЕНЧУРНЫХ ИНВЕСТИЦИЙ</w:t>
      </w:r>
    </w:p>
    <w:p w:rsidR="00805F12" w:rsidRPr="0036100D" w:rsidRDefault="00805F12" w:rsidP="00805F12">
      <w:pPr>
        <w:pStyle w:val="30"/>
        <w:spacing w:after="0"/>
        <w:jc w:val="center"/>
        <w:rPr>
          <w:b/>
          <w:sz w:val="28"/>
          <w:szCs w:val="28"/>
        </w:rPr>
      </w:pPr>
      <w:r w:rsidRPr="0036100D">
        <w:rPr>
          <w:b/>
          <w:sz w:val="28"/>
          <w:szCs w:val="28"/>
        </w:rPr>
        <w:t>Нормативные документы</w:t>
      </w:r>
    </w:p>
    <w:p w:rsidR="00805F12" w:rsidRPr="00F260FE" w:rsidRDefault="00805F12" w:rsidP="00805F12">
      <w:pPr>
        <w:pStyle w:val="a9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Ref249887628"/>
      <w:r w:rsidRPr="00F260FE">
        <w:rPr>
          <w:rFonts w:ascii="Times New Roman" w:hAnsi="Times New Roman"/>
          <w:sz w:val="28"/>
          <w:szCs w:val="28"/>
          <w:lang w:val="ru-RU"/>
        </w:rPr>
        <w:t>О государственной корпорации “</w:t>
      </w:r>
      <w:proofErr w:type="spellStart"/>
      <w:r w:rsidRPr="00F260FE">
        <w:rPr>
          <w:rFonts w:ascii="Times New Roman" w:hAnsi="Times New Roman"/>
          <w:sz w:val="28"/>
          <w:szCs w:val="28"/>
          <w:lang w:val="ru-RU"/>
        </w:rPr>
        <w:t>Ростехнологии</w:t>
      </w:r>
      <w:proofErr w:type="spellEnd"/>
      <w:r w:rsidRPr="00F260FE">
        <w:rPr>
          <w:rFonts w:ascii="Times New Roman" w:hAnsi="Times New Roman"/>
          <w:sz w:val="28"/>
          <w:szCs w:val="28"/>
          <w:lang w:val="ru-RU"/>
        </w:rPr>
        <w:t>”</w:t>
      </w:r>
      <w:r w:rsidRPr="0070192F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F260FE">
        <w:rPr>
          <w:rFonts w:ascii="Times New Roman" w:hAnsi="Times New Roman"/>
          <w:sz w:val="28"/>
          <w:szCs w:val="28"/>
          <w:lang w:val="ru-RU"/>
        </w:rPr>
        <w:t>Федеральный закон</w:t>
      </w:r>
      <w:r w:rsidRPr="007019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60FE">
        <w:rPr>
          <w:rFonts w:ascii="Times New Roman" w:hAnsi="Times New Roman"/>
          <w:sz w:val="28"/>
          <w:szCs w:val="28"/>
          <w:lang w:val="ru-RU"/>
        </w:rPr>
        <w:t xml:space="preserve"> от 23.11.2007 </w:t>
      </w:r>
      <w:r w:rsidRPr="007019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60FE">
        <w:rPr>
          <w:rFonts w:ascii="Times New Roman" w:hAnsi="Times New Roman"/>
          <w:sz w:val="28"/>
          <w:szCs w:val="28"/>
          <w:lang w:val="ru-RU"/>
        </w:rPr>
        <w:t>№ 270-ФЗ (</w:t>
      </w: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F260FE">
        <w:rPr>
          <w:rFonts w:ascii="Times New Roman" w:hAnsi="Times New Roman"/>
          <w:sz w:val="28"/>
          <w:szCs w:val="28"/>
          <w:lang w:val="ru-RU"/>
        </w:rPr>
        <w:t xml:space="preserve">ред. </w:t>
      </w:r>
      <w:r w:rsidRPr="00077A17">
        <w:rPr>
          <w:rFonts w:ascii="Times New Roman" w:hAnsi="Times New Roman"/>
          <w:sz w:val="28"/>
          <w:szCs w:val="28"/>
          <w:lang w:val="ru-RU"/>
        </w:rPr>
        <w:t>от 10.07.2012 N 108-ФЗ</w:t>
      </w:r>
      <w:r w:rsidRPr="00F260FE">
        <w:rPr>
          <w:rFonts w:ascii="Times New Roman" w:hAnsi="Times New Roman"/>
          <w:sz w:val="28"/>
          <w:szCs w:val="28"/>
          <w:lang w:val="ru-RU"/>
        </w:rPr>
        <w:t>).</w:t>
      </w:r>
      <w:bookmarkEnd w:id="0"/>
    </w:p>
    <w:p w:rsidR="00805F12" w:rsidRPr="00F260FE" w:rsidRDefault="00805F12" w:rsidP="00805F12">
      <w:pPr>
        <w:pStyle w:val="a9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F260FE">
        <w:rPr>
          <w:rFonts w:ascii="Times New Roman" w:hAnsi="Times New Roman"/>
          <w:sz w:val="28"/>
          <w:szCs w:val="28"/>
          <w:lang w:val="ru-RU"/>
        </w:rPr>
        <w:t xml:space="preserve">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F260FE">
        <w:rPr>
          <w:rFonts w:ascii="Times New Roman" w:hAnsi="Times New Roman"/>
          <w:sz w:val="28"/>
          <w:szCs w:val="28"/>
          <w:lang w:val="ru-RU"/>
        </w:rPr>
        <w:t>Федеральный закон от 29.04.2008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60FE">
        <w:rPr>
          <w:rFonts w:ascii="Times New Roman" w:hAnsi="Times New Roman"/>
          <w:sz w:val="28"/>
          <w:szCs w:val="28"/>
          <w:lang w:val="ru-RU"/>
        </w:rPr>
        <w:t>№ 57-ФЗ</w:t>
      </w:r>
      <w:r>
        <w:rPr>
          <w:rFonts w:ascii="Times New Roman" w:hAnsi="Times New Roman"/>
          <w:sz w:val="28"/>
          <w:szCs w:val="28"/>
          <w:lang w:val="ru-RU"/>
        </w:rPr>
        <w:t xml:space="preserve"> (в ред. от </w:t>
      </w:r>
      <w:r w:rsidRPr="00077A17">
        <w:rPr>
          <w:rFonts w:ascii="Times New Roman" w:hAnsi="Times New Roman"/>
          <w:sz w:val="28"/>
          <w:szCs w:val="28"/>
          <w:lang w:val="ru-RU"/>
        </w:rPr>
        <w:t>16.11.2011 N 322-ФЗ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F260FE">
        <w:rPr>
          <w:rFonts w:ascii="Times New Roman" w:hAnsi="Times New Roman"/>
          <w:sz w:val="28"/>
          <w:szCs w:val="28"/>
          <w:lang w:val="ru-RU"/>
        </w:rPr>
        <w:t>.</w:t>
      </w:r>
    </w:p>
    <w:p w:rsidR="00805F12" w:rsidRPr="00F260FE" w:rsidRDefault="00805F12" w:rsidP="00805F12">
      <w:pPr>
        <w:pStyle w:val="a9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260FE">
        <w:rPr>
          <w:rFonts w:ascii="Times New Roman" w:hAnsi="Times New Roman"/>
          <w:sz w:val="28"/>
          <w:szCs w:val="28"/>
          <w:lang w:val="ru-RU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F260FE">
        <w:rPr>
          <w:rFonts w:ascii="Times New Roman" w:hAnsi="Times New Roman"/>
          <w:sz w:val="28"/>
          <w:szCs w:val="28"/>
          <w:lang w:val="ru-RU"/>
        </w:rPr>
        <w:t>Федеральный закон от 24.07.2007 № 209-ФЗ (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F260FE">
        <w:rPr>
          <w:rFonts w:ascii="Times New Roman" w:hAnsi="Times New Roman"/>
          <w:sz w:val="28"/>
          <w:szCs w:val="28"/>
          <w:lang w:val="ru-RU"/>
        </w:rPr>
        <w:t xml:space="preserve"> ред. от </w:t>
      </w:r>
      <w:r w:rsidRPr="00A81C34">
        <w:rPr>
          <w:rFonts w:ascii="Times New Roman" w:hAnsi="Times New Roman"/>
          <w:sz w:val="28"/>
          <w:szCs w:val="28"/>
          <w:lang w:val="ru-RU"/>
        </w:rPr>
        <w:t>06.12.2011 N 401-ФЗ</w:t>
      </w:r>
      <w:r w:rsidRPr="00F260FE">
        <w:rPr>
          <w:rFonts w:ascii="Times New Roman" w:hAnsi="Times New Roman"/>
          <w:sz w:val="28"/>
          <w:szCs w:val="28"/>
          <w:lang w:val="ru-RU"/>
        </w:rPr>
        <w:t>).</w:t>
      </w:r>
    </w:p>
    <w:p w:rsidR="00805F12" w:rsidRPr="00F260FE" w:rsidRDefault="00805F12" w:rsidP="00805F12">
      <w:pPr>
        <w:pStyle w:val="a9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_Ref249889383"/>
      <w:r w:rsidRPr="00F260FE">
        <w:rPr>
          <w:rFonts w:ascii="Times New Roman" w:hAnsi="Times New Roman"/>
          <w:sz w:val="28"/>
          <w:szCs w:val="28"/>
          <w:lang w:val="ru-RU"/>
        </w:rPr>
        <w:t xml:space="preserve">О российской корпорации </w:t>
      </w:r>
      <w:proofErr w:type="spellStart"/>
      <w:r w:rsidRPr="00F260FE">
        <w:rPr>
          <w:rFonts w:ascii="Times New Roman" w:hAnsi="Times New Roman"/>
          <w:sz w:val="28"/>
          <w:szCs w:val="28"/>
          <w:lang w:val="ru-RU"/>
        </w:rPr>
        <w:t>Нанотехнологии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F260FE">
        <w:rPr>
          <w:rFonts w:ascii="Times New Roman" w:hAnsi="Times New Roman"/>
          <w:sz w:val="28"/>
          <w:szCs w:val="28"/>
          <w:lang w:val="ru-RU"/>
        </w:rPr>
        <w:t>Федеральный закон от 19.07.2007 № 139-ФЗ (</w:t>
      </w: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F260FE">
        <w:rPr>
          <w:rFonts w:ascii="Times New Roman" w:hAnsi="Times New Roman"/>
          <w:sz w:val="28"/>
          <w:szCs w:val="28"/>
          <w:lang w:val="ru-RU"/>
        </w:rPr>
        <w:t xml:space="preserve">ред. от </w:t>
      </w:r>
      <w:r w:rsidRPr="00A81C34">
        <w:rPr>
          <w:rFonts w:ascii="Times New Roman" w:hAnsi="Times New Roman"/>
          <w:sz w:val="28"/>
          <w:szCs w:val="28"/>
          <w:lang w:val="ru-RU"/>
        </w:rPr>
        <w:t>31.05.2010 N 107-ФЗ</w:t>
      </w:r>
      <w:r w:rsidRPr="00F260FE">
        <w:rPr>
          <w:rFonts w:ascii="Times New Roman" w:hAnsi="Times New Roman"/>
          <w:sz w:val="28"/>
          <w:szCs w:val="28"/>
          <w:lang w:val="ru-RU"/>
        </w:rPr>
        <w:t>).</w:t>
      </w:r>
      <w:bookmarkEnd w:id="1"/>
    </w:p>
    <w:p w:rsidR="00805F12" w:rsidRPr="00F260FE" w:rsidRDefault="00805F12" w:rsidP="00805F12">
      <w:pPr>
        <w:pStyle w:val="a9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_Ref249887526"/>
      <w:r w:rsidRPr="00F260FE">
        <w:rPr>
          <w:rFonts w:ascii="Times New Roman" w:hAnsi="Times New Roman"/>
          <w:sz w:val="28"/>
          <w:szCs w:val="28"/>
          <w:lang w:val="ru-RU"/>
        </w:rPr>
        <w:t>О рынке ценных бумаг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F260FE">
        <w:rPr>
          <w:rFonts w:ascii="Times New Roman" w:hAnsi="Times New Roman"/>
          <w:sz w:val="28"/>
          <w:szCs w:val="28"/>
          <w:lang w:val="ru-RU"/>
        </w:rPr>
        <w:t>Федеральный закон от 22.04.1996 № 39-ФЗ (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F260FE">
        <w:rPr>
          <w:rFonts w:ascii="Times New Roman" w:hAnsi="Times New Roman"/>
          <w:sz w:val="28"/>
          <w:szCs w:val="28"/>
          <w:lang w:val="ru-RU"/>
        </w:rPr>
        <w:t xml:space="preserve"> ред.  от </w:t>
      </w:r>
      <w:r w:rsidRPr="00A81C34">
        <w:rPr>
          <w:rFonts w:ascii="Times New Roman" w:hAnsi="Times New Roman"/>
          <w:sz w:val="28"/>
          <w:szCs w:val="28"/>
          <w:lang w:val="ru-RU"/>
        </w:rPr>
        <w:t>28.07.2012 N 145-ФЗ</w:t>
      </w:r>
      <w:r w:rsidRPr="00F260FE">
        <w:rPr>
          <w:rFonts w:ascii="Times New Roman" w:hAnsi="Times New Roman"/>
          <w:sz w:val="28"/>
          <w:szCs w:val="28"/>
          <w:lang w:val="ru-RU"/>
        </w:rPr>
        <w:t>).</w:t>
      </w:r>
      <w:bookmarkEnd w:id="2"/>
    </w:p>
    <w:p w:rsidR="00805F12" w:rsidRPr="00F260FE" w:rsidRDefault="00805F12" w:rsidP="00805F12">
      <w:pPr>
        <w:pStyle w:val="a9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260FE">
        <w:rPr>
          <w:rFonts w:ascii="Times New Roman" w:hAnsi="Times New Roman"/>
          <w:sz w:val="28"/>
          <w:szCs w:val="28"/>
          <w:lang w:val="ru-RU"/>
        </w:rPr>
        <w:t>Об инвестиционной деятельности в Российской Федерации, осуществляемой в форме капитальных вложений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F260FE">
        <w:rPr>
          <w:rFonts w:ascii="Times New Roman" w:hAnsi="Times New Roman"/>
          <w:sz w:val="28"/>
          <w:szCs w:val="28"/>
          <w:lang w:val="ru-RU"/>
        </w:rPr>
        <w:t>Федеральный закон от 25 февраля 1999 № 39-ФЗ (</w:t>
      </w: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F260FE">
        <w:rPr>
          <w:rFonts w:ascii="Times New Roman" w:hAnsi="Times New Roman"/>
          <w:sz w:val="28"/>
          <w:szCs w:val="28"/>
          <w:lang w:val="ru-RU"/>
        </w:rPr>
        <w:t xml:space="preserve">ред. </w:t>
      </w:r>
      <w:r w:rsidRPr="005423B1">
        <w:rPr>
          <w:rFonts w:ascii="Times New Roman" w:hAnsi="Times New Roman"/>
          <w:sz w:val="28"/>
          <w:szCs w:val="28"/>
          <w:lang w:val="ru-RU"/>
        </w:rPr>
        <w:t>от 12.12.2011 N 427-ФЗ</w:t>
      </w:r>
      <w:r w:rsidRPr="00F260FE">
        <w:rPr>
          <w:rFonts w:ascii="Times New Roman" w:hAnsi="Times New Roman"/>
          <w:sz w:val="28"/>
          <w:szCs w:val="28"/>
          <w:lang w:val="ru-RU"/>
        </w:rPr>
        <w:t>).</w:t>
      </w:r>
    </w:p>
    <w:p w:rsidR="00805F12" w:rsidRPr="005423B1" w:rsidRDefault="00805F12" w:rsidP="00805F12">
      <w:pPr>
        <w:pStyle w:val="a9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233E9">
        <w:rPr>
          <w:rFonts w:ascii="Times New Roman" w:hAnsi="Times New Roman"/>
          <w:sz w:val="28"/>
          <w:szCs w:val="28"/>
          <w:lang w:val="ru-RU"/>
        </w:rPr>
        <w:t xml:space="preserve">Об инвестиционных фондах: Федеральный закон от 29.11.2001 № 156-ФЗ (в ред. от </w:t>
      </w:r>
      <w:r w:rsidRPr="005423B1">
        <w:rPr>
          <w:rFonts w:ascii="Times New Roman" w:hAnsi="Times New Roman"/>
          <w:sz w:val="28"/>
          <w:szCs w:val="28"/>
          <w:lang w:val="ru-RU"/>
        </w:rPr>
        <w:t>28.07.2012 N 145-ФЗ</w:t>
      </w:r>
      <w:r w:rsidRPr="00F233E9">
        <w:rPr>
          <w:rFonts w:ascii="Times New Roman" w:hAnsi="Times New Roman"/>
          <w:sz w:val="28"/>
          <w:szCs w:val="28"/>
          <w:lang w:val="ru-RU"/>
        </w:rPr>
        <w:t>).</w:t>
      </w:r>
    </w:p>
    <w:p w:rsidR="00805F12" w:rsidRPr="00F260FE" w:rsidRDefault="00805F12" w:rsidP="00805F12">
      <w:pPr>
        <w:pStyle w:val="a9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_Ref249887648"/>
      <w:r w:rsidRPr="00F260FE">
        <w:rPr>
          <w:rFonts w:ascii="Times New Roman" w:hAnsi="Times New Roman"/>
          <w:sz w:val="28"/>
          <w:szCs w:val="28"/>
          <w:lang w:val="ru-RU"/>
        </w:rPr>
        <w:t>Об ОАО “Российская венчурная компания”</w:t>
      </w:r>
      <w:r>
        <w:rPr>
          <w:rFonts w:ascii="Times New Roman" w:hAnsi="Times New Roman"/>
          <w:sz w:val="28"/>
          <w:szCs w:val="28"/>
          <w:lang w:val="ru-RU"/>
        </w:rPr>
        <w:t>: п</w:t>
      </w:r>
      <w:r w:rsidRPr="00F260FE">
        <w:rPr>
          <w:rFonts w:ascii="Times New Roman" w:hAnsi="Times New Roman"/>
          <w:sz w:val="28"/>
          <w:szCs w:val="28"/>
          <w:lang w:val="ru-RU"/>
        </w:rPr>
        <w:t>остановление Правительства РФ от 24.08.2006 № 516.</w:t>
      </w:r>
      <w:bookmarkEnd w:id="3"/>
    </w:p>
    <w:p w:rsidR="00805F12" w:rsidRPr="005423B1" w:rsidRDefault="00805F12" w:rsidP="00805F12">
      <w:pPr>
        <w:pStyle w:val="a9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_Ref249887692"/>
      <w:r w:rsidRPr="00F260FE">
        <w:rPr>
          <w:rFonts w:ascii="Times New Roman" w:hAnsi="Times New Roman"/>
          <w:sz w:val="28"/>
          <w:szCs w:val="28"/>
          <w:lang w:val="ru-RU"/>
        </w:rPr>
        <w:t xml:space="preserve">Об утверждении перечня технологий, имеющих важное социально-экономическое значение или </w:t>
      </w:r>
      <w:proofErr w:type="gramStart"/>
      <w:r w:rsidRPr="00F260FE">
        <w:rPr>
          <w:rFonts w:ascii="Times New Roman" w:hAnsi="Times New Roman"/>
          <w:sz w:val="28"/>
          <w:szCs w:val="28"/>
          <w:lang w:val="ru-RU"/>
        </w:rPr>
        <w:t>важное значение</w:t>
      </w:r>
      <w:proofErr w:type="gramEnd"/>
      <w:r w:rsidRPr="00F260FE">
        <w:rPr>
          <w:rFonts w:ascii="Times New Roman" w:hAnsi="Times New Roman"/>
          <w:sz w:val="28"/>
          <w:szCs w:val="28"/>
          <w:lang w:val="ru-RU"/>
        </w:rPr>
        <w:t xml:space="preserve"> для обороны страны и безопасности государства (критические технологии)</w:t>
      </w:r>
      <w:r>
        <w:rPr>
          <w:rFonts w:ascii="Times New Roman" w:hAnsi="Times New Roman"/>
          <w:sz w:val="28"/>
          <w:szCs w:val="28"/>
          <w:lang w:val="ru-RU"/>
        </w:rPr>
        <w:t>: р</w:t>
      </w:r>
      <w:r w:rsidRPr="00F260FE">
        <w:rPr>
          <w:rFonts w:ascii="Times New Roman" w:hAnsi="Times New Roman"/>
          <w:sz w:val="28"/>
          <w:szCs w:val="28"/>
          <w:lang w:val="ru-RU"/>
        </w:rPr>
        <w:t>аспоряжение Правительства РФ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60F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Pr="005423B1">
        <w:rPr>
          <w:rFonts w:ascii="Times New Roman" w:hAnsi="Times New Roman"/>
          <w:sz w:val="28"/>
          <w:szCs w:val="28"/>
          <w:lang w:val="ru-RU"/>
        </w:rPr>
        <w:t xml:space="preserve">14 июля 2012 г.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5423B1">
        <w:rPr>
          <w:rFonts w:ascii="Times New Roman" w:hAnsi="Times New Roman"/>
          <w:sz w:val="28"/>
          <w:szCs w:val="28"/>
          <w:lang w:val="ru-RU"/>
        </w:rPr>
        <w:t xml:space="preserve"> 1273-р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05F12" w:rsidRPr="00F260FE" w:rsidRDefault="00805F12" w:rsidP="00805F12">
      <w:pPr>
        <w:pStyle w:val="a9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_Ref249887593"/>
      <w:bookmarkEnd w:id="4"/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Pr="00F260FE">
        <w:rPr>
          <w:rFonts w:ascii="Times New Roman" w:hAnsi="Times New Roman"/>
          <w:sz w:val="28"/>
          <w:szCs w:val="28"/>
          <w:lang w:val="ru-RU"/>
        </w:rPr>
        <w:t>Об утверждении положения о порядке признания лиц квалифицированными инвесторами</w:t>
      </w:r>
      <w:r>
        <w:rPr>
          <w:rFonts w:ascii="Times New Roman" w:hAnsi="Times New Roman"/>
          <w:sz w:val="28"/>
          <w:szCs w:val="28"/>
          <w:lang w:val="ru-RU"/>
        </w:rPr>
        <w:t>: п</w:t>
      </w:r>
      <w:r w:rsidRPr="00F260FE">
        <w:rPr>
          <w:rFonts w:ascii="Times New Roman" w:hAnsi="Times New Roman"/>
          <w:sz w:val="28"/>
          <w:szCs w:val="28"/>
          <w:lang w:val="ru-RU"/>
        </w:rPr>
        <w:t>риказ ФСФР РФ от 18.03.2008 № 08-12/</w:t>
      </w:r>
      <w:proofErr w:type="spellStart"/>
      <w:r w:rsidRPr="00F260FE">
        <w:rPr>
          <w:rFonts w:ascii="Times New Roman" w:hAnsi="Times New Roman"/>
          <w:sz w:val="28"/>
          <w:szCs w:val="28"/>
          <w:lang w:val="ru-RU"/>
        </w:rPr>
        <w:t>пз</w:t>
      </w:r>
      <w:proofErr w:type="spellEnd"/>
      <w:r w:rsidRPr="00F260FE">
        <w:rPr>
          <w:rFonts w:ascii="Times New Roman" w:hAnsi="Times New Roman"/>
          <w:sz w:val="28"/>
          <w:szCs w:val="28"/>
          <w:lang w:val="ru-RU"/>
        </w:rPr>
        <w:t>-н</w:t>
      </w:r>
      <w:r>
        <w:rPr>
          <w:rFonts w:ascii="Times New Roman" w:hAnsi="Times New Roman"/>
          <w:sz w:val="28"/>
          <w:szCs w:val="28"/>
          <w:lang w:val="ru-RU"/>
        </w:rPr>
        <w:t xml:space="preserve"> (в ред. от </w:t>
      </w:r>
      <w:r w:rsidRPr="004D56F0">
        <w:rPr>
          <w:rFonts w:ascii="Times New Roman" w:hAnsi="Times New Roman"/>
          <w:sz w:val="28"/>
          <w:szCs w:val="28"/>
          <w:lang w:val="ru-RU"/>
        </w:rPr>
        <w:t>24.04.2012 N 12-27/</w:t>
      </w:r>
      <w:proofErr w:type="spellStart"/>
      <w:r w:rsidRPr="004D56F0">
        <w:rPr>
          <w:rFonts w:ascii="Times New Roman" w:hAnsi="Times New Roman"/>
          <w:sz w:val="28"/>
          <w:szCs w:val="28"/>
          <w:lang w:val="ru-RU"/>
        </w:rPr>
        <w:t>пз</w:t>
      </w:r>
      <w:proofErr w:type="spellEnd"/>
      <w:r w:rsidRPr="004D56F0">
        <w:rPr>
          <w:rFonts w:ascii="Times New Roman" w:hAnsi="Times New Roman"/>
          <w:sz w:val="28"/>
          <w:szCs w:val="28"/>
          <w:lang w:val="ru-RU"/>
        </w:rPr>
        <w:t>-н)</w:t>
      </w:r>
      <w:r w:rsidRPr="00F260FE">
        <w:rPr>
          <w:rFonts w:ascii="Times New Roman" w:hAnsi="Times New Roman"/>
          <w:sz w:val="28"/>
          <w:szCs w:val="28"/>
          <w:lang w:val="ru-RU"/>
        </w:rPr>
        <w:t>.</w:t>
      </w:r>
      <w:bookmarkEnd w:id="5"/>
    </w:p>
    <w:p w:rsidR="00805F12" w:rsidRPr="00F233E9" w:rsidRDefault="00805F12" w:rsidP="00805F12">
      <w:pPr>
        <w:pStyle w:val="a9"/>
        <w:numPr>
          <w:ilvl w:val="0"/>
          <w:numId w:val="4"/>
        </w:numPr>
        <w:spacing w:line="360" w:lineRule="auto"/>
        <w:contextualSpacing w:val="0"/>
        <w:jc w:val="both"/>
        <w:rPr>
          <w:sz w:val="28"/>
          <w:szCs w:val="28"/>
        </w:rPr>
      </w:pPr>
      <w:bookmarkStart w:id="6" w:name="_Ref249887712"/>
      <w:r w:rsidRPr="00F260FE">
        <w:rPr>
          <w:rFonts w:ascii="Times New Roman" w:hAnsi="Times New Roman"/>
          <w:sz w:val="28"/>
          <w:szCs w:val="28"/>
          <w:lang w:val="ru-RU"/>
        </w:rPr>
        <w:t>Об утверждении правил формирования, корректировки и реализации приоритетных направлений развития науки, технологии и техники в Российской Федерации и перечня критических технологий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>: п</w:t>
      </w:r>
      <w:r w:rsidRPr="00F260FE">
        <w:rPr>
          <w:rFonts w:ascii="Times New Roman" w:hAnsi="Times New Roman"/>
          <w:sz w:val="28"/>
          <w:szCs w:val="28"/>
          <w:lang w:val="ru-RU"/>
        </w:rPr>
        <w:t>остановление Правительства РФ от 22.04.2009 № 340.</w:t>
      </w:r>
      <w:bookmarkEnd w:id="6"/>
    </w:p>
    <w:p w:rsidR="00805F12" w:rsidRPr="0036100D" w:rsidRDefault="00805F12" w:rsidP="00805F12">
      <w:pPr>
        <w:pStyle w:val="30"/>
        <w:spacing w:after="0"/>
        <w:jc w:val="both"/>
        <w:rPr>
          <w:sz w:val="28"/>
          <w:szCs w:val="28"/>
        </w:rPr>
      </w:pPr>
    </w:p>
    <w:p w:rsidR="00805F12" w:rsidRPr="0036100D" w:rsidRDefault="00805F12" w:rsidP="00805F12">
      <w:pPr>
        <w:pStyle w:val="30"/>
        <w:spacing w:after="0"/>
        <w:jc w:val="center"/>
        <w:rPr>
          <w:b/>
          <w:sz w:val="28"/>
          <w:szCs w:val="28"/>
        </w:rPr>
      </w:pPr>
      <w:r w:rsidRPr="0036100D">
        <w:rPr>
          <w:b/>
          <w:sz w:val="28"/>
          <w:szCs w:val="28"/>
        </w:rPr>
        <w:t>Основная литература</w:t>
      </w:r>
    </w:p>
    <w:p w:rsidR="00763B9B" w:rsidRPr="004E7BDB" w:rsidRDefault="00763B9B" w:rsidP="00805F12">
      <w:pPr>
        <w:pStyle w:val="a9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95A84">
        <w:rPr>
          <w:rFonts w:ascii="Times New Roman" w:hAnsi="Times New Roman"/>
          <w:sz w:val="28"/>
          <w:szCs w:val="28"/>
          <w:lang w:val="ru-RU"/>
        </w:rPr>
        <w:t>Аммосов</w:t>
      </w:r>
      <w:proofErr w:type="spellEnd"/>
      <w:r w:rsidRPr="00195A84">
        <w:rPr>
          <w:rFonts w:ascii="Times New Roman" w:hAnsi="Times New Roman"/>
          <w:sz w:val="28"/>
          <w:szCs w:val="28"/>
          <w:lang w:val="ru-RU"/>
        </w:rPr>
        <w:t xml:space="preserve"> Ю. П. Венчурный капитализм: от истоков до современности. СПб</w:t>
      </w:r>
      <w:proofErr w:type="gramStart"/>
      <w:r w:rsidRPr="00195A84">
        <w:rPr>
          <w:rFonts w:ascii="Times New Roman" w:hAnsi="Times New Roman"/>
          <w:sz w:val="28"/>
          <w:szCs w:val="28"/>
          <w:lang w:val="ru-RU"/>
        </w:rPr>
        <w:t xml:space="preserve">.: </w:t>
      </w:r>
      <w:proofErr w:type="gramEnd"/>
      <w:r w:rsidRPr="00195A84">
        <w:rPr>
          <w:rFonts w:ascii="Times New Roman" w:hAnsi="Times New Roman"/>
          <w:sz w:val="28"/>
          <w:szCs w:val="28"/>
          <w:lang w:val="ru-RU"/>
        </w:rPr>
        <w:t>Феникс, 2005.</w:t>
      </w:r>
      <w:r w:rsidRPr="000D167B">
        <w:rPr>
          <w:rFonts w:ascii="Times New Roman" w:hAnsi="Times New Roman"/>
          <w:sz w:val="28"/>
          <w:szCs w:val="28"/>
          <w:lang w:val="ru-RU"/>
        </w:rPr>
        <w:t xml:space="preserve"> 372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0D167B">
        <w:rPr>
          <w:rFonts w:ascii="Times New Roman" w:hAnsi="Times New Roman"/>
          <w:sz w:val="28"/>
          <w:szCs w:val="28"/>
          <w:lang w:val="ru-RU"/>
        </w:rPr>
        <w:t>.</w:t>
      </w:r>
    </w:p>
    <w:p w:rsidR="00763B9B" w:rsidRPr="00195A84" w:rsidRDefault="00763B9B" w:rsidP="00805F12">
      <w:pPr>
        <w:pStyle w:val="a9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_Ref249890104"/>
      <w:proofErr w:type="spellStart"/>
      <w:r w:rsidRPr="00195A84">
        <w:rPr>
          <w:rFonts w:ascii="Times New Roman" w:hAnsi="Times New Roman"/>
          <w:sz w:val="28"/>
          <w:szCs w:val="28"/>
          <w:lang w:val="ru-RU"/>
        </w:rPr>
        <w:t>Валдайцев</w:t>
      </w:r>
      <w:proofErr w:type="spellEnd"/>
      <w:r w:rsidRPr="00195A84">
        <w:rPr>
          <w:rFonts w:ascii="Times New Roman" w:hAnsi="Times New Roman"/>
          <w:sz w:val="28"/>
          <w:szCs w:val="28"/>
          <w:lang w:val="ru-RU"/>
        </w:rPr>
        <w:t xml:space="preserve"> С. В. Оценка бизнеса: учеб. </w:t>
      </w:r>
      <w:r>
        <w:rPr>
          <w:rFonts w:ascii="Times New Roman" w:hAnsi="Times New Roman"/>
          <w:sz w:val="28"/>
          <w:szCs w:val="28"/>
          <w:lang w:val="ru-RU"/>
        </w:rPr>
        <w:t xml:space="preserve">/ </w:t>
      </w:r>
      <w:r w:rsidRPr="00195A84">
        <w:rPr>
          <w:rFonts w:ascii="Times New Roman" w:hAnsi="Times New Roman"/>
          <w:sz w:val="28"/>
          <w:szCs w:val="28"/>
          <w:lang w:val="ru-RU"/>
        </w:rPr>
        <w:t xml:space="preserve">3-е изд., </w:t>
      </w:r>
      <w:proofErr w:type="spellStart"/>
      <w:r w:rsidRPr="00195A84">
        <w:rPr>
          <w:rFonts w:ascii="Times New Roman" w:hAnsi="Times New Roman"/>
          <w:sz w:val="28"/>
          <w:szCs w:val="28"/>
          <w:lang w:val="ru-RU"/>
        </w:rPr>
        <w:t>перераб</w:t>
      </w:r>
      <w:proofErr w:type="spellEnd"/>
      <w:r w:rsidRPr="00195A84">
        <w:rPr>
          <w:rFonts w:ascii="Times New Roman" w:hAnsi="Times New Roman"/>
          <w:sz w:val="28"/>
          <w:szCs w:val="28"/>
          <w:lang w:val="ru-RU"/>
        </w:rPr>
        <w:t xml:space="preserve">. и доп. М.: ТК </w:t>
      </w:r>
      <w:proofErr w:type="spellStart"/>
      <w:r w:rsidRPr="00195A84">
        <w:rPr>
          <w:rFonts w:ascii="Times New Roman" w:hAnsi="Times New Roman"/>
          <w:sz w:val="28"/>
          <w:szCs w:val="28"/>
          <w:lang w:val="ru-RU"/>
        </w:rPr>
        <w:t>Велби</w:t>
      </w:r>
      <w:proofErr w:type="spellEnd"/>
      <w:r w:rsidRPr="00195A84">
        <w:rPr>
          <w:rFonts w:ascii="Times New Roman" w:hAnsi="Times New Roman"/>
          <w:sz w:val="28"/>
          <w:szCs w:val="28"/>
          <w:lang w:val="ru-RU"/>
        </w:rPr>
        <w:t>, Изд-во Проспект, 2008.</w:t>
      </w:r>
      <w:r w:rsidRPr="009E088B">
        <w:rPr>
          <w:rFonts w:ascii="Times New Roman" w:hAnsi="Times New Roman"/>
          <w:sz w:val="28"/>
          <w:szCs w:val="28"/>
          <w:lang w:val="ru-RU"/>
        </w:rPr>
        <w:t xml:space="preserve"> 565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9E088B">
        <w:rPr>
          <w:rFonts w:ascii="Times New Roman" w:hAnsi="Times New Roman"/>
          <w:sz w:val="28"/>
          <w:szCs w:val="28"/>
          <w:lang w:val="ru-RU"/>
        </w:rPr>
        <w:t>.</w:t>
      </w:r>
      <w:bookmarkEnd w:id="7"/>
    </w:p>
    <w:p w:rsidR="00763B9B" w:rsidRPr="00195A84" w:rsidRDefault="00763B9B" w:rsidP="00805F12">
      <w:pPr>
        <w:pStyle w:val="a9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_Ref145050068"/>
      <w:bookmarkStart w:id="9" w:name="_Ref249887498"/>
      <w:proofErr w:type="gramStart"/>
      <w:r w:rsidRPr="00195A84">
        <w:rPr>
          <w:rFonts w:ascii="Times New Roman" w:hAnsi="Times New Roman"/>
          <w:sz w:val="28"/>
          <w:szCs w:val="28"/>
          <w:lang w:val="ru-RU"/>
        </w:rPr>
        <w:t>Гулькин</w:t>
      </w:r>
      <w:proofErr w:type="gramEnd"/>
      <w:r w:rsidRPr="00195A84">
        <w:rPr>
          <w:rFonts w:ascii="Times New Roman" w:hAnsi="Times New Roman"/>
          <w:sz w:val="28"/>
          <w:szCs w:val="28"/>
          <w:lang w:val="ru-RU"/>
        </w:rPr>
        <w:t xml:space="preserve"> П. Г. Венчурные и прямые частные инвестиции в России: теория и десятилетие практики. СПб</w:t>
      </w:r>
      <w:proofErr w:type="gramStart"/>
      <w:r w:rsidRPr="00195A84">
        <w:rPr>
          <w:rFonts w:ascii="Times New Roman" w:hAnsi="Times New Roman"/>
          <w:sz w:val="28"/>
          <w:szCs w:val="28"/>
          <w:lang w:val="ru-RU"/>
        </w:rPr>
        <w:t xml:space="preserve">.: </w:t>
      </w:r>
      <w:proofErr w:type="gramEnd"/>
      <w:r w:rsidRPr="00195A84">
        <w:rPr>
          <w:rFonts w:ascii="Times New Roman" w:hAnsi="Times New Roman"/>
          <w:sz w:val="28"/>
          <w:szCs w:val="28"/>
          <w:lang w:val="ru-RU"/>
        </w:rPr>
        <w:t>ООО «Аналитический центр “Альпари СПб”», 2003.</w:t>
      </w:r>
      <w:bookmarkEnd w:id="8"/>
      <w:r w:rsidRPr="009E08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1847">
        <w:rPr>
          <w:rFonts w:ascii="Times New Roman" w:hAnsi="Times New Roman"/>
          <w:sz w:val="28"/>
          <w:szCs w:val="28"/>
          <w:lang w:val="ru-RU"/>
        </w:rPr>
        <w:t xml:space="preserve">240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3D1847">
        <w:rPr>
          <w:rFonts w:ascii="Times New Roman" w:hAnsi="Times New Roman"/>
          <w:sz w:val="28"/>
          <w:szCs w:val="28"/>
          <w:lang w:val="ru-RU"/>
        </w:rPr>
        <w:t>.</w:t>
      </w:r>
      <w:bookmarkEnd w:id="9"/>
      <w:r w:rsidRPr="003D184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3B9B" w:rsidRPr="00195A84" w:rsidRDefault="00763B9B" w:rsidP="00805F12">
      <w:pPr>
        <w:pStyle w:val="a9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0" w:name="_Ref145047090"/>
      <w:bookmarkStart w:id="11" w:name="_Ref249890039"/>
      <w:proofErr w:type="spellStart"/>
      <w:r w:rsidRPr="00195A84">
        <w:rPr>
          <w:rFonts w:ascii="Times New Roman" w:hAnsi="Times New Roman"/>
          <w:sz w:val="28"/>
          <w:szCs w:val="28"/>
          <w:lang w:val="ru-RU"/>
        </w:rPr>
        <w:t>Дамодаран</w:t>
      </w:r>
      <w:proofErr w:type="spellEnd"/>
      <w:r w:rsidRPr="00195A84">
        <w:rPr>
          <w:rFonts w:ascii="Times New Roman" w:hAnsi="Times New Roman"/>
          <w:sz w:val="28"/>
          <w:szCs w:val="28"/>
          <w:lang w:val="ru-RU"/>
        </w:rPr>
        <w:t xml:space="preserve"> А. Инвестиционная оценка: Инструменты и методы оценки любых активов. Пер. с англ. М.: Альпина Бизнес Букс, 20</w:t>
      </w:r>
      <w:r>
        <w:rPr>
          <w:rFonts w:ascii="Times New Roman" w:hAnsi="Times New Roman"/>
          <w:sz w:val="28"/>
          <w:szCs w:val="28"/>
          <w:lang w:val="ru-RU"/>
        </w:rPr>
        <w:t>14</w:t>
      </w:r>
      <w:r w:rsidRPr="00195A84">
        <w:rPr>
          <w:rFonts w:ascii="Times New Roman" w:hAnsi="Times New Roman"/>
          <w:sz w:val="28"/>
          <w:szCs w:val="28"/>
          <w:lang w:val="ru-RU"/>
        </w:rPr>
        <w:t xml:space="preserve">. </w:t>
      </w:r>
      <w:bookmarkEnd w:id="10"/>
      <w:r w:rsidRPr="003D1847">
        <w:rPr>
          <w:rFonts w:ascii="Times New Roman" w:hAnsi="Times New Roman"/>
          <w:sz w:val="28"/>
          <w:szCs w:val="28"/>
          <w:lang w:val="ru-RU"/>
        </w:rPr>
        <w:t xml:space="preserve">1325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3D1847">
        <w:rPr>
          <w:rFonts w:ascii="Times New Roman" w:hAnsi="Times New Roman"/>
          <w:sz w:val="28"/>
          <w:szCs w:val="28"/>
          <w:lang w:val="ru-RU"/>
        </w:rPr>
        <w:t>.</w:t>
      </w:r>
      <w:bookmarkEnd w:id="11"/>
    </w:p>
    <w:p w:rsidR="00763B9B" w:rsidRPr="00195A84" w:rsidRDefault="00763B9B" w:rsidP="00763B9B">
      <w:pPr>
        <w:pStyle w:val="a9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" w:name="_Ref249886964"/>
      <w:r>
        <w:rPr>
          <w:rFonts w:ascii="Times New Roman" w:hAnsi="Times New Roman"/>
          <w:sz w:val="28"/>
          <w:szCs w:val="28"/>
          <w:lang w:val="ru-RU"/>
        </w:rPr>
        <w:t xml:space="preserve">Каширин А. И., Семенов А. С. </w:t>
      </w:r>
      <w:r w:rsidRPr="00195A84">
        <w:rPr>
          <w:rFonts w:ascii="Times New Roman" w:hAnsi="Times New Roman"/>
          <w:sz w:val="28"/>
          <w:szCs w:val="28"/>
          <w:lang w:val="ru-RU"/>
        </w:rPr>
        <w:t xml:space="preserve">Венчурное инвестирование в России. М.: </w:t>
      </w:r>
      <w:r w:rsidRPr="00763B9B">
        <w:rPr>
          <w:rFonts w:ascii="Times New Roman" w:hAnsi="Times New Roman"/>
          <w:sz w:val="28"/>
          <w:szCs w:val="28"/>
          <w:lang w:val="ru-RU"/>
        </w:rPr>
        <w:t xml:space="preserve">Издательский дом "Дело" </w:t>
      </w:r>
      <w:proofErr w:type="spellStart"/>
      <w:r w:rsidRPr="00763B9B">
        <w:rPr>
          <w:rFonts w:ascii="Times New Roman" w:hAnsi="Times New Roman"/>
          <w:sz w:val="28"/>
          <w:szCs w:val="28"/>
          <w:lang w:val="ru-RU"/>
        </w:rPr>
        <w:t>РАНХиГС</w:t>
      </w:r>
      <w:proofErr w:type="spellEnd"/>
      <w:r w:rsidRPr="00195A84">
        <w:rPr>
          <w:rFonts w:ascii="Times New Roman" w:hAnsi="Times New Roman"/>
          <w:sz w:val="28"/>
          <w:szCs w:val="28"/>
          <w:lang w:val="ru-RU"/>
        </w:rPr>
        <w:t>, 20</w:t>
      </w:r>
      <w:r>
        <w:rPr>
          <w:rFonts w:ascii="Times New Roman" w:hAnsi="Times New Roman"/>
          <w:sz w:val="28"/>
          <w:szCs w:val="28"/>
          <w:lang w:val="ru-RU"/>
        </w:rPr>
        <w:t>14</w:t>
      </w:r>
      <w:r w:rsidRPr="00195A84">
        <w:rPr>
          <w:rFonts w:ascii="Times New Roman" w:hAnsi="Times New Roman"/>
          <w:sz w:val="28"/>
          <w:szCs w:val="28"/>
          <w:lang w:val="ru-RU"/>
        </w:rPr>
        <w:t>.</w:t>
      </w:r>
      <w:r w:rsidRPr="003D184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260</w:t>
      </w:r>
      <w:r w:rsidRPr="003D184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3D1847">
        <w:rPr>
          <w:rFonts w:ascii="Times New Roman" w:hAnsi="Times New Roman"/>
          <w:sz w:val="28"/>
          <w:szCs w:val="28"/>
          <w:lang w:val="ru-RU"/>
        </w:rPr>
        <w:t>.</w:t>
      </w:r>
      <w:bookmarkEnd w:id="12"/>
    </w:p>
    <w:p w:rsidR="00763B9B" w:rsidRPr="00195A84" w:rsidRDefault="00763B9B" w:rsidP="00805F12">
      <w:pPr>
        <w:pStyle w:val="a9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_Ref145133255"/>
      <w:proofErr w:type="spellStart"/>
      <w:r w:rsidRPr="00195A84">
        <w:rPr>
          <w:rFonts w:ascii="Times New Roman" w:hAnsi="Times New Roman"/>
          <w:sz w:val="28"/>
          <w:szCs w:val="28"/>
          <w:lang w:val="ru-RU"/>
        </w:rPr>
        <w:t>Кемпбелл</w:t>
      </w:r>
      <w:proofErr w:type="spellEnd"/>
      <w:r w:rsidRPr="00195A84">
        <w:rPr>
          <w:rFonts w:ascii="Times New Roman" w:hAnsi="Times New Roman"/>
          <w:sz w:val="28"/>
          <w:szCs w:val="28"/>
          <w:lang w:val="ru-RU"/>
        </w:rPr>
        <w:t xml:space="preserve"> К. Венчурный бизнес: новые подходы </w:t>
      </w:r>
      <w:r>
        <w:rPr>
          <w:rFonts w:ascii="Times New Roman" w:hAnsi="Times New Roman"/>
          <w:sz w:val="28"/>
          <w:szCs w:val="28"/>
          <w:lang w:val="ru-RU"/>
        </w:rPr>
        <w:t xml:space="preserve">/ </w:t>
      </w:r>
      <w:r w:rsidRPr="00195A84">
        <w:rPr>
          <w:rFonts w:ascii="Times New Roman" w:hAnsi="Times New Roman"/>
          <w:sz w:val="28"/>
          <w:szCs w:val="28"/>
          <w:lang w:val="ru-RU"/>
        </w:rPr>
        <w:t>Пер. с англ. М.: Альпина Бизнес Букс, 2004.</w:t>
      </w:r>
      <w:bookmarkEnd w:id="13"/>
      <w:r w:rsidRPr="003D1847">
        <w:rPr>
          <w:rFonts w:ascii="Times New Roman" w:hAnsi="Times New Roman"/>
          <w:sz w:val="28"/>
          <w:szCs w:val="28"/>
          <w:lang w:val="ru-RU"/>
        </w:rPr>
        <w:t xml:space="preserve"> 427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3D1847">
        <w:rPr>
          <w:rFonts w:ascii="Times New Roman" w:hAnsi="Times New Roman"/>
          <w:sz w:val="28"/>
          <w:szCs w:val="28"/>
          <w:lang w:val="ru-RU"/>
        </w:rPr>
        <w:t>.</w:t>
      </w:r>
    </w:p>
    <w:p w:rsidR="00763B9B" w:rsidRDefault="00763B9B" w:rsidP="00805F12">
      <w:pPr>
        <w:pStyle w:val="a9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_Ref249887773"/>
      <w:proofErr w:type="spellStart"/>
      <w:r>
        <w:rPr>
          <w:rFonts w:ascii="Times New Roman" w:hAnsi="Times New Roman"/>
          <w:sz w:val="28"/>
          <w:szCs w:val="28"/>
          <w:lang w:val="ru-RU"/>
        </w:rPr>
        <w:t>Кузык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Б. Н.,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Кушлин</w:t>
      </w:r>
      <w:proofErr w:type="spellEnd"/>
      <w:r w:rsidRPr="0007607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В. И.,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Яковец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Ю. В. Прогнозирование, стратегическое планирование и национальное программирование: учебник. М.: ЗАО «Издательство Экономика», 2009. 591 с.</w:t>
      </w:r>
      <w:bookmarkEnd w:id="14"/>
    </w:p>
    <w:p w:rsidR="00763B9B" w:rsidRDefault="00763B9B" w:rsidP="00805F12">
      <w:pPr>
        <w:pStyle w:val="a9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95A84">
        <w:rPr>
          <w:rFonts w:ascii="Times New Roman" w:hAnsi="Times New Roman"/>
          <w:sz w:val="28"/>
          <w:szCs w:val="28"/>
          <w:lang w:val="ru-RU"/>
        </w:rPr>
        <w:t>Лимитовский</w:t>
      </w:r>
      <w:proofErr w:type="spellEnd"/>
      <w:r w:rsidRPr="00195A84">
        <w:rPr>
          <w:rFonts w:ascii="Times New Roman" w:hAnsi="Times New Roman"/>
          <w:sz w:val="28"/>
          <w:szCs w:val="28"/>
          <w:lang w:val="ru-RU"/>
        </w:rPr>
        <w:t xml:space="preserve"> М. А. Инвестиционные проекты и реальные опционы на развивающихся рынках: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195A84">
        <w:rPr>
          <w:rFonts w:ascii="Times New Roman" w:hAnsi="Times New Roman"/>
          <w:sz w:val="28"/>
          <w:szCs w:val="28"/>
          <w:lang w:val="ru-RU"/>
        </w:rPr>
        <w:t>чеб</w:t>
      </w:r>
      <w:proofErr w:type="gramStart"/>
      <w:r w:rsidRPr="00195A84">
        <w:rPr>
          <w:rFonts w:ascii="Times New Roman" w:hAnsi="Times New Roman"/>
          <w:sz w:val="28"/>
          <w:szCs w:val="28"/>
          <w:lang w:val="ru-RU"/>
        </w:rPr>
        <w:t>.-</w:t>
      </w:r>
      <w:proofErr w:type="spellStart"/>
      <w:proofErr w:type="gramEnd"/>
      <w:r w:rsidRPr="00195A84">
        <w:rPr>
          <w:rFonts w:ascii="Times New Roman" w:hAnsi="Times New Roman"/>
          <w:sz w:val="28"/>
          <w:szCs w:val="28"/>
          <w:lang w:val="ru-RU"/>
        </w:rPr>
        <w:t>практич</w:t>
      </w:r>
      <w:proofErr w:type="spellEnd"/>
      <w:r w:rsidRPr="00195A84">
        <w:rPr>
          <w:rFonts w:ascii="Times New Roman" w:hAnsi="Times New Roman"/>
          <w:sz w:val="28"/>
          <w:szCs w:val="28"/>
          <w:lang w:val="ru-RU"/>
        </w:rPr>
        <w:t>. пособие. М.: Дело, 20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195A84">
        <w:rPr>
          <w:rFonts w:ascii="Times New Roman" w:hAnsi="Times New Roman"/>
          <w:sz w:val="28"/>
          <w:szCs w:val="28"/>
          <w:lang w:val="ru-RU"/>
        </w:rPr>
        <w:t>4.</w:t>
      </w:r>
      <w:r w:rsidRPr="007A0B31">
        <w:rPr>
          <w:rFonts w:ascii="Times New Roman" w:hAnsi="Times New Roman"/>
          <w:sz w:val="28"/>
          <w:szCs w:val="28"/>
          <w:lang w:val="ru-RU"/>
        </w:rPr>
        <w:t xml:space="preserve"> 528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7A0B31">
        <w:rPr>
          <w:rFonts w:ascii="Times New Roman" w:hAnsi="Times New Roman"/>
          <w:sz w:val="28"/>
          <w:szCs w:val="28"/>
          <w:lang w:val="ru-RU"/>
        </w:rPr>
        <w:t>.</w:t>
      </w:r>
    </w:p>
    <w:p w:rsidR="00763B9B" w:rsidRDefault="00763B9B" w:rsidP="00805F12">
      <w:pPr>
        <w:pStyle w:val="a9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4306">
        <w:rPr>
          <w:rFonts w:ascii="Times New Roman" w:hAnsi="Times New Roman"/>
          <w:sz w:val="28"/>
          <w:szCs w:val="28"/>
          <w:lang w:val="ru-RU"/>
        </w:rPr>
        <w:t xml:space="preserve">Рогова Е. М., Ткаченко Е. А., </w:t>
      </w:r>
      <w:proofErr w:type="spellStart"/>
      <w:r w:rsidRPr="00C84306">
        <w:rPr>
          <w:rFonts w:ascii="Times New Roman" w:hAnsi="Times New Roman"/>
          <w:sz w:val="28"/>
          <w:szCs w:val="28"/>
          <w:lang w:val="ru-RU"/>
        </w:rPr>
        <w:t>Фияксель</w:t>
      </w:r>
      <w:proofErr w:type="spellEnd"/>
      <w:r w:rsidRPr="00C84306">
        <w:rPr>
          <w:rFonts w:ascii="Times New Roman" w:hAnsi="Times New Roman"/>
          <w:sz w:val="28"/>
          <w:szCs w:val="28"/>
          <w:lang w:val="ru-RU"/>
        </w:rPr>
        <w:t xml:space="preserve"> Э. А.</w:t>
      </w:r>
      <w:r>
        <w:rPr>
          <w:rFonts w:ascii="Times New Roman" w:hAnsi="Times New Roman"/>
          <w:sz w:val="28"/>
          <w:szCs w:val="28"/>
          <w:lang w:val="ru-RU"/>
        </w:rPr>
        <w:t xml:space="preserve"> Венчурный менеджмент. М.: Изд-во ВШЭ, 2011.</w:t>
      </w:r>
    </w:p>
    <w:p w:rsidR="00763B9B" w:rsidRDefault="00763B9B" w:rsidP="00805F12">
      <w:pPr>
        <w:pStyle w:val="a9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Хожин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Б.Э. Механизм работы венчурного оператора. М.: Синергия, 2012.</w:t>
      </w:r>
    </w:p>
    <w:p w:rsidR="00805F12" w:rsidRPr="0036100D" w:rsidRDefault="00805F12" w:rsidP="00805F12">
      <w:pPr>
        <w:pStyle w:val="30"/>
        <w:spacing w:after="0"/>
        <w:jc w:val="center"/>
        <w:rPr>
          <w:b/>
          <w:sz w:val="28"/>
          <w:szCs w:val="28"/>
        </w:rPr>
      </w:pPr>
      <w:r w:rsidRPr="0036100D">
        <w:rPr>
          <w:b/>
          <w:sz w:val="28"/>
          <w:szCs w:val="28"/>
        </w:rPr>
        <w:t>Дополнительная литература</w:t>
      </w:r>
    </w:p>
    <w:p w:rsidR="00763B9B" w:rsidRPr="00195A84" w:rsidRDefault="00763B9B" w:rsidP="00805F12">
      <w:pPr>
        <w:pStyle w:val="a9"/>
        <w:numPr>
          <w:ilvl w:val="0"/>
          <w:numId w:val="5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195A84">
        <w:rPr>
          <w:rFonts w:ascii="Times New Roman" w:hAnsi="Times New Roman"/>
          <w:sz w:val="28"/>
          <w:szCs w:val="28"/>
          <w:lang w:val="ru-RU"/>
        </w:rPr>
        <w:t>Абалкин Л. И. Россия: поиск самоопределения: очерки. М.: Наука, 2005.</w:t>
      </w:r>
      <w:r w:rsidRPr="0084131F">
        <w:rPr>
          <w:rFonts w:ascii="Times New Roman" w:hAnsi="Times New Roman"/>
          <w:sz w:val="28"/>
          <w:szCs w:val="28"/>
          <w:lang w:val="ru-RU"/>
        </w:rPr>
        <w:t xml:space="preserve">  464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84131F">
        <w:rPr>
          <w:rFonts w:ascii="Times New Roman" w:hAnsi="Times New Roman"/>
          <w:sz w:val="28"/>
          <w:szCs w:val="28"/>
          <w:lang w:val="ru-RU"/>
        </w:rPr>
        <w:t>.</w:t>
      </w:r>
    </w:p>
    <w:p w:rsidR="00763B9B" w:rsidRPr="00195A84" w:rsidRDefault="00763B9B" w:rsidP="00763B9B">
      <w:pPr>
        <w:pStyle w:val="a9"/>
        <w:numPr>
          <w:ilvl w:val="0"/>
          <w:numId w:val="5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195A84">
        <w:rPr>
          <w:rFonts w:ascii="Times New Roman" w:hAnsi="Times New Roman"/>
          <w:sz w:val="28"/>
          <w:szCs w:val="28"/>
          <w:lang w:val="ru-RU"/>
        </w:rPr>
        <w:t>Балашов В.Г.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95A84">
        <w:rPr>
          <w:rFonts w:ascii="Times New Roman" w:hAnsi="Times New Roman"/>
          <w:sz w:val="28"/>
          <w:szCs w:val="28"/>
          <w:lang w:val="ru-RU"/>
        </w:rPr>
        <w:t>Ириков</w:t>
      </w:r>
      <w:proofErr w:type="spellEnd"/>
      <w:r w:rsidRPr="0066736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A84">
        <w:rPr>
          <w:rFonts w:ascii="Times New Roman" w:hAnsi="Times New Roman"/>
          <w:sz w:val="28"/>
          <w:szCs w:val="28"/>
          <w:lang w:val="ru-RU"/>
        </w:rPr>
        <w:t>В. А., Иванова</w:t>
      </w:r>
      <w:r w:rsidRPr="0066736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A84">
        <w:rPr>
          <w:rFonts w:ascii="Times New Roman" w:hAnsi="Times New Roman"/>
          <w:sz w:val="28"/>
          <w:szCs w:val="28"/>
          <w:lang w:val="ru-RU"/>
        </w:rPr>
        <w:t xml:space="preserve">С. И., </w:t>
      </w:r>
      <w:proofErr w:type="spellStart"/>
      <w:r w:rsidRPr="00195A84">
        <w:rPr>
          <w:rFonts w:ascii="Times New Roman" w:hAnsi="Times New Roman"/>
          <w:sz w:val="28"/>
          <w:szCs w:val="28"/>
          <w:lang w:val="ru-RU"/>
        </w:rPr>
        <w:t>Марголит</w:t>
      </w:r>
      <w:proofErr w:type="spellEnd"/>
      <w:r w:rsidRPr="0066736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A84">
        <w:rPr>
          <w:rFonts w:ascii="Times New Roman" w:hAnsi="Times New Roman"/>
          <w:sz w:val="28"/>
          <w:szCs w:val="28"/>
          <w:lang w:val="ru-RU"/>
        </w:rPr>
        <w:t xml:space="preserve">Г. Р. </w:t>
      </w:r>
      <w:r w:rsidRPr="00BA33A5">
        <w:rPr>
          <w:rFonts w:ascii="Times New Roman" w:hAnsi="Times New Roman"/>
          <w:sz w:val="28"/>
          <w:szCs w:val="28"/>
          <w:lang w:val="ru-RU"/>
        </w:rPr>
        <w:t>IPO</w:t>
      </w:r>
      <w:r w:rsidRPr="00195A84">
        <w:rPr>
          <w:rFonts w:ascii="Times New Roman" w:hAnsi="Times New Roman"/>
          <w:sz w:val="28"/>
          <w:szCs w:val="28"/>
          <w:lang w:val="ru-RU"/>
        </w:rPr>
        <w:t xml:space="preserve"> и стоимость российских компаний: мода и реалии. М.: Издательство «Дело» АНХ, 2008.</w:t>
      </w:r>
      <w:r w:rsidRPr="009E088B">
        <w:rPr>
          <w:rFonts w:ascii="Times New Roman" w:hAnsi="Times New Roman"/>
          <w:sz w:val="28"/>
          <w:szCs w:val="28"/>
          <w:lang w:val="ru-RU"/>
        </w:rPr>
        <w:t xml:space="preserve"> 335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9E088B">
        <w:rPr>
          <w:rFonts w:ascii="Times New Roman" w:hAnsi="Times New Roman"/>
          <w:sz w:val="28"/>
          <w:szCs w:val="28"/>
          <w:lang w:val="ru-RU"/>
        </w:rPr>
        <w:t>.</w:t>
      </w:r>
    </w:p>
    <w:p w:rsidR="00763B9B" w:rsidRPr="00195A84" w:rsidRDefault="00763B9B" w:rsidP="00763B9B">
      <w:pPr>
        <w:pStyle w:val="a9"/>
        <w:numPr>
          <w:ilvl w:val="0"/>
          <w:numId w:val="5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_Ref249893231"/>
      <w:r w:rsidRPr="00195A84">
        <w:rPr>
          <w:rFonts w:ascii="Times New Roman" w:hAnsi="Times New Roman"/>
          <w:sz w:val="28"/>
          <w:szCs w:val="28"/>
          <w:lang w:val="ru-RU"/>
        </w:rPr>
        <w:t>Буренин А. Н. Управление портфелем ценных бумаг. М.: Научно-техническое общество им. Академика С. И. Вавилова, 2008.</w:t>
      </w:r>
      <w:r w:rsidRPr="000D167B">
        <w:rPr>
          <w:rFonts w:ascii="Times New Roman" w:hAnsi="Times New Roman"/>
          <w:sz w:val="28"/>
          <w:szCs w:val="28"/>
          <w:lang w:val="ru-RU"/>
        </w:rPr>
        <w:t xml:space="preserve"> 440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0D167B">
        <w:rPr>
          <w:rFonts w:ascii="Times New Roman" w:hAnsi="Times New Roman"/>
          <w:sz w:val="28"/>
          <w:szCs w:val="28"/>
          <w:lang w:val="ru-RU"/>
        </w:rPr>
        <w:t>.</w:t>
      </w:r>
      <w:bookmarkEnd w:id="15"/>
    </w:p>
    <w:p w:rsidR="00763B9B" w:rsidRPr="00195A84" w:rsidRDefault="00763B9B" w:rsidP="00805F12">
      <w:pPr>
        <w:pStyle w:val="a9"/>
        <w:numPr>
          <w:ilvl w:val="0"/>
          <w:numId w:val="5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195A84">
        <w:rPr>
          <w:rFonts w:ascii="Times New Roman" w:hAnsi="Times New Roman"/>
          <w:sz w:val="28"/>
          <w:szCs w:val="28"/>
          <w:lang w:val="ru-RU"/>
        </w:rPr>
        <w:t>Власов М. П.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95A84">
        <w:rPr>
          <w:rFonts w:ascii="Times New Roman" w:hAnsi="Times New Roman"/>
          <w:sz w:val="28"/>
          <w:szCs w:val="28"/>
          <w:lang w:val="ru-RU"/>
        </w:rPr>
        <w:t>Шимко</w:t>
      </w:r>
      <w:proofErr w:type="spellEnd"/>
      <w:r w:rsidRPr="00195A84">
        <w:rPr>
          <w:rFonts w:ascii="Times New Roman" w:hAnsi="Times New Roman"/>
          <w:sz w:val="28"/>
          <w:szCs w:val="28"/>
          <w:lang w:val="ru-RU"/>
        </w:rPr>
        <w:t xml:space="preserve"> П. Д.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A84">
        <w:rPr>
          <w:rFonts w:ascii="Times New Roman" w:hAnsi="Times New Roman"/>
          <w:sz w:val="28"/>
          <w:szCs w:val="28"/>
          <w:lang w:val="ru-RU"/>
        </w:rPr>
        <w:t>Моделирование экономических процессов. Ростов н</w:t>
      </w:r>
      <w:proofErr w:type="gramStart"/>
      <w:r w:rsidRPr="00195A84">
        <w:rPr>
          <w:rFonts w:ascii="Times New Roman" w:hAnsi="Times New Roman"/>
          <w:sz w:val="28"/>
          <w:szCs w:val="28"/>
          <w:lang w:val="ru-RU"/>
        </w:rPr>
        <w:t>/Д</w:t>
      </w:r>
      <w:proofErr w:type="gramEnd"/>
      <w:r w:rsidRPr="00195A84">
        <w:rPr>
          <w:rFonts w:ascii="Times New Roman" w:hAnsi="Times New Roman"/>
          <w:sz w:val="28"/>
          <w:szCs w:val="28"/>
          <w:lang w:val="ru-RU"/>
        </w:rPr>
        <w:t>: Феникс, 2005.</w:t>
      </w:r>
      <w:r w:rsidRPr="009E088B">
        <w:rPr>
          <w:rFonts w:ascii="Times New Roman" w:hAnsi="Times New Roman"/>
          <w:sz w:val="28"/>
          <w:szCs w:val="28"/>
          <w:lang w:val="ru-RU"/>
        </w:rPr>
        <w:t xml:space="preserve"> 411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9E088B">
        <w:rPr>
          <w:rFonts w:ascii="Times New Roman" w:hAnsi="Times New Roman"/>
          <w:sz w:val="28"/>
          <w:szCs w:val="28"/>
          <w:lang w:val="ru-RU"/>
        </w:rPr>
        <w:t>.</w:t>
      </w:r>
    </w:p>
    <w:p w:rsidR="00763B9B" w:rsidRPr="00195A84" w:rsidRDefault="00763B9B" w:rsidP="00763B9B">
      <w:pPr>
        <w:pStyle w:val="a9"/>
        <w:numPr>
          <w:ilvl w:val="0"/>
          <w:numId w:val="5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95A84">
        <w:rPr>
          <w:rFonts w:ascii="Times New Roman" w:hAnsi="Times New Roman"/>
          <w:sz w:val="28"/>
          <w:szCs w:val="28"/>
          <w:lang w:val="ru-RU"/>
        </w:rPr>
        <w:t>Гвардин</w:t>
      </w:r>
      <w:proofErr w:type="spellEnd"/>
      <w:r w:rsidRPr="00195A84">
        <w:rPr>
          <w:rFonts w:ascii="Times New Roman" w:hAnsi="Times New Roman"/>
          <w:sz w:val="28"/>
          <w:szCs w:val="28"/>
          <w:lang w:val="ru-RU"/>
        </w:rPr>
        <w:t xml:space="preserve"> С. В. </w:t>
      </w:r>
      <w:r w:rsidRPr="00BA33A5">
        <w:rPr>
          <w:rFonts w:ascii="Times New Roman" w:hAnsi="Times New Roman"/>
          <w:sz w:val="28"/>
          <w:szCs w:val="28"/>
          <w:lang w:val="ru-RU"/>
        </w:rPr>
        <w:t>IPO</w:t>
      </w:r>
      <w:r w:rsidRPr="00195A84">
        <w:rPr>
          <w:rFonts w:ascii="Times New Roman" w:hAnsi="Times New Roman"/>
          <w:sz w:val="28"/>
          <w:szCs w:val="28"/>
          <w:lang w:val="ru-RU"/>
        </w:rPr>
        <w:t>: стратегия, перспективы и опыт российских компаний. М.: Вершина, 2007.</w:t>
      </w:r>
      <w:r w:rsidRPr="009E088B">
        <w:rPr>
          <w:rFonts w:ascii="Times New Roman" w:hAnsi="Times New Roman"/>
          <w:sz w:val="28"/>
          <w:szCs w:val="28"/>
          <w:lang w:val="ru-RU"/>
        </w:rPr>
        <w:t xml:space="preserve"> 259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9E088B">
        <w:rPr>
          <w:rFonts w:ascii="Times New Roman" w:hAnsi="Times New Roman"/>
          <w:sz w:val="28"/>
          <w:szCs w:val="28"/>
          <w:lang w:val="ru-RU"/>
        </w:rPr>
        <w:t>.</w:t>
      </w:r>
    </w:p>
    <w:p w:rsidR="00763B9B" w:rsidRDefault="00763B9B" w:rsidP="00763B9B">
      <w:pPr>
        <w:pStyle w:val="a9"/>
        <w:numPr>
          <w:ilvl w:val="0"/>
          <w:numId w:val="5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Ермакова Е.А.,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Фияксель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Э.А. Единство и борьба венчурных инвестиций. М.: Синергия, 2011. </w:t>
      </w:r>
    </w:p>
    <w:p w:rsidR="00763B9B" w:rsidRPr="00195A84" w:rsidRDefault="00763B9B" w:rsidP="00805F12">
      <w:pPr>
        <w:pStyle w:val="a9"/>
        <w:numPr>
          <w:ilvl w:val="0"/>
          <w:numId w:val="5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195A84">
        <w:rPr>
          <w:rFonts w:ascii="Times New Roman" w:hAnsi="Times New Roman"/>
          <w:sz w:val="28"/>
          <w:szCs w:val="28"/>
          <w:lang w:val="ru-RU"/>
        </w:rPr>
        <w:t>Мак-</w:t>
      </w:r>
      <w:proofErr w:type="spellStart"/>
      <w:r w:rsidRPr="00195A84">
        <w:rPr>
          <w:rFonts w:ascii="Times New Roman" w:hAnsi="Times New Roman"/>
          <w:sz w:val="28"/>
          <w:szCs w:val="28"/>
          <w:lang w:val="ru-RU"/>
        </w:rPr>
        <w:t>Федрис</w:t>
      </w:r>
      <w:proofErr w:type="spellEnd"/>
      <w:r w:rsidRPr="00195A84">
        <w:rPr>
          <w:rFonts w:ascii="Times New Roman" w:hAnsi="Times New Roman"/>
          <w:sz w:val="28"/>
          <w:szCs w:val="28"/>
          <w:lang w:val="ru-RU"/>
        </w:rPr>
        <w:t xml:space="preserve"> П. Формулы и функции в </w:t>
      </w:r>
      <w:r w:rsidRPr="00BA33A5">
        <w:rPr>
          <w:rFonts w:ascii="Times New Roman" w:hAnsi="Times New Roman"/>
          <w:sz w:val="28"/>
          <w:szCs w:val="28"/>
          <w:lang w:val="ru-RU"/>
        </w:rPr>
        <w:t>MS</w:t>
      </w:r>
      <w:r w:rsidRPr="00195A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A33A5">
        <w:rPr>
          <w:rFonts w:ascii="Times New Roman" w:hAnsi="Times New Roman"/>
          <w:sz w:val="28"/>
          <w:szCs w:val="28"/>
          <w:lang w:val="ru-RU"/>
        </w:rPr>
        <w:t>Excel</w:t>
      </w:r>
      <w:proofErr w:type="spellEnd"/>
      <w:r w:rsidRPr="00195A84">
        <w:rPr>
          <w:rFonts w:ascii="Times New Roman" w:hAnsi="Times New Roman"/>
          <w:sz w:val="28"/>
          <w:szCs w:val="28"/>
          <w:lang w:val="ru-RU"/>
        </w:rPr>
        <w:t xml:space="preserve"> 2003. М.: Издательский дом «Вильямс», 2006.</w:t>
      </w:r>
      <w:r w:rsidRPr="007A0B31">
        <w:rPr>
          <w:rFonts w:ascii="Times New Roman" w:hAnsi="Times New Roman"/>
          <w:sz w:val="28"/>
          <w:szCs w:val="28"/>
          <w:lang w:val="ru-RU"/>
        </w:rPr>
        <w:t xml:space="preserve"> 568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7A0B31">
        <w:rPr>
          <w:rFonts w:ascii="Times New Roman" w:hAnsi="Times New Roman"/>
          <w:sz w:val="28"/>
          <w:szCs w:val="28"/>
          <w:lang w:val="ru-RU"/>
        </w:rPr>
        <w:t>.</w:t>
      </w:r>
    </w:p>
    <w:p w:rsidR="00763B9B" w:rsidRDefault="00763B9B" w:rsidP="00805F12">
      <w:pPr>
        <w:pStyle w:val="a9"/>
        <w:numPr>
          <w:ilvl w:val="0"/>
          <w:numId w:val="5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_Ref249888111"/>
      <w:r>
        <w:rPr>
          <w:rFonts w:ascii="Times New Roman" w:hAnsi="Times New Roman"/>
          <w:sz w:val="28"/>
          <w:szCs w:val="28"/>
          <w:lang w:val="ru-RU"/>
        </w:rPr>
        <w:t>Прогноз и моделирование кризисов и мировой динамики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/ 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тв. ред. А. А. Акаев, А. В.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Коротаев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Г. 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Малинецкий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М.: Издательство ЛКИ, 2010. 352 с.</w:t>
      </w:r>
      <w:bookmarkEnd w:id="16"/>
    </w:p>
    <w:p w:rsidR="00763B9B" w:rsidRPr="00BA33A5" w:rsidRDefault="00763B9B" w:rsidP="00763B9B">
      <w:pPr>
        <w:pStyle w:val="a9"/>
        <w:numPr>
          <w:ilvl w:val="0"/>
          <w:numId w:val="5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_Ref255320434"/>
      <w:r w:rsidRPr="00E94498">
        <w:rPr>
          <w:rFonts w:ascii="Times New Roman" w:hAnsi="Times New Roman"/>
          <w:sz w:val="28"/>
          <w:szCs w:val="28"/>
          <w:lang w:val="ru-RU"/>
        </w:rPr>
        <w:t xml:space="preserve">Росс С., </w:t>
      </w:r>
      <w:proofErr w:type="spellStart"/>
      <w:r w:rsidRPr="00E94498">
        <w:rPr>
          <w:rFonts w:ascii="Times New Roman" w:hAnsi="Times New Roman"/>
          <w:sz w:val="28"/>
          <w:szCs w:val="28"/>
          <w:lang w:val="ru-RU"/>
        </w:rPr>
        <w:t>Вестерфилд</w:t>
      </w:r>
      <w:proofErr w:type="spellEnd"/>
      <w:r w:rsidRPr="00A3644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4498">
        <w:rPr>
          <w:rFonts w:ascii="Times New Roman" w:hAnsi="Times New Roman"/>
          <w:sz w:val="28"/>
          <w:szCs w:val="28"/>
          <w:lang w:val="ru-RU"/>
        </w:rPr>
        <w:t xml:space="preserve">Р., </w:t>
      </w:r>
      <w:proofErr w:type="spellStart"/>
      <w:r w:rsidRPr="00E94498">
        <w:rPr>
          <w:rFonts w:ascii="Times New Roman" w:hAnsi="Times New Roman"/>
          <w:sz w:val="28"/>
          <w:szCs w:val="28"/>
          <w:lang w:val="ru-RU"/>
        </w:rPr>
        <w:t>Джордан</w:t>
      </w:r>
      <w:proofErr w:type="spellEnd"/>
      <w:r w:rsidRPr="00E94498">
        <w:rPr>
          <w:rFonts w:ascii="Times New Roman" w:hAnsi="Times New Roman"/>
          <w:sz w:val="28"/>
          <w:szCs w:val="28"/>
          <w:lang w:val="ru-RU"/>
        </w:rPr>
        <w:t xml:space="preserve"> Б. Основы корпоративных финансов: ключ к успеху коммерческой организации - финансовое пла</w:t>
      </w:r>
      <w:r>
        <w:rPr>
          <w:rFonts w:ascii="Times New Roman" w:hAnsi="Times New Roman"/>
          <w:sz w:val="28"/>
          <w:szCs w:val="28"/>
          <w:lang w:val="ru-RU"/>
        </w:rPr>
        <w:t xml:space="preserve">нирование и управление / </w:t>
      </w:r>
      <w:r w:rsidRPr="00E9449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E94498">
        <w:rPr>
          <w:rFonts w:ascii="Times New Roman" w:hAnsi="Times New Roman"/>
          <w:sz w:val="28"/>
          <w:szCs w:val="28"/>
          <w:lang w:val="ru-RU"/>
        </w:rPr>
        <w:t xml:space="preserve">ер. с англ. под ред. Ю. В. </w:t>
      </w:r>
      <w:proofErr w:type="spellStart"/>
      <w:r w:rsidRPr="00E94498">
        <w:rPr>
          <w:rFonts w:ascii="Times New Roman" w:hAnsi="Times New Roman"/>
          <w:sz w:val="28"/>
          <w:szCs w:val="28"/>
          <w:lang w:val="ru-RU"/>
        </w:rPr>
        <w:t>Шленова</w:t>
      </w:r>
      <w:proofErr w:type="spellEnd"/>
      <w:r w:rsidRPr="00E94498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E94498">
        <w:rPr>
          <w:rFonts w:ascii="Times New Roman" w:hAnsi="Times New Roman"/>
          <w:sz w:val="28"/>
          <w:szCs w:val="28"/>
          <w:lang w:val="ru-RU"/>
        </w:rPr>
        <w:t>М.: Лаборатория Базовых Знаний, 200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E94498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E94498">
        <w:rPr>
          <w:rFonts w:ascii="Times New Roman" w:hAnsi="Times New Roman"/>
          <w:sz w:val="28"/>
          <w:szCs w:val="28"/>
          <w:lang w:val="ru-RU"/>
        </w:rPr>
        <w:t>720 с.</w:t>
      </w:r>
      <w:bookmarkEnd w:id="17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3B9B" w:rsidRPr="00195A84" w:rsidRDefault="00763B9B" w:rsidP="00763B9B">
      <w:pPr>
        <w:pStyle w:val="a9"/>
        <w:numPr>
          <w:ilvl w:val="0"/>
          <w:numId w:val="5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95A84">
        <w:rPr>
          <w:rFonts w:ascii="Times New Roman" w:hAnsi="Times New Roman"/>
          <w:sz w:val="28"/>
          <w:szCs w:val="28"/>
          <w:lang w:val="ru-RU"/>
        </w:rPr>
        <w:t>Стасев</w:t>
      </w:r>
      <w:proofErr w:type="spellEnd"/>
      <w:r w:rsidRPr="00195A84">
        <w:rPr>
          <w:rFonts w:ascii="Times New Roman" w:hAnsi="Times New Roman"/>
          <w:sz w:val="28"/>
          <w:szCs w:val="28"/>
          <w:lang w:val="ru-RU"/>
        </w:rPr>
        <w:t xml:space="preserve"> В. В.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A84">
        <w:rPr>
          <w:rFonts w:ascii="Times New Roman" w:hAnsi="Times New Roman"/>
          <w:sz w:val="28"/>
          <w:szCs w:val="28"/>
          <w:lang w:val="ru-RU"/>
        </w:rPr>
        <w:t>Забродин</w:t>
      </w:r>
      <w:r w:rsidRPr="00963E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A84">
        <w:rPr>
          <w:rFonts w:ascii="Times New Roman" w:hAnsi="Times New Roman"/>
          <w:sz w:val="28"/>
          <w:szCs w:val="28"/>
          <w:lang w:val="ru-RU"/>
        </w:rPr>
        <w:t>А. Ю., Черных Е. А. Инновации в России: иллюзии и реаль</w:t>
      </w:r>
      <w:r>
        <w:rPr>
          <w:rFonts w:ascii="Times New Roman" w:hAnsi="Times New Roman"/>
          <w:sz w:val="28"/>
          <w:szCs w:val="28"/>
          <w:lang w:val="ru-RU"/>
        </w:rPr>
        <w:t>ность</w:t>
      </w:r>
      <w:r w:rsidRPr="00195A84">
        <w:rPr>
          <w:rFonts w:ascii="Times New Roman" w:hAnsi="Times New Roman"/>
          <w:sz w:val="28"/>
          <w:szCs w:val="28"/>
          <w:lang w:val="ru-RU"/>
        </w:rPr>
        <w:t>. Тула: ИПП «Гриф и</w:t>
      </w:r>
      <w:proofErr w:type="gramStart"/>
      <w:r w:rsidRPr="00195A84">
        <w:rPr>
          <w:rFonts w:ascii="Times New Roman" w:hAnsi="Times New Roman"/>
          <w:sz w:val="28"/>
          <w:szCs w:val="28"/>
          <w:lang w:val="ru-RU"/>
        </w:rPr>
        <w:t xml:space="preserve"> К</w:t>
      </w:r>
      <w:proofErr w:type="gramEnd"/>
      <w:r w:rsidRPr="00195A84">
        <w:rPr>
          <w:rFonts w:ascii="Times New Roman" w:hAnsi="Times New Roman"/>
          <w:sz w:val="28"/>
          <w:szCs w:val="28"/>
          <w:lang w:val="ru-RU"/>
        </w:rPr>
        <w:t>», 2006.</w:t>
      </w:r>
      <w:r w:rsidRPr="008227A8">
        <w:rPr>
          <w:rFonts w:ascii="Times New Roman" w:hAnsi="Times New Roman"/>
          <w:sz w:val="28"/>
          <w:szCs w:val="28"/>
          <w:lang w:val="ru-RU"/>
        </w:rPr>
        <w:t xml:space="preserve"> 324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8227A8">
        <w:rPr>
          <w:rFonts w:ascii="Times New Roman" w:hAnsi="Times New Roman"/>
          <w:sz w:val="28"/>
          <w:szCs w:val="28"/>
          <w:lang w:val="ru-RU"/>
        </w:rPr>
        <w:t>.</w:t>
      </w:r>
    </w:p>
    <w:p w:rsidR="00763B9B" w:rsidRPr="00195A84" w:rsidRDefault="00763B9B" w:rsidP="00763B9B">
      <w:pPr>
        <w:pStyle w:val="a9"/>
        <w:numPr>
          <w:ilvl w:val="0"/>
          <w:numId w:val="5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95A84">
        <w:rPr>
          <w:rFonts w:ascii="Times New Roman" w:hAnsi="Times New Roman"/>
          <w:sz w:val="28"/>
          <w:szCs w:val="28"/>
          <w:lang w:val="ru-RU"/>
        </w:rPr>
        <w:t>Фатхутдинов</w:t>
      </w:r>
      <w:proofErr w:type="spellEnd"/>
      <w:r w:rsidRPr="00195A84">
        <w:rPr>
          <w:rFonts w:ascii="Times New Roman" w:hAnsi="Times New Roman"/>
          <w:sz w:val="28"/>
          <w:szCs w:val="28"/>
          <w:lang w:val="ru-RU"/>
        </w:rPr>
        <w:t xml:space="preserve"> Р. А. Инновационный менеджмент. СПб</w:t>
      </w:r>
      <w:proofErr w:type="gramStart"/>
      <w:r w:rsidRPr="00195A84">
        <w:rPr>
          <w:rFonts w:ascii="Times New Roman" w:hAnsi="Times New Roman"/>
          <w:sz w:val="28"/>
          <w:szCs w:val="28"/>
          <w:lang w:val="ru-RU"/>
        </w:rPr>
        <w:t xml:space="preserve">.: </w:t>
      </w:r>
      <w:proofErr w:type="gramEnd"/>
      <w:r w:rsidRPr="00195A84">
        <w:rPr>
          <w:rFonts w:ascii="Times New Roman" w:hAnsi="Times New Roman"/>
          <w:sz w:val="28"/>
          <w:szCs w:val="28"/>
          <w:lang w:val="ru-RU"/>
        </w:rPr>
        <w:t>Питер, 2002.</w:t>
      </w:r>
      <w:r w:rsidRPr="008227A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167B">
        <w:rPr>
          <w:rFonts w:ascii="Times New Roman" w:hAnsi="Times New Roman"/>
          <w:sz w:val="28"/>
          <w:szCs w:val="28"/>
          <w:lang w:val="ru-RU"/>
        </w:rPr>
        <w:t xml:space="preserve">397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0D167B">
        <w:rPr>
          <w:rFonts w:ascii="Times New Roman" w:hAnsi="Times New Roman"/>
          <w:sz w:val="28"/>
          <w:szCs w:val="28"/>
          <w:lang w:val="ru-RU"/>
        </w:rPr>
        <w:t>.</w:t>
      </w:r>
    </w:p>
    <w:p w:rsidR="00763B9B" w:rsidRDefault="00763B9B" w:rsidP="00763B9B">
      <w:pPr>
        <w:pStyle w:val="a9"/>
        <w:numPr>
          <w:ilvl w:val="0"/>
          <w:numId w:val="5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_Ref249887814"/>
      <w:r w:rsidRPr="00195A84">
        <w:rPr>
          <w:rFonts w:ascii="Times New Roman" w:hAnsi="Times New Roman"/>
          <w:sz w:val="28"/>
          <w:szCs w:val="28"/>
          <w:lang w:val="ru-RU"/>
        </w:rPr>
        <w:lastRenderedPageBreak/>
        <w:t>Ша</w:t>
      </w:r>
      <w:r>
        <w:rPr>
          <w:rFonts w:ascii="Times New Roman" w:hAnsi="Times New Roman"/>
          <w:sz w:val="28"/>
          <w:szCs w:val="28"/>
          <w:lang w:val="ru-RU"/>
        </w:rPr>
        <w:t>рп У. Ф.</w:t>
      </w:r>
      <w:r w:rsidRPr="00195A8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95A84">
        <w:rPr>
          <w:rFonts w:ascii="Times New Roman" w:hAnsi="Times New Roman"/>
          <w:sz w:val="28"/>
          <w:szCs w:val="28"/>
          <w:lang w:val="ru-RU"/>
        </w:rPr>
        <w:t>Александер</w:t>
      </w:r>
      <w:proofErr w:type="spellEnd"/>
      <w:r w:rsidRPr="00FA7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A84">
        <w:rPr>
          <w:rFonts w:ascii="Times New Roman" w:hAnsi="Times New Roman"/>
          <w:sz w:val="28"/>
          <w:szCs w:val="28"/>
          <w:lang w:val="ru-RU"/>
        </w:rPr>
        <w:t xml:space="preserve">Г.,  </w:t>
      </w:r>
      <w:proofErr w:type="spellStart"/>
      <w:r w:rsidRPr="00195A84">
        <w:rPr>
          <w:rFonts w:ascii="Times New Roman" w:hAnsi="Times New Roman"/>
          <w:sz w:val="28"/>
          <w:szCs w:val="28"/>
          <w:lang w:val="ru-RU"/>
        </w:rPr>
        <w:t>Бэйли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A84">
        <w:rPr>
          <w:rFonts w:ascii="Times New Roman" w:hAnsi="Times New Roman"/>
          <w:sz w:val="28"/>
          <w:szCs w:val="28"/>
          <w:lang w:val="ru-RU"/>
        </w:rPr>
        <w:t xml:space="preserve">Дж. </w:t>
      </w:r>
      <w:r>
        <w:rPr>
          <w:rFonts w:ascii="Times New Roman" w:hAnsi="Times New Roman"/>
          <w:sz w:val="28"/>
          <w:szCs w:val="28"/>
          <w:lang w:val="ru-RU"/>
        </w:rPr>
        <w:t>Инвестиции</w:t>
      </w:r>
      <w:r w:rsidRPr="00195A84">
        <w:rPr>
          <w:rFonts w:ascii="Times New Roman" w:hAnsi="Times New Roman"/>
          <w:sz w:val="28"/>
          <w:szCs w:val="28"/>
          <w:lang w:val="ru-RU"/>
        </w:rPr>
        <w:t>. М.: Инфра-М, 2003.</w:t>
      </w:r>
      <w:r w:rsidRPr="008227A8">
        <w:rPr>
          <w:rFonts w:ascii="Times New Roman" w:hAnsi="Times New Roman"/>
          <w:sz w:val="28"/>
          <w:szCs w:val="28"/>
          <w:lang w:val="ru-RU"/>
        </w:rPr>
        <w:t xml:space="preserve"> 1028 </w:t>
      </w:r>
      <w:r w:rsidRPr="00C84306">
        <w:rPr>
          <w:rFonts w:ascii="Times New Roman" w:hAnsi="Times New Roman"/>
          <w:sz w:val="28"/>
          <w:szCs w:val="28"/>
          <w:lang w:val="ru-RU"/>
        </w:rPr>
        <w:t>c</w:t>
      </w:r>
      <w:r w:rsidRPr="008227A8">
        <w:rPr>
          <w:rFonts w:ascii="Times New Roman" w:hAnsi="Times New Roman"/>
          <w:sz w:val="28"/>
          <w:szCs w:val="28"/>
          <w:lang w:val="ru-RU"/>
        </w:rPr>
        <w:t>.</w:t>
      </w:r>
    </w:p>
    <w:bookmarkEnd w:id="18"/>
    <w:p w:rsidR="00763B9B" w:rsidRDefault="00763B9B" w:rsidP="00763B9B">
      <w:pPr>
        <w:pStyle w:val="a9"/>
        <w:numPr>
          <w:ilvl w:val="0"/>
          <w:numId w:val="5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Ягудин С. Ю. </w:t>
      </w:r>
      <w:r w:rsidRPr="00C84306">
        <w:rPr>
          <w:rFonts w:ascii="Times New Roman" w:hAnsi="Times New Roman"/>
          <w:sz w:val="28"/>
          <w:szCs w:val="28"/>
          <w:lang w:val="ru-RU"/>
        </w:rPr>
        <w:t>Венчурное предпринимательство. Франчайзинг</w:t>
      </w:r>
      <w:r>
        <w:rPr>
          <w:rFonts w:ascii="Times New Roman" w:hAnsi="Times New Roman"/>
          <w:sz w:val="28"/>
          <w:szCs w:val="28"/>
          <w:lang w:val="ru-RU"/>
        </w:rPr>
        <w:t>. СПб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Питер, 2011. 256 с.</w:t>
      </w:r>
    </w:p>
    <w:p w:rsidR="00763B9B" w:rsidRDefault="00763B9B" w:rsidP="00763B9B">
      <w:pPr>
        <w:pStyle w:val="a9"/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3A65" w:rsidRPr="0036100D" w:rsidRDefault="00163A65" w:rsidP="00163A65">
      <w:pPr>
        <w:pStyle w:val="30"/>
        <w:spacing w:after="0"/>
        <w:jc w:val="center"/>
        <w:rPr>
          <w:b/>
          <w:sz w:val="28"/>
          <w:szCs w:val="28"/>
        </w:rPr>
      </w:pPr>
      <w:r w:rsidRPr="0036100D">
        <w:rPr>
          <w:b/>
          <w:sz w:val="28"/>
          <w:szCs w:val="28"/>
        </w:rPr>
        <w:t>Периодическая литература</w:t>
      </w:r>
    </w:p>
    <w:p w:rsidR="00163A65" w:rsidRPr="0036100D" w:rsidRDefault="00163A65" w:rsidP="00163A65">
      <w:pPr>
        <w:pStyle w:val="a7"/>
      </w:pPr>
      <w:r w:rsidRPr="0036100D">
        <w:t>Журналы: «</w:t>
      </w:r>
      <w:r>
        <w:t>Инновации</w:t>
      </w:r>
      <w:r w:rsidRPr="0036100D">
        <w:t>», «Финансы», «Вопросы экономики», «Эксперт», «</w:t>
      </w:r>
      <w:proofErr w:type="spellStart"/>
      <w:r w:rsidRPr="0036100D">
        <w:t>Финанс</w:t>
      </w:r>
      <w:proofErr w:type="spellEnd"/>
      <w:r w:rsidRPr="0036100D">
        <w:t>», «Рынок Ценных Бумаг»,</w:t>
      </w:r>
      <w:r>
        <w:t xml:space="preserve"> «Мировая экономика и международные отношения»</w:t>
      </w:r>
      <w:r w:rsidRPr="0036100D">
        <w:t>.</w:t>
      </w:r>
    </w:p>
    <w:p w:rsidR="00163A65" w:rsidRPr="0036100D" w:rsidRDefault="00163A65" w:rsidP="00163A65">
      <w:pPr>
        <w:pStyle w:val="a7"/>
      </w:pPr>
      <w:r w:rsidRPr="0036100D">
        <w:t>Газеты: «Коммерсантъ», «Ведомости», «Экономика и жизнь», «Финансовые известия».</w:t>
      </w:r>
    </w:p>
    <w:p w:rsidR="00163A65" w:rsidRDefault="00163A65" w:rsidP="00763B9B">
      <w:pPr>
        <w:pStyle w:val="a9"/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B9B" w:rsidRPr="00163A65" w:rsidRDefault="00763B9B" w:rsidP="00163A65">
      <w:pPr>
        <w:pStyle w:val="30"/>
        <w:spacing w:after="0"/>
        <w:jc w:val="center"/>
        <w:rPr>
          <w:b/>
          <w:sz w:val="28"/>
          <w:szCs w:val="28"/>
        </w:rPr>
      </w:pPr>
      <w:r w:rsidRPr="00163A65">
        <w:rPr>
          <w:b/>
          <w:sz w:val="28"/>
          <w:szCs w:val="28"/>
        </w:rPr>
        <w:t>Интернет ресурсы</w:t>
      </w:r>
    </w:p>
    <w:p w:rsidR="00763B9B" w:rsidRPr="00763B9B" w:rsidRDefault="00763B9B" w:rsidP="00763B9B">
      <w:pPr>
        <w:pStyle w:val="a9"/>
        <w:numPr>
          <w:ilvl w:val="0"/>
          <w:numId w:val="6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_Ref249887075"/>
      <w:bookmarkStart w:id="20" w:name="_Ref256951365"/>
      <w:bookmarkStart w:id="21" w:name="_Ref257004934"/>
      <w:r w:rsidRPr="00C84306">
        <w:rPr>
          <w:rFonts w:ascii="Times New Roman" w:hAnsi="Times New Roman"/>
          <w:sz w:val="28"/>
          <w:szCs w:val="28"/>
          <w:lang w:val="ru-RU"/>
        </w:rPr>
        <w:t xml:space="preserve">Британская ассоциация прямого и венчурного инвестирования [официальный сайт]. URL: </w:t>
      </w:r>
      <w:hyperlink r:id="rId6" w:history="1">
        <w:r w:rsidRPr="00C84306">
          <w:rPr>
            <w:rFonts w:ascii="Times New Roman" w:hAnsi="Times New Roman"/>
            <w:sz w:val="28"/>
            <w:szCs w:val="28"/>
            <w:lang w:val="ru-RU"/>
          </w:rPr>
          <w:t>www.bvca.co.uk</w:t>
        </w:r>
      </w:hyperlink>
      <w:r w:rsidRPr="00C84306">
        <w:rPr>
          <w:rFonts w:ascii="Times New Roman" w:hAnsi="Times New Roman"/>
          <w:sz w:val="28"/>
          <w:szCs w:val="28"/>
          <w:lang w:val="ru-RU"/>
        </w:rPr>
        <w:t>.</w:t>
      </w:r>
      <w:bookmarkEnd w:id="21"/>
    </w:p>
    <w:p w:rsidR="00763B9B" w:rsidRPr="00BA33A5" w:rsidRDefault="00763B9B" w:rsidP="00763B9B">
      <w:pPr>
        <w:pStyle w:val="a9"/>
        <w:numPr>
          <w:ilvl w:val="0"/>
          <w:numId w:val="6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91617">
        <w:rPr>
          <w:rFonts w:ascii="Times New Roman" w:hAnsi="Times New Roman"/>
          <w:sz w:val="28"/>
          <w:szCs w:val="28"/>
          <w:lang w:val="ru-RU"/>
        </w:rPr>
        <w:t xml:space="preserve">Государственная корпорация «Российская корпорация </w:t>
      </w:r>
      <w:proofErr w:type="spellStart"/>
      <w:r w:rsidRPr="00B91617">
        <w:rPr>
          <w:rFonts w:ascii="Times New Roman" w:hAnsi="Times New Roman"/>
          <w:sz w:val="28"/>
          <w:szCs w:val="28"/>
          <w:lang w:val="ru-RU"/>
        </w:rPr>
        <w:t>нанотехнологий</w:t>
      </w:r>
      <w:proofErr w:type="spellEnd"/>
      <w:r w:rsidRPr="00B91617">
        <w:rPr>
          <w:rFonts w:ascii="Times New Roman" w:hAnsi="Times New Roman"/>
          <w:sz w:val="28"/>
          <w:szCs w:val="28"/>
          <w:lang w:val="ru-RU"/>
        </w:rPr>
        <w:t>» (РОСНАНО) [</w:t>
      </w:r>
      <w:r>
        <w:rPr>
          <w:rFonts w:ascii="Times New Roman" w:hAnsi="Times New Roman"/>
          <w:sz w:val="28"/>
          <w:szCs w:val="28"/>
          <w:lang w:val="ru-RU"/>
        </w:rPr>
        <w:t>официальный сайт</w:t>
      </w:r>
      <w:r w:rsidRPr="00B91617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 w:rsidRPr="00C84306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7" w:history="1">
        <w:r w:rsidRPr="007611C2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C84306">
          <w:rPr>
            <w:rStyle w:val="a6"/>
            <w:rFonts w:ascii="Times New Roman" w:hAnsi="Times New Roman"/>
            <w:sz w:val="28"/>
            <w:szCs w:val="28"/>
            <w:lang w:val="ru-RU"/>
          </w:rPr>
          <w:t>://</w:t>
        </w:r>
        <w:r w:rsidRPr="007611C2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C84306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7611C2">
          <w:rPr>
            <w:rStyle w:val="a6"/>
            <w:rFonts w:ascii="Times New Roman" w:hAnsi="Times New Roman"/>
            <w:sz w:val="28"/>
            <w:szCs w:val="28"/>
            <w:lang w:val="en-US"/>
          </w:rPr>
          <w:t>rusnano</w:t>
        </w:r>
        <w:proofErr w:type="spellEnd"/>
        <w:r w:rsidRPr="00C84306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r w:rsidRPr="007611C2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C84306">
          <w:rPr>
            <w:rStyle w:val="a6"/>
            <w:rFonts w:ascii="Times New Roman" w:hAnsi="Times New Roman"/>
            <w:sz w:val="28"/>
            <w:szCs w:val="28"/>
            <w:lang w:val="ru-RU"/>
          </w:rPr>
          <w:t>/</w:t>
        </w:r>
      </w:hyperlink>
      <w:r>
        <w:rPr>
          <w:rFonts w:ascii="Times New Roman" w:hAnsi="Times New Roman"/>
          <w:sz w:val="28"/>
          <w:szCs w:val="28"/>
          <w:lang w:val="ru-RU"/>
        </w:rPr>
        <w:t>.</w:t>
      </w:r>
      <w:bookmarkEnd w:id="20"/>
    </w:p>
    <w:p w:rsidR="00763B9B" w:rsidRPr="00BA33A5" w:rsidRDefault="00763B9B" w:rsidP="00763B9B">
      <w:pPr>
        <w:pStyle w:val="a9"/>
        <w:numPr>
          <w:ilvl w:val="0"/>
          <w:numId w:val="6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A33A5">
        <w:rPr>
          <w:rFonts w:ascii="Times New Roman" w:hAnsi="Times New Roman"/>
          <w:sz w:val="28"/>
          <w:szCs w:val="28"/>
          <w:lang w:val="ru-RU"/>
        </w:rPr>
        <w:t>Европейска</w:t>
      </w:r>
      <w:bookmarkStart w:id="22" w:name="_GoBack"/>
      <w:bookmarkEnd w:id="22"/>
      <w:r w:rsidRPr="00BA33A5">
        <w:rPr>
          <w:rFonts w:ascii="Times New Roman" w:hAnsi="Times New Roman"/>
          <w:sz w:val="28"/>
          <w:szCs w:val="28"/>
          <w:lang w:val="ru-RU"/>
        </w:rPr>
        <w:t>я Ассоциация прямого и венчурного инвестирования [</w:t>
      </w:r>
      <w:r>
        <w:rPr>
          <w:rFonts w:ascii="Times New Roman" w:hAnsi="Times New Roman"/>
          <w:sz w:val="28"/>
          <w:szCs w:val="28"/>
          <w:lang w:val="ru-RU"/>
        </w:rPr>
        <w:t>официальный сайт</w:t>
      </w:r>
      <w:r w:rsidRPr="00BA33A5">
        <w:rPr>
          <w:rFonts w:ascii="Times New Roman" w:hAnsi="Times New Roman"/>
          <w:sz w:val="28"/>
          <w:szCs w:val="28"/>
          <w:lang w:val="ru-RU"/>
        </w:rPr>
        <w:t xml:space="preserve">]. URL: </w:t>
      </w:r>
      <w:hyperlink r:id="rId8" w:history="1">
        <w:r w:rsidRPr="00EE47AE">
          <w:rPr>
            <w:rFonts w:ascii="Times New Roman" w:hAnsi="Times New Roman"/>
            <w:sz w:val="28"/>
            <w:szCs w:val="28"/>
            <w:u w:val="single"/>
            <w:lang w:val="ru-RU"/>
          </w:rPr>
          <w:t>http://www.evca.eu/</w:t>
        </w:r>
      </w:hyperlink>
      <w:r w:rsidRPr="00BA33A5">
        <w:rPr>
          <w:rFonts w:ascii="Times New Roman" w:hAnsi="Times New Roman"/>
          <w:sz w:val="28"/>
          <w:szCs w:val="28"/>
          <w:lang w:val="ru-RU"/>
        </w:rPr>
        <w:t>.</w:t>
      </w:r>
      <w:bookmarkEnd w:id="19"/>
    </w:p>
    <w:p w:rsidR="00763B9B" w:rsidRPr="00805F12" w:rsidRDefault="00763B9B" w:rsidP="00763B9B">
      <w:pPr>
        <w:pStyle w:val="a9"/>
        <w:numPr>
          <w:ilvl w:val="0"/>
          <w:numId w:val="6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Московская биржа </w:t>
      </w:r>
      <w:r w:rsidRPr="00922477">
        <w:rPr>
          <w:rFonts w:ascii="Times New Roman" w:hAnsi="Times New Roman"/>
          <w:sz w:val="28"/>
          <w:szCs w:val="28"/>
          <w:lang w:val="ru-RU"/>
        </w:rPr>
        <w:t>[</w:t>
      </w:r>
      <w:r>
        <w:rPr>
          <w:rFonts w:ascii="Times New Roman" w:hAnsi="Times New Roman"/>
          <w:sz w:val="28"/>
          <w:szCs w:val="28"/>
          <w:lang w:val="ru-RU"/>
        </w:rPr>
        <w:t>официальный сайт</w:t>
      </w:r>
      <w:r w:rsidRPr="00922477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63B9B">
        <w:rPr>
          <w:rFonts w:ascii="Times New Roman" w:hAnsi="Times New Roman"/>
          <w:sz w:val="28"/>
          <w:szCs w:val="28"/>
          <w:lang w:val="ru-RU"/>
        </w:rPr>
        <w:t>URL</w:t>
      </w:r>
      <w:r w:rsidRPr="00805F12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763B9B">
        <w:rPr>
          <w:rFonts w:ascii="Times New Roman" w:hAnsi="Times New Roman"/>
          <w:sz w:val="28"/>
          <w:szCs w:val="28"/>
          <w:lang w:val="ru-RU"/>
        </w:rPr>
        <w:t>http://moex.com/</w:t>
      </w:r>
      <w:r w:rsidRPr="00805F12">
        <w:rPr>
          <w:rFonts w:ascii="Times New Roman" w:hAnsi="Times New Roman"/>
          <w:sz w:val="28"/>
          <w:szCs w:val="28"/>
          <w:lang w:val="ru-RU"/>
        </w:rPr>
        <w:t>.</w:t>
      </w:r>
    </w:p>
    <w:p w:rsidR="00763B9B" w:rsidRPr="00763B9B" w:rsidRDefault="00763B9B" w:rsidP="00763B9B">
      <w:pPr>
        <w:pStyle w:val="a9"/>
        <w:numPr>
          <w:ilvl w:val="0"/>
          <w:numId w:val="6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_Ref249887030"/>
      <w:r w:rsidRPr="00C84306">
        <w:rPr>
          <w:rFonts w:ascii="Times New Roman" w:hAnsi="Times New Roman"/>
          <w:sz w:val="28"/>
          <w:szCs w:val="28"/>
          <w:lang w:val="ru-RU"/>
        </w:rPr>
        <w:t xml:space="preserve"> Национальная ассоциация прямого и венчурного инвестирования (США) [Электронный ресурс]  / NVCA. – URL: </w:t>
      </w:r>
      <w:hyperlink r:id="rId9" w:history="1">
        <w:r w:rsidRPr="00763B9B">
          <w:rPr>
            <w:rFonts w:ascii="Times New Roman" w:hAnsi="Times New Roman"/>
            <w:sz w:val="28"/>
            <w:szCs w:val="28"/>
            <w:lang w:val="ru-RU"/>
          </w:rPr>
          <w:t>http://www.nvca.org</w:t>
        </w:r>
      </w:hyperlink>
      <w:r w:rsidRPr="00C84306">
        <w:rPr>
          <w:rFonts w:ascii="Times New Roman" w:hAnsi="Times New Roman"/>
          <w:sz w:val="28"/>
          <w:szCs w:val="28"/>
          <w:lang w:val="ru-RU"/>
        </w:rPr>
        <w:t>, доступ свободный.</w:t>
      </w:r>
      <w:bookmarkEnd w:id="23"/>
    </w:p>
    <w:p w:rsidR="00763B9B" w:rsidRPr="00AD0DF0" w:rsidRDefault="00763B9B" w:rsidP="00763B9B">
      <w:pPr>
        <w:pStyle w:val="a9"/>
        <w:numPr>
          <w:ilvl w:val="0"/>
          <w:numId w:val="6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A33A5">
        <w:rPr>
          <w:rFonts w:ascii="Times New Roman" w:hAnsi="Times New Roman"/>
          <w:sz w:val="28"/>
          <w:szCs w:val="28"/>
          <w:lang w:val="ru-RU"/>
        </w:rPr>
        <w:t>Российская ассоциация прямого и венчурного инвестирования [</w:t>
      </w:r>
      <w:r>
        <w:rPr>
          <w:rFonts w:ascii="Times New Roman" w:hAnsi="Times New Roman"/>
          <w:sz w:val="28"/>
          <w:szCs w:val="28"/>
          <w:lang w:val="ru-RU"/>
        </w:rPr>
        <w:t>официальный сайт</w:t>
      </w:r>
      <w:r w:rsidRPr="00BA33A5">
        <w:rPr>
          <w:rFonts w:ascii="Times New Roman" w:hAnsi="Times New Roman"/>
          <w:sz w:val="28"/>
          <w:szCs w:val="28"/>
          <w:lang w:val="ru-RU"/>
        </w:rPr>
        <w:t xml:space="preserve">]. URL: </w:t>
      </w:r>
      <w:hyperlink r:id="rId10" w:history="1">
        <w:r w:rsidRPr="00EE47AE">
          <w:rPr>
            <w:rFonts w:ascii="Times New Roman" w:hAnsi="Times New Roman"/>
            <w:sz w:val="28"/>
            <w:szCs w:val="28"/>
            <w:u w:val="single"/>
            <w:lang w:val="ru-RU"/>
          </w:rPr>
          <w:t>http://www.rvca.ru/rus/</w:t>
        </w:r>
      </w:hyperlink>
      <w:r w:rsidRPr="00BA33A5">
        <w:rPr>
          <w:rFonts w:ascii="Times New Roman" w:hAnsi="Times New Roman"/>
          <w:sz w:val="28"/>
          <w:szCs w:val="28"/>
          <w:lang w:val="ru-RU"/>
        </w:rPr>
        <w:t>.</w:t>
      </w:r>
    </w:p>
    <w:p w:rsidR="00763B9B" w:rsidRPr="00C84306" w:rsidRDefault="00763B9B" w:rsidP="00763B9B">
      <w:pPr>
        <w:pStyle w:val="a9"/>
        <w:numPr>
          <w:ilvl w:val="0"/>
          <w:numId w:val="6"/>
        </w:numPr>
        <w:spacing w:line="360" w:lineRule="auto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bookmarkStart w:id="24" w:name="_Ref256950558"/>
      <w:r w:rsidRPr="00AD0DF0">
        <w:rPr>
          <w:rFonts w:ascii="Times New Roman" w:hAnsi="Times New Roman"/>
          <w:sz w:val="28"/>
          <w:szCs w:val="28"/>
          <w:lang w:val="ru-RU"/>
        </w:rPr>
        <w:t>Российская венчурная компания [</w:t>
      </w:r>
      <w:r>
        <w:rPr>
          <w:rFonts w:ascii="Times New Roman" w:hAnsi="Times New Roman"/>
          <w:sz w:val="28"/>
          <w:szCs w:val="28"/>
          <w:lang w:val="ru-RU"/>
        </w:rPr>
        <w:t>официальный сайт</w:t>
      </w:r>
      <w:r w:rsidRPr="00AD0DF0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 w:rsidRPr="00C84306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11" w:history="1">
        <w:r w:rsidRPr="007611C2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C84306">
          <w:rPr>
            <w:rStyle w:val="a6"/>
            <w:rFonts w:ascii="Times New Roman" w:hAnsi="Times New Roman"/>
            <w:sz w:val="28"/>
            <w:szCs w:val="28"/>
            <w:lang w:val="en-US"/>
          </w:rPr>
          <w:t>://</w:t>
        </w:r>
        <w:r w:rsidRPr="007611C2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C84306">
          <w:rPr>
            <w:rStyle w:val="a6"/>
            <w:rFonts w:ascii="Times New Roman" w:hAnsi="Times New Roman"/>
            <w:sz w:val="28"/>
            <w:szCs w:val="28"/>
            <w:lang w:val="en-US"/>
          </w:rPr>
          <w:t>.</w:t>
        </w:r>
        <w:r w:rsidRPr="007611C2">
          <w:rPr>
            <w:rStyle w:val="a6"/>
            <w:rFonts w:ascii="Times New Roman" w:hAnsi="Times New Roman"/>
            <w:sz w:val="28"/>
            <w:szCs w:val="28"/>
            <w:lang w:val="en-US"/>
          </w:rPr>
          <w:t>rusventure</w:t>
        </w:r>
        <w:r w:rsidRPr="00C84306">
          <w:rPr>
            <w:rStyle w:val="a6"/>
            <w:rFonts w:ascii="Times New Roman" w:hAnsi="Times New Roman"/>
            <w:sz w:val="28"/>
            <w:szCs w:val="28"/>
            <w:lang w:val="en-US"/>
          </w:rPr>
          <w:t>.</w:t>
        </w:r>
        <w:r w:rsidRPr="007611C2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r w:rsidRPr="00C84306">
          <w:rPr>
            <w:rStyle w:val="a6"/>
            <w:rFonts w:ascii="Times New Roman" w:hAnsi="Times New Roman"/>
            <w:sz w:val="28"/>
            <w:szCs w:val="28"/>
            <w:lang w:val="en-US"/>
          </w:rPr>
          <w:t>/</w:t>
        </w:r>
      </w:hyperlink>
      <w:r w:rsidRPr="00C84306">
        <w:rPr>
          <w:rFonts w:ascii="Times New Roman" w:hAnsi="Times New Roman"/>
          <w:sz w:val="28"/>
          <w:szCs w:val="28"/>
          <w:lang w:val="en-US"/>
        </w:rPr>
        <w:t>.</w:t>
      </w:r>
      <w:bookmarkEnd w:id="24"/>
    </w:p>
    <w:p w:rsidR="00763B9B" w:rsidRPr="00763B9B" w:rsidRDefault="00763B9B" w:rsidP="00763B9B">
      <w:pPr>
        <w:pStyle w:val="a9"/>
        <w:numPr>
          <w:ilvl w:val="0"/>
          <w:numId w:val="6"/>
        </w:numPr>
        <w:spacing w:line="360" w:lineRule="auto"/>
        <w:contextualSpacing w:val="0"/>
        <w:jc w:val="both"/>
        <w:rPr>
          <w:color w:val="000000"/>
          <w:spacing w:val="-3"/>
          <w:sz w:val="28"/>
          <w:szCs w:val="28"/>
        </w:rPr>
      </w:pPr>
      <w:r w:rsidRPr="00C84306">
        <w:rPr>
          <w:rFonts w:ascii="Times New Roman" w:hAnsi="Times New Roman"/>
          <w:sz w:val="28"/>
          <w:szCs w:val="28"/>
          <w:lang w:val="ru-RU"/>
        </w:rPr>
        <w:t xml:space="preserve">Росстат [официальный сайт]. </w:t>
      </w:r>
      <w:r w:rsidRPr="00C84306">
        <w:rPr>
          <w:rFonts w:ascii="Times New Roman" w:hAnsi="Times New Roman"/>
          <w:sz w:val="28"/>
          <w:szCs w:val="28"/>
          <w:lang w:val="en-US"/>
        </w:rPr>
        <w:t>URL</w:t>
      </w:r>
      <w:r w:rsidRPr="00805F12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12" w:history="1">
        <w:r w:rsidRPr="00C84306">
          <w:rPr>
            <w:rFonts w:ascii="Times New Roman" w:hAnsi="Times New Roman"/>
            <w:sz w:val="28"/>
            <w:szCs w:val="28"/>
            <w:u w:val="single"/>
            <w:lang w:val="en-US"/>
          </w:rPr>
          <w:t>http</w:t>
        </w:r>
        <w:r w:rsidRPr="00805F12">
          <w:rPr>
            <w:rFonts w:ascii="Times New Roman" w:hAnsi="Times New Roman"/>
            <w:sz w:val="28"/>
            <w:szCs w:val="28"/>
            <w:u w:val="single"/>
            <w:lang w:val="ru-RU"/>
          </w:rPr>
          <w:t>://</w:t>
        </w:r>
        <w:r w:rsidRPr="00C84306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Pr="00805F12">
          <w:rPr>
            <w:rFonts w:ascii="Times New Roman" w:hAnsi="Times New Roman"/>
            <w:sz w:val="28"/>
            <w:szCs w:val="28"/>
            <w:u w:val="single"/>
            <w:lang w:val="ru-RU"/>
          </w:rPr>
          <w:t>.</w:t>
        </w:r>
        <w:proofErr w:type="spellStart"/>
        <w:r w:rsidRPr="00C84306">
          <w:rPr>
            <w:rFonts w:ascii="Times New Roman" w:hAnsi="Times New Roman"/>
            <w:sz w:val="28"/>
            <w:szCs w:val="28"/>
            <w:u w:val="single"/>
            <w:lang w:val="en-US"/>
          </w:rPr>
          <w:t>gks</w:t>
        </w:r>
        <w:proofErr w:type="spellEnd"/>
        <w:r w:rsidRPr="00805F12">
          <w:rPr>
            <w:rFonts w:ascii="Times New Roman" w:hAnsi="Times New Roman"/>
            <w:sz w:val="28"/>
            <w:szCs w:val="28"/>
            <w:u w:val="single"/>
            <w:lang w:val="ru-RU"/>
          </w:rPr>
          <w:t>.</w:t>
        </w:r>
        <w:proofErr w:type="spellStart"/>
        <w:r w:rsidRPr="00C84306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  <w:r w:rsidRPr="00805F12">
          <w:rPr>
            <w:rFonts w:ascii="Times New Roman" w:hAnsi="Times New Roman"/>
            <w:sz w:val="28"/>
            <w:szCs w:val="28"/>
            <w:u w:val="single"/>
            <w:lang w:val="ru-RU"/>
          </w:rPr>
          <w:t>/</w:t>
        </w:r>
      </w:hyperlink>
      <w:r w:rsidRPr="00805F12">
        <w:rPr>
          <w:rFonts w:ascii="Times New Roman" w:hAnsi="Times New Roman"/>
          <w:sz w:val="28"/>
          <w:szCs w:val="28"/>
          <w:lang w:val="ru-RU"/>
        </w:rPr>
        <w:t>.</w:t>
      </w:r>
    </w:p>
    <w:p w:rsidR="00763B9B" w:rsidRPr="00763B9B" w:rsidRDefault="00763B9B" w:rsidP="00763B9B">
      <w:pPr>
        <w:pStyle w:val="a4"/>
        <w:numPr>
          <w:ilvl w:val="0"/>
          <w:numId w:val="6"/>
        </w:numPr>
        <w:spacing w:line="360" w:lineRule="auto"/>
        <w:contextualSpacing w:val="0"/>
        <w:jc w:val="both"/>
        <w:rPr>
          <w:sz w:val="28"/>
          <w:szCs w:val="28"/>
          <w:lang w:val="it-IT"/>
        </w:rPr>
      </w:pPr>
      <w:r w:rsidRPr="00763B9B">
        <w:rPr>
          <w:sz w:val="28"/>
          <w:szCs w:val="28"/>
        </w:rPr>
        <w:t xml:space="preserve">Центральный банк Российской Федерации [официальный сайт]. </w:t>
      </w:r>
      <w:r w:rsidRPr="00763B9B">
        <w:rPr>
          <w:sz w:val="28"/>
          <w:szCs w:val="28"/>
          <w:lang w:val="en-US"/>
        </w:rPr>
        <w:t xml:space="preserve">URL: </w:t>
      </w:r>
      <w:hyperlink r:id="rId13" w:history="1">
        <w:r w:rsidRPr="00763B9B">
          <w:rPr>
            <w:sz w:val="28"/>
            <w:szCs w:val="28"/>
            <w:u w:val="single"/>
            <w:lang w:val="en-US"/>
          </w:rPr>
          <w:t>http://www.cbr.ru/</w:t>
        </w:r>
      </w:hyperlink>
      <w:r w:rsidRPr="00763B9B">
        <w:rPr>
          <w:lang w:val="en-US"/>
        </w:rPr>
        <w:t>.</w:t>
      </w:r>
    </w:p>
    <w:sectPr w:rsidR="00763B9B" w:rsidRPr="00763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045"/>
    <w:multiLevelType w:val="hybridMultilevel"/>
    <w:tmpl w:val="7CFE9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E1FA0"/>
    <w:multiLevelType w:val="hybridMultilevel"/>
    <w:tmpl w:val="B33EF132"/>
    <w:lvl w:ilvl="0" w:tplc="C47A0B86">
      <w:start w:val="1"/>
      <w:numFmt w:val="upperRoman"/>
      <w:lvlText w:val="Раздел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24F38"/>
    <w:multiLevelType w:val="hybridMultilevel"/>
    <w:tmpl w:val="6082B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B0B31"/>
    <w:multiLevelType w:val="hybridMultilevel"/>
    <w:tmpl w:val="6082B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434699"/>
    <w:multiLevelType w:val="hybridMultilevel"/>
    <w:tmpl w:val="6082B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6B64B7"/>
    <w:multiLevelType w:val="hybridMultilevel"/>
    <w:tmpl w:val="208E3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75"/>
    <w:rsid w:val="00163A65"/>
    <w:rsid w:val="002F4026"/>
    <w:rsid w:val="003021CC"/>
    <w:rsid w:val="00344175"/>
    <w:rsid w:val="003C6310"/>
    <w:rsid w:val="006C474C"/>
    <w:rsid w:val="00734750"/>
    <w:rsid w:val="00763B9B"/>
    <w:rsid w:val="00805F12"/>
    <w:rsid w:val="008A1778"/>
    <w:rsid w:val="008D0DFF"/>
    <w:rsid w:val="00A759B7"/>
    <w:rsid w:val="00DA1BD3"/>
    <w:rsid w:val="00DA326C"/>
    <w:rsid w:val="00F32402"/>
    <w:rsid w:val="00F35133"/>
    <w:rsid w:val="00F7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Раздела"/>
    <w:basedOn w:val="a4"/>
    <w:link w:val="a5"/>
    <w:qFormat/>
    <w:rsid w:val="00F72FA3"/>
    <w:pPr>
      <w:ind w:hanging="360"/>
    </w:pPr>
    <w:rPr>
      <w:rFonts w:ascii="Arial Rounded MT Bold" w:hAnsi="Arial Rounded MT Bold"/>
      <w:sz w:val="28"/>
    </w:rPr>
  </w:style>
  <w:style w:type="character" w:customStyle="1" w:styleId="a5">
    <w:name w:val="ЗаголовокРаздела Знак"/>
    <w:basedOn w:val="a0"/>
    <w:link w:val="a3"/>
    <w:rsid w:val="00F72FA3"/>
    <w:rPr>
      <w:rFonts w:ascii="Arial Rounded MT Bold" w:hAnsi="Arial Rounded MT Bold"/>
      <w:sz w:val="28"/>
    </w:rPr>
  </w:style>
  <w:style w:type="paragraph" w:styleId="a4">
    <w:name w:val="List Paragraph"/>
    <w:basedOn w:val="a"/>
    <w:uiPriority w:val="34"/>
    <w:qFormat/>
    <w:rsid w:val="00F72FA3"/>
    <w:pPr>
      <w:ind w:left="720"/>
      <w:contextualSpacing/>
    </w:pPr>
  </w:style>
  <w:style w:type="paragraph" w:styleId="1">
    <w:name w:val="toc 1"/>
    <w:basedOn w:val="a"/>
    <w:next w:val="a"/>
    <w:uiPriority w:val="39"/>
    <w:unhideWhenUsed/>
    <w:rsid w:val="00F72FA3"/>
    <w:pPr>
      <w:jc w:val="both"/>
    </w:pPr>
    <w:rPr>
      <w:rFonts w:ascii="Calibri" w:hAnsi="Calibri"/>
      <w:sz w:val="28"/>
    </w:rPr>
  </w:style>
  <w:style w:type="paragraph" w:styleId="2">
    <w:name w:val="toc 2"/>
    <w:basedOn w:val="a"/>
    <w:next w:val="a"/>
    <w:uiPriority w:val="39"/>
    <w:unhideWhenUsed/>
    <w:rsid w:val="00F72FA3"/>
    <w:pPr>
      <w:ind w:left="278"/>
      <w:jc w:val="both"/>
    </w:pPr>
    <w:rPr>
      <w:rFonts w:ascii="Calibri" w:hAnsi="Calibri"/>
      <w:sz w:val="28"/>
    </w:rPr>
  </w:style>
  <w:style w:type="paragraph" w:styleId="3">
    <w:name w:val="toc 3"/>
    <w:basedOn w:val="a"/>
    <w:next w:val="a"/>
    <w:uiPriority w:val="39"/>
    <w:unhideWhenUsed/>
    <w:rsid w:val="00F72FA3"/>
    <w:pPr>
      <w:ind w:left="561"/>
      <w:jc w:val="both"/>
    </w:pPr>
    <w:rPr>
      <w:rFonts w:ascii="Calibri" w:hAnsi="Calibri"/>
      <w:sz w:val="28"/>
    </w:rPr>
  </w:style>
  <w:style w:type="paragraph" w:styleId="30">
    <w:name w:val="Body Text 3"/>
    <w:basedOn w:val="a"/>
    <w:link w:val="31"/>
    <w:rsid w:val="00805F1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805F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rsid w:val="00805F12"/>
    <w:rPr>
      <w:color w:val="0000FF"/>
      <w:u w:val="single"/>
    </w:rPr>
  </w:style>
  <w:style w:type="paragraph" w:customStyle="1" w:styleId="a7">
    <w:name w:val="Программа по БД"/>
    <w:basedOn w:val="a8"/>
    <w:qFormat/>
    <w:rsid w:val="00805F12"/>
    <w:pPr>
      <w:spacing w:after="0" w:line="360" w:lineRule="auto"/>
      <w:ind w:firstLine="360"/>
      <w:jc w:val="both"/>
    </w:pPr>
    <w:rPr>
      <w:sz w:val="28"/>
      <w:szCs w:val="28"/>
    </w:rPr>
  </w:style>
  <w:style w:type="paragraph" w:styleId="a9">
    <w:name w:val="Plain Text"/>
    <w:basedOn w:val="a"/>
    <w:link w:val="aa"/>
    <w:rsid w:val="00805F12"/>
    <w:pPr>
      <w:contextualSpacing/>
    </w:pPr>
    <w:rPr>
      <w:rFonts w:ascii="Courier New" w:hAnsi="Courier New"/>
      <w:sz w:val="20"/>
      <w:szCs w:val="20"/>
      <w:lang w:val="it-IT"/>
    </w:rPr>
  </w:style>
  <w:style w:type="character" w:customStyle="1" w:styleId="aa">
    <w:name w:val="Текст Знак"/>
    <w:basedOn w:val="a0"/>
    <w:link w:val="a9"/>
    <w:rsid w:val="00805F12"/>
    <w:rPr>
      <w:rFonts w:ascii="Courier New" w:eastAsia="Times New Roman" w:hAnsi="Courier New" w:cs="Times New Roman"/>
      <w:sz w:val="20"/>
      <w:szCs w:val="20"/>
      <w:lang w:val="it-IT" w:eastAsia="ru-RU"/>
    </w:rPr>
  </w:style>
  <w:style w:type="paragraph" w:styleId="a8">
    <w:name w:val="Body Text"/>
    <w:basedOn w:val="a"/>
    <w:link w:val="ab"/>
    <w:uiPriority w:val="99"/>
    <w:semiHidden/>
    <w:unhideWhenUsed/>
    <w:rsid w:val="00805F12"/>
    <w:pPr>
      <w:spacing w:after="120"/>
    </w:pPr>
  </w:style>
  <w:style w:type="character" w:customStyle="1" w:styleId="ab">
    <w:name w:val="Основной текст Знак"/>
    <w:basedOn w:val="a0"/>
    <w:link w:val="a8"/>
    <w:uiPriority w:val="99"/>
    <w:semiHidden/>
    <w:rsid w:val="00805F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Раздела"/>
    <w:basedOn w:val="a4"/>
    <w:link w:val="a5"/>
    <w:qFormat/>
    <w:rsid w:val="00F72FA3"/>
    <w:pPr>
      <w:ind w:hanging="360"/>
    </w:pPr>
    <w:rPr>
      <w:rFonts w:ascii="Arial Rounded MT Bold" w:hAnsi="Arial Rounded MT Bold"/>
      <w:sz w:val="28"/>
    </w:rPr>
  </w:style>
  <w:style w:type="character" w:customStyle="1" w:styleId="a5">
    <w:name w:val="ЗаголовокРаздела Знак"/>
    <w:basedOn w:val="a0"/>
    <w:link w:val="a3"/>
    <w:rsid w:val="00F72FA3"/>
    <w:rPr>
      <w:rFonts w:ascii="Arial Rounded MT Bold" w:hAnsi="Arial Rounded MT Bold"/>
      <w:sz w:val="28"/>
    </w:rPr>
  </w:style>
  <w:style w:type="paragraph" w:styleId="a4">
    <w:name w:val="List Paragraph"/>
    <w:basedOn w:val="a"/>
    <w:uiPriority w:val="34"/>
    <w:qFormat/>
    <w:rsid w:val="00F72FA3"/>
    <w:pPr>
      <w:ind w:left="720"/>
      <w:contextualSpacing/>
    </w:pPr>
  </w:style>
  <w:style w:type="paragraph" w:styleId="1">
    <w:name w:val="toc 1"/>
    <w:basedOn w:val="a"/>
    <w:next w:val="a"/>
    <w:uiPriority w:val="39"/>
    <w:unhideWhenUsed/>
    <w:rsid w:val="00F72FA3"/>
    <w:pPr>
      <w:jc w:val="both"/>
    </w:pPr>
    <w:rPr>
      <w:rFonts w:ascii="Calibri" w:hAnsi="Calibri"/>
      <w:sz w:val="28"/>
    </w:rPr>
  </w:style>
  <w:style w:type="paragraph" w:styleId="2">
    <w:name w:val="toc 2"/>
    <w:basedOn w:val="a"/>
    <w:next w:val="a"/>
    <w:uiPriority w:val="39"/>
    <w:unhideWhenUsed/>
    <w:rsid w:val="00F72FA3"/>
    <w:pPr>
      <w:ind w:left="278"/>
      <w:jc w:val="both"/>
    </w:pPr>
    <w:rPr>
      <w:rFonts w:ascii="Calibri" w:hAnsi="Calibri"/>
      <w:sz w:val="28"/>
    </w:rPr>
  </w:style>
  <w:style w:type="paragraph" w:styleId="3">
    <w:name w:val="toc 3"/>
    <w:basedOn w:val="a"/>
    <w:next w:val="a"/>
    <w:uiPriority w:val="39"/>
    <w:unhideWhenUsed/>
    <w:rsid w:val="00F72FA3"/>
    <w:pPr>
      <w:ind w:left="561"/>
      <w:jc w:val="both"/>
    </w:pPr>
    <w:rPr>
      <w:rFonts w:ascii="Calibri" w:hAnsi="Calibri"/>
      <w:sz w:val="28"/>
    </w:rPr>
  </w:style>
  <w:style w:type="paragraph" w:styleId="30">
    <w:name w:val="Body Text 3"/>
    <w:basedOn w:val="a"/>
    <w:link w:val="31"/>
    <w:rsid w:val="00805F1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805F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rsid w:val="00805F12"/>
    <w:rPr>
      <w:color w:val="0000FF"/>
      <w:u w:val="single"/>
    </w:rPr>
  </w:style>
  <w:style w:type="paragraph" w:customStyle="1" w:styleId="a7">
    <w:name w:val="Программа по БД"/>
    <w:basedOn w:val="a8"/>
    <w:qFormat/>
    <w:rsid w:val="00805F12"/>
    <w:pPr>
      <w:spacing w:after="0" w:line="360" w:lineRule="auto"/>
      <w:ind w:firstLine="360"/>
      <w:jc w:val="both"/>
    </w:pPr>
    <w:rPr>
      <w:sz w:val="28"/>
      <w:szCs w:val="28"/>
    </w:rPr>
  </w:style>
  <w:style w:type="paragraph" w:styleId="a9">
    <w:name w:val="Plain Text"/>
    <w:basedOn w:val="a"/>
    <w:link w:val="aa"/>
    <w:rsid w:val="00805F12"/>
    <w:pPr>
      <w:contextualSpacing/>
    </w:pPr>
    <w:rPr>
      <w:rFonts w:ascii="Courier New" w:hAnsi="Courier New"/>
      <w:sz w:val="20"/>
      <w:szCs w:val="20"/>
      <w:lang w:val="it-IT"/>
    </w:rPr>
  </w:style>
  <w:style w:type="character" w:customStyle="1" w:styleId="aa">
    <w:name w:val="Текст Знак"/>
    <w:basedOn w:val="a0"/>
    <w:link w:val="a9"/>
    <w:rsid w:val="00805F12"/>
    <w:rPr>
      <w:rFonts w:ascii="Courier New" w:eastAsia="Times New Roman" w:hAnsi="Courier New" w:cs="Times New Roman"/>
      <w:sz w:val="20"/>
      <w:szCs w:val="20"/>
      <w:lang w:val="it-IT" w:eastAsia="ru-RU"/>
    </w:rPr>
  </w:style>
  <w:style w:type="paragraph" w:styleId="a8">
    <w:name w:val="Body Text"/>
    <w:basedOn w:val="a"/>
    <w:link w:val="ab"/>
    <w:uiPriority w:val="99"/>
    <w:semiHidden/>
    <w:unhideWhenUsed/>
    <w:rsid w:val="00805F12"/>
    <w:pPr>
      <w:spacing w:after="120"/>
    </w:pPr>
  </w:style>
  <w:style w:type="character" w:customStyle="1" w:styleId="ab">
    <w:name w:val="Основной текст Знак"/>
    <w:basedOn w:val="a0"/>
    <w:link w:val="a8"/>
    <w:uiPriority w:val="99"/>
    <w:semiHidden/>
    <w:rsid w:val="00805F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ca.eu/" TargetMode="External"/><Relationship Id="rId13" Type="http://schemas.openxmlformats.org/officeDocument/2006/relationships/hyperlink" Target="http://www.cb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usnano.com/" TargetMode="External"/><Relationship Id="rId12" Type="http://schemas.openxmlformats.org/officeDocument/2006/relationships/hyperlink" Target="http://www.gk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vca.co.uk" TargetMode="External"/><Relationship Id="rId11" Type="http://schemas.openxmlformats.org/officeDocument/2006/relationships/hyperlink" Target="http://www.rusventure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vca.ru/r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vc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884</Words>
  <Characters>5042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dcterms:created xsi:type="dcterms:W3CDTF">2014-10-16T13:07:00Z</dcterms:created>
  <dcterms:modified xsi:type="dcterms:W3CDTF">2014-10-16T13:20:00Z</dcterms:modified>
</cp:coreProperties>
</file>