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DE" w:rsidRDefault="00754BDE" w:rsidP="00754BDE">
      <w:pPr>
        <w:ind w:left="159"/>
        <w:contextualSpacing/>
        <w:jc w:val="center"/>
      </w:pPr>
      <w:r>
        <w:t>МИНИСТЕРСТВО ОБРАЗОВАНИЯ И НАУКИ РФ</w:t>
      </w:r>
    </w:p>
    <w:p w:rsidR="00754BDE" w:rsidRPr="0053539B" w:rsidRDefault="00754BDE" w:rsidP="00754BDE">
      <w:pPr>
        <w:ind w:left="159"/>
        <w:contextualSpacing/>
        <w:jc w:val="center"/>
        <w:rPr>
          <w:b/>
        </w:rPr>
      </w:pPr>
      <w:r w:rsidRPr="0053539B">
        <w:rPr>
          <w:b/>
        </w:rPr>
        <w:t>Федеральное государственное автономное</w:t>
      </w:r>
    </w:p>
    <w:p w:rsidR="00754BDE" w:rsidRPr="0053539B" w:rsidRDefault="00754BDE" w:rsidP="00754BDE">
      <w:pPr>
        <w:ind w:left="159"/>
        <w:contextualSpacing/>
        <w:jc w:val="center"/>
        <w:rPr>
          <w:b/>
        </w:rPr>
      </w:pPr>
      <w:r w:rsidRPr="0053539B">
        <w:rPr>
          <w:b/>
        </w:rPr>
        <w:t>образовательное учреждение высшего образования</w:t>
      </w:r>
    </w:p>
    <w:p w:rsidR="00754BDE" w:rsidRDefault="00754BDE" w:rsidP="00754BDE">
      <w:pPr>
        <w:ind w:left="159"/>
        <w:contextualSpacing/>
        <w:jc w:val="center"/>
        <w:rPr>
          <w:b/>
        </w:rPr>
      </w:pPr>
      <w:r w:rsidRPr="0053539B">
        <w:rPr>
          <w:b/>
        </w:rPr>
        <w:t xml:space="preserve">«Национальный исследовательский </w:t>
      </w: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  <w:r w:rsidRPr="0053539B">
        <w:rPr>
          <w:b/>
        </w:rPr>
        <w:t>Нижегородский</w:t>
      </w:r>
      <w:r>
        <w:rPr>
          <w:b/>
        </w:rPr>
        <w:t xml:space="preserve"> </w:t>
      </w:r>
      <w:r w:rsidRPr="0053539B">
        <w:rPr>
          <w:b/>
        </w:rPr>
        <w:t>государственный университет им. Н.И.</w:t>
      </w:r>
      <w:r>
        <w:rPr>
          <w:b/>
        </w:rPr>
        <w:t xml:space="preserve"> </w:t>
      </w:r>
      <w:r w:rsidRPr="0053539B">
        <w:rPr>
          <w:b/>
        </w:rPr>
        <w:t>Лобачевского»</w:t>
      </w: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экономики и предпринимательства</w:t>
      </w: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</w:p>
    <w:p w:rsidR="00754BDE" w:rsidRPr="00FB63AF" w:rsidRDefault="00754BDE" w:rsidP="00754BDE">
      <w:pPr>
        <w:pStyle w:val="a3"/>
        <w:keepNext/>
        <w:jc w:val="center"/>
        <w:rPr>
          <w:b/>
          <w:bCs/>
          <w:sz w:val="24"/>
          <w:szCs w:val="24"/>
        </w:rPr>
      </w:pPr>
    </w:p>
    <w:p w:rsid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6"/>
          <w:szCs w:val="36"/>
        </w:rPr>
      </w:pPr>
    </w:p>
    <w:p w:rsid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6"/>
          <w:szCs w:val="36"/>
        </w:rPr>
      </w:pPr>
    </w:p>
    <w:p w:rsidR="00754BDE" w:rsidRDefault="00754BDE" w:rsidP="00754BDE">
      <w:pPr>
        <w:jc w:val="right"/>
        <w:rPr>
          <w:sz w:val="32"/>
          <w:szCs w:val="32"/>
        </w:rPr>
      </w:pPr>
      <w:r>
        <w:rPr>
          <w:sz w:val="32"/>
          <w:szCs w:val="32"/>
        </w:rPr>
        <w:t>Ю.В. Захарова</w:t>
      </w:r>
    </w:p>
    <w:p w:rsidR="00754BDE" w:rsidRDefault="00754BDE" w:rsidP="00754BDE">
      <w:pPr>
        <w:jc w:val="right"/>
        <w:rPr>
          <w:sz w:val="32"/>
          <w:szCs w:val="32"/>
        </w:rPr>
      </w:pPr>
      <w:r>
        <w:rPr>
          <w:sz w:val="32"/>
          <w:szCs w:val="32"/>
        </w:rPr>
        <w:t>Т.А. Нестерова</w:t>
      </w:r>
    </w:p>
    <w:p w:rsidR="00754BDE" w:rsidRDefault="00754BDE" w:rsidP="00754BD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О.В. Трофимов </w:t>
      </w:r>
    </w:p>
    <w:p w:rsidR="00754BDE" w:rsidRDefault="00754BDE" w:rsidP="00754BDE">
      <w:pPr>
        <w:jc w:val="right"/>
        <w:rPr>
          <w:sz w:val="32"/>
          <w:szCs w:val="32"/>
        </w:rPr>
      </w:pPr>
    </w:p>
    <w:p w:rsid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6"/>
          <w:szCs w:val="36"/>
        </w:rPr>
      </w:pPr>
    </w:p>
    <w:p w:rsid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6"/>
          <w:szCs w:val="36"/>
        </w:rPr>
      </w:pPr>
    </w:p>
    <w:p w:rsidR="00754BDE" w:rsidRPr="00754BDE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color w:val="000000" w:themeColor="text1"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по выполнению самостоятельной работы в период прохождения </w:t>
      </w:r>
      <w:r w:rsidRPr="00754BDE">
        <w:rPr>
          <w:b/>
          <w:color w:val="000000" w:themeColor="text1"/>
          <w:sz w:val="36"/>
          <w:szCs w:val="36"/>
        </w:rPr>
        <w:t>практики по получению профессиональных умений и опыта профессиональной деятельности (педагогическая практика)</w:t>
      </w:r>
      <w:r w:rsidRPr="00754BDE">
        <w:rPr>
          <w:b/>
          <w:color w:val="000000" w:themeColor="text1"/>
          <w:sz w:val="36"/>
          <w:szCs w:val="36"/>
          <w:lang w:val="de-DE"/>
        </w:rPr>
        <w:t xml:space="preserve">     </w:t>
      </w:r>
    </w:p>
    <w:p w:rsidR="00754BDE" w:rsidRPr="00FB63AF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sz w:val="24"/>
          <w:szCs w:val="24"/>
        </w:rPr>
      </w:pPr>
    </w:p>
    <w:p w:rsidR="00754BDE" w:rsidRPr="00FB63AF" w:rsidRDefault="00754BDE" w:rsidP="00754BDE">
      <w:pPr>
        <w:pStyle w:val="a3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sz w:val="24"/>
          <w:szCs w:val="24"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Default="00754BDE" w:rsidP="00754BDE">
      <w:pPr>
        <w:jc w:val="center"/>
        <w:rPr>
          <w:b/>
        </w:rPr>
      </w:pPr>
    </w:p>
    <w:p w:rsidR="00754BDE" w:rsidRPr="007D58AF" w:rsidRDefault="00754BDE" w:rsidP="00754BDE">
      <w:pPr>
        <w:jc w:val="center"/>
        <w:rPr>
          <w:b/>
        </w:rPr>
      </w:pPr>
      <w:r w:rsidRPr="007D58AF">
        <w:rPr>
          <w:b/>
        </w:rPr>
        <w:lastRenderedPageBreak/>
        <w:t>Содержание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 w:rsidRPr="007D58AF">
        <w:rPr>
          <w:rFonts w:ascii="Times New Roman" w:hAnsi="Times New Roman"/>
          <w:noProof/>
        </w:rPr>
        <w:fldChar w:fldCharType="begin"/>
      </w:r>
      <w:r w:rsidRPr="007D58AF">
        <w:rPr>
          <w:rFonts w:ascii="Times New Roman" w:hAnsi="Times New Roman"/>
          <w:noProof/>
        </w:rPr>
        <w:instrText xml:space="preserve"> TOC \o "1-1" </w:instrText>
      </w:r>
      <w:r w:rsidRPr="007D58AF">
        <w:rPr>
          <w:rFonts w:ascii="Times New Roman" w:hAnsi="Times New Roman"/>
          <w:noProof/>
        </w:rPr>
        <w:fldChar w:fldCharType="separate"/>
      </w:r>
      <w:r w:rsidRPr="007D58AF">
        <w:rPr>
          <w:rFonts w:ascii="Times New Roman" w:hAnsi="Times New Roman"/>
          <w:noProof/>
        </w:rPr>
        <w:t>1. Содержание и характеристика педагогической практики как вида учебной деятельности</w:t>
      </w:r>
      <w:r w:rsidRPr="007D58AF">
        <w:rPr>
          <w:rFonts w:ascii="Times New Roman" w:hAnsi="Times New Roman"/>
          <w:noProof/>
        </w:rPr>
        <w:tab/>
      </w:r>
      <w:r w:rsidR="004828D9">
        <w:rPr>
          <w:rFonts w:ascii="Times New Roman" w:hAnsi="Times New Roman"/>
          <w:noProof/>
        </w:rPr>
        <w:t>2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 w:rsidRPr="007D58AF">
        <w:rPr>
          <w:rFonts w:ascii="Times New Roman" w:hAnsi="Times New Roman"/>
          <w:noProof/>
        </w:rPr>
        <w:t>2.Этапы выполнения самостоятельной работы обучающегося</w:t>
      </w:r>
      <w:r w:rsidRPr="007D58AF">
        <w:rPr>
          <w:rFonts w:ascii="Times New Roman" w:hAnsi="Times New Roman"/>
          <w:noProof/>
        </w:rPr>
        <w:tab/>
      </w:r>
      <w:r w:rsidR="004828D9">
        <w:rPr>
          <w:rFonts w:ascii="Times New Roman" w:hAnsi="Times New Roman"/>
          <w:noProof/>
        </w:rPr>
        <w:t>5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3. </w:t>
      </w:r>
      <w:r w:rsidRPr="007D58AF">
        <w:rPr>
          <w:rFonts w:ascii="Times New Roman" w:hAnsi="Times New Roman"/>
          <w:noProof/>
        </w:rPr>
        <w:t>Форма отчетности по итогам прохождения практики</w:t>
      </w:r>
      <w:r w:rsidRPr="007D58AF">
        <w:rPr>
          <w:rFonts w:ascii="Times New Roman" w:hAnsi="Times New Roman"/>
          <w:noProof/>
        </w:rPr>
        <w:tab/>
      </w:r>
      <w:r w:rsidR="004828D9">
        <w:rPr>
          <w:rFonts w:ascii="Times New Roman" w:hAnsi="Times New Roman"/>
          <w:noProof/>
        </w:rPr>
        <w:t>6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4. </w:t>
      </w:r>
      <w:r w:rsidRPr="007D58AF">
        <w:rPr>
          <w:rFonts w:ascii="Times New Roman" w:hAnsi="Times New Roman"/>
          <w:noProof/>
        </w:rPr>
        <w:t>Учебно-методическое и информационное обеспечение</w:t>
      </w:r>
      <w:r w:rsidRPr="007D58AF">
        <w:rPr>
          <w:rFonts w:ascii="Times New Roman" w:hAnsi="Times New Roman"/>
          <w:noProof/>
        </w:rPr>
        <w:tab/>
      </w:r>
      <w:r w:rsidR="004828D9">
        <w:rPr>
          <w:rFonts w:ascii="Times New Roman" w:hAnsi="Times New Roman"/>
          <w:noProof/>
        </w:rPr>
        <w:t>12</w:t>
      </w:r>
    </w:p>
    <w:p w:rsidR="00754BDE" w:rsidRPr="007D58AF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 w:rsidRPr="007D58AF">
        <w:rPr>
          <w:rFonts w:ascii="Times New Roman" w:hAnsi="Times New Roman"/>
          <w:noProof/>
        </w:rPr>
        <w:t>Приложения</w:t>
      </w:r>
      <w:r w:rsidRPr="007D58AF">
        <w:rPr>
          <w:rFonts w:ascii="Times New Roman" w:hAnsi="Times New Roman"/>
          <w:noProof/>
        </w:rPr>
        <w:tab/>
      </w:r>
      <w:r w:rsidR="004828D9">
        <w:rPr>
          <w:rFonts w:ascii="Times New Roman" w:hAnsi="Times New Roman"/>
          <w:noProof/>
        </w:rPr>
        <w:t>13</w:t>
      </w:r>
    </w:p>
    <w:p w:rsidR="00754BDE" w:rsidRPr="00997410" w:rsidRDefault="00754BDE" w:rsidP="00754BDE">
      <w:pPr>
        <w:pStyle w:val="11"/>
        <w:tabs>
          <w:tab w:val="right" w:leader="dot" w:pos="9622"/>
        </w:tabs>
        <w:rPr>
          <w:rFonts w:ascii="Times New Roman" w:hAnsi="Times New Roman"/>
          <w:noProof/>
        </w:rPr>
      </w:pPr>
      <w:r w:rsidRPr="007D58AF">
        <w:rPr>
          <w:rFonts w:ascii="Times New Roman" w:hAnsi="Times New Roman"/>
          <w:noProof/>
        </w:rPr>
        <w:fldChar w:fldCharType="end"/>
      </w:r>
    </w:p>
    <w:p w:rsidR="00754BDE" w:rsidRDefault="00754BDE" w:rsidP="00754BDE">
      <w:pPr>
        <w:rPr>
          <w:b/>
        </w:rPr>
      </w:pPr>
      <w:bookmarkStart w:id="0" w:name="_Toc511585938"/>
      <w:r>
        <w:br w:type="page"/>
      </w:r>
    </w:p>
    <w:p w:rsidR="00754BDE" w:rsidRPr="002D3D40" w:rsidRDefault="00754BDE" w:rsidP="00754BDE">
      <w:pPr>
        <w:pStyle w:val="1"/>
      </w:pPr>
      <w:r w:rsidRPr="002D3D40">
        <w:lastRenderedPageBreak/>
        <w:t>Содержание и характеристика педагогической практики как вида учебной деятельности</w:t>
      </w:r>
      <w:bookmarkEnd w:id="0"/>
    </w:p>
    <w:p w:rsidR="00754BDE" w:rsidRPr="00A47748" w:rsidRDefault="00754BDE" w:rsidP="00754BDE">
      <w:pPr>
        <w:ind w:firstLine="709"/>
        <w:jc w:val="both"/>
      </w:pPr>
      <w:r w:rsidRPr="00A47748">
        <w:t xml:space="preserve">Педагогическая практика в системе подготовки аспирантов является компонентом профессиональной подготовки к научно-педагогической деятельности в высшем учебном заведении и представляет собой вид практической деятельности аспирантов по осуществлению учебно-воспитательного процесса в высшей школе, включающего преподавание специальных дисциплин, организацию учебной деятельности студентов, научно-методическую работу по дисциплине, развитие компетенций, необходимых для практической преподавательской деятельности. </w:t>
      </w:r>
    </w:p>
    <w:p w:rsidR="00754BDE" w:rsidRPr="00A47748" w:rsidRDefault="00754BDE" w:rsidP="00754BDE">
      <w:pPr>
        <w:autoSpaceDE w:val="0"/>
        <w:autoSpaceDN w:val="0"/>
        <w:adjustRightInd w:val="0"/>
        <w:ind w:firstLine="709"/>
        <w:contextualSpacing/>
        <w:jc w:val="both"/>
      </w:pPr>
      <w:r w:rsidRPr="00A47748">
        <w:rPr>
          <w:i/>
        </w:rPr>
        <w:t>Целями</w:t>
      </w:r>
      <w:r w:rsidRPr="00A47748">
        <w:t xml:space="preserve"> педагогической практики аспирантов является подготовка аспирантов к профессиональной научно-педаг</w:t>
      </w:r>
      <w:r>
        <w:t>огической деятельности; развитие</w:t>
      </w:r>
      <w:r w:rsidRPr="00A47748">
        <w:t xml:space="preserve"> знаний, умений, навыков обучающихся в сфере использования методов преподавания </w:t>
      </w:r>
      <w:r>
        <w:t>экономики</w:t>
      </w:r>
      <w:r w:rsidRPr="00A47748">
        <w:t xml:space="preserve">; </w:t>
      </w:r>
      <w:r w:rsidRPr="00A47748">
        <w:rPr>
          <w:rStyle w:val="ucoz-forum-post"/>
          <w:color w:val="000000"/>
        </w:rPr>
        <w:t>развитие у будущих преподавателей комплекса необходимых навыков и педагогической культуры</w:t>
      </w:r>
      <w:r w:rsidRPr="00A47748">
        <w:t>.</w:t>
      </w:r>
    </w:p>
    <w:p w:rsidR="00754BDE" w:rsidRPr="00A47748" w:rsidRDefault="00754BDE" w:rsidP="00754BDE">
      <w:pPr>
        <w:ind w:firstLine="709"/>
        <w:jc w:val="both"/>
        <w:rPr>
          <w:b/>
          <w:bCs/>
        </w:rPr>
      </w:pPr>
      <w:r w:rsidRPr="00A47748">
        <w:rPr>
          <w:bCs/>
          <w:i/>
        </w:rPr>
        <w:t>Задачи</w:t>
      </w:r>
      <w:r w:rsidRPr="00A47748">
        <w:rPr>
          <w:b/>
          <w:bCs/>
        </w:rPr>
        <w:t xml:space="preserve"> </w:t>
      </w:r>
      <w:r w:rsidRPr="00A47748">
        <w:t>практики:</w:t>
      </w:r>
    </w:p>
    <w:p w:rsidR="00754BDE" w:rsidRPr="00A47748" w:rsidRDefault="00754BDE" w:rsidP="00754BDE">
      <w:pPr>
        <w:numPr>
          <w:ilvl w:val="0"/>
          <w:numId w:val="2"/>
        </w:numPr>
        <w:ind w:left="0" w:firstLine="709"/>
        <w:jc w:val="both"/>
        <w:rPr>
          <w:b/>
          <w:bCs/>
        </w:rPr>
      </w:pPr>
      <w:r w:rsidRPr="00A47748">
        <w:rPr>
          <w:bCs/>
        </w:rPr>
        <w:t>ознакомление</w:t>
      </w:r>
      <w:r w:rsidRPr="00A47748">
        <w:rPr>
          <w:bCs/>
          <w:color w:val="C00000"/>
        </w:rPr>
        <w:t xml:space="preserve"> </w:t>
      </w:r>
      <w:r w:rsidRPr="00A47748">
        <w:rPr>
          <w:bCs/>
        </w:rPr>
        <w:t>аспирантов с принципами организации учебного процесса в вузе, особенностями преподавания общенаучных и профильных дисциплин</w:t>
      </w:r>
      <w:r w:rsidRPr="00A47748">
        <w:rPr>
          <w:b/>
          <w:bCs/>
        </w:rPr>
        <w:t>;</w:t>
      </w:r>
    </w:p>
    <w:p w:rsidR="00754BDE" w:rsidRPr="00A47748" w:rsidRDefault="00754BDE" w:rsidP="00754BDE">
      <w:pPr>
        <w:numPr>
          <w:ilvl w:val="0"/>
          <w:numId w:val="2"/>
        </w:numPr>
        <w:ind w:left="0" w:firstLine="709"/>
        <w:jc w:val="both"/>
      </w:pPr>
      <w:r w:rsidRPr="00A47748">
        <w:t>закрепление теоретических знаний, умений и навыков, полученных аспирантами в процессе изучения дисциплин психолого-педагогического цикла;</w:t>
      </w:r>
    </w:p>
    <w:p w:rsidR="00754BDE" w:rsidRPr="00A47748" w:rsidRDefault="00754BDE" w:rsidP="00754BD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A47748">
        <w:t xml:space="preserve">овладение аспирантами основами научно-методической и учебно-методической работы: навыками структурирования и психологически грамотного преобразования научного знания в учебный материал; </w:t>
      </w:r>
    </w:p>
    <w:p w:rsidR="00754BDE" w:rsidRPr="00A47748" w:rsidRDefault="00754BDE" w:rsidP="00754BD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A47748">
        <w:t>формирование профессиональных педагогических умений и навыков;</w:t>
      </w:r>
    </w:p>
    <w:p w:rsidR="00754BDE" w:rsidRPr="00A47748" w:rsidRDefault="00754BDE" w:rsidP="00754BD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A47748">
        <w:t>формирование готовности осуществлять педагогическую деятельность: овладение способами активизации учебной деятельности, особенностями профессиональной риторики и ораторского искусства.</w:t>
      </w:r>
    </w:p>
    <w:p w:rsidR="00754BDE" w:rsidRPr="00720749" w:rsidRDefault="00754BDE" w:rsidP="00754BDE">
      <w:pPr>
        <w:ind w:firstLine="709"/>
        <w:jc w:val="both"/>
      </w:pPr>
      <w:r w:rsidRPr="00720749">
        <w:t>Педагогическая практика является обязательным компонентом вариативной части основной образовательной программы подготовки научно-педагогических кадров в аспирантуре ННГУ.</w:t>
      </w:r>
    </w:p>
    <w:p w:rsidR="00754BDE" w:rsidRPr="00257B72" w:rsidRDefault="00754BDE" w:rsidP="00754BDE">
      <w:pPr>
        <w:ind w:firstLine="709"/>
        <w:jc w:val="both"/>
      </w:pPr>
      <w:r w:rsidRPr="00720749">
        <w:rPr>
          <w:color w:val="000000"/>
        </w:rPr>
        <w:t xml:space="preserve">Педагогическая практика по </w:t>
      </w:r>
      <w:r>
        <w:rPr>
          <w:color w:val="000000"/>
        </w:rPr>
        <w:t xml:space="preserve">направлению 38.06.01 Экономика </w:t>
      </w:r>
      <w:r w:rsidRPr="00720749">
        <w:rPr>
          <w:color w:val="000000"/>
        </w:rPr>
        <w:t>проводится на втором курсе аспирантуры в 4 семестре. Для ее прохождения аспирант должен успешно</w:t>
      </w:r>
      <w:r w:rsidRPr="00DC2B9E">
        <w:rPr>
          <w:color w:val="000000"/>
        </w:rPr>
        <w:t xml:space="preserve"> освоить </w:t>
      </w:r>
      <w:r>
        <w:rPr>
          <w:color w:val="000000"/>
        </w:rPr>
        <w:t xml:space="preserve">такие дисциплины, как </w:t>
      </w:r>
      <w:r w:rsidRPr="00DC2B9E">
        <w:rPr>
          <w:color w:val="000000"/>
        </w:rPr>
        <w:t xml:space="preserve"> </w:t>
      </w:r>
      <w:r>
        <w:rPr>
          <w:color w:val="000000"/>
        </w:rPr>
        <w:t>«История и философия науки», «Актуальные проблемы экономической теории»</w:t>
      </w:r>
      <w:r w:rsidRPr="00DC2B9E">
        <w:rPr>
          <w:color w:val="000000"/>
        </w:rPr>
        <w:t>.</w:t>
      </w:r>
    </w:p>
    <w:p w:rsidR="00754BDE" w:rsidRPr="00DC2B9E" w:rsidRDefault="00754BDE" w:rsidP="00754BDE">
      <w:pPr>
        <w:ind w:firstLine="709"/>
        <w:jc w:val="both"/>
        <w:rPr>
          <w:lang w:eastAsia="en-US"/>
        </w:rPr>
      </w:pPr>
      <w:r w:rsidRPr="00DC2B9E">
        <w:rPr>
          <w:lang w:eastAsia="en-US"/>
        </w:rPr>
        <w:t xml:space="preserve">Вид практики: </w:t>
      </w:r>
      <w:r>
        <w:t>практика</w:t>
      </w:r>
      <w:r w:rsidRPr="00A47748">
        <w:t xml:space="preserve"> по получению профессиональных умений и опыта профессиональной деятельности</w:t>
      </w:r>
      <w:r w:rsidRPr="00DC2B9E">
        <w:rPr>
          <w:lang w:eastAsia="en-US"/>
        </w:rPr>
        <w:t>.</w:t>
      </w:r>
    </w:p>
    <w:p w:rsidR="00754BDE" w:rsidRPr="00DC2B9E" w:rsidRDefault="00754BDE" w:rsidP="00754BDE">
      <w:pPr>
        <w:ind w:firstLine="709"/>
        <w:jc w:val="both"/>
        <w:rPr>
          <w:lang w:eastAsia="en-US"/>
        </w:rPr>
      </w:pPr>
      <w:r w:rsidRPr="00DC2B9E">
        <w:rPr>
          <w:lang w:eastAsia="en-US"/>
        </w:rPr>
        <w:t xml:space="preserve">Тип практики: </w:t>
      </w:r>
      <w:proofErr w:type="gramStart"/>
      <w:r w:rsidRPr="00DC2B9E">
        <w:rPr>
          <w:lang w:eastAsia="en-US"/>
        </w:rPr>
        <w:t>педагогическая</w:t>
      </w:r>
      <w:proofErr w:type="gramEnd"/>
      <w:r w:rsidRPr="00DC2B9E">
        <w:rPr>
          <w:lang w:eastAsia="en-US"/>
        </w:rPr>
        <w:t>.</w:t>
      </w:r>
    </w:p>
    <w:p w:rsidR="00754BDE" w:rsidRPr="007D6E53" w:rsidRDefault="00754BDE" w:rsidP="00754BDE">
      <w:pPr>
        <w:ind w:firstLine="709"/>
        <w:jc w:val="both"/>
        <w:rPr>
          <w:lang w:eastAsia="en-US"/>
        </w:rPr>
      </w:pPr>
      <w:r w:rsidRPr="00DC2B9E">
        <w:rPr>
          <w:lang w:eastAsia="en-US"/>
        </w:rPr>
        <w:t xml:space="preserve">Способ проведения: </w:t>
      </w:r>
      <w:proofErr w:type="gramStart"/>
      <w:r w:rsidRPr="00DC2B9E">
        <w:rPr>
          <w:lang w:eastAsia="en-US"/>
        </w:rPr>
        <w:t>стационарная</w:t>
      </w:r>
      <w:proofErr w:type="gramEnd"/>
      <w:r>
        <w:rPr>
          <w:lang w:eastAsia="en-US"/>
        </w:rPr>
        <w:t>, выездная - по мотивированному заявлению аспиранта</w:t>
      </w:r>
      <w:r w:rsidRPr="00DC2B9E">
        <w:rPr>
          <w:lang w:eastAsia="en-US"/>
        </w:rPr>
        <w:t>.</w:t>
      </w:r>
    </w:p>
    <w:p w:rsidR="00754BDE" w:rsidRDefault="00754BDE" w:rsidP="00754BDE">
      <w:pPr>
        <w:widowControl w:val="0"/>
        <w:ind w:firstLine="709"/>
        <w:jc w:val="both"/>
        <w:rPr>
          <w:lang w:eastAsia="en-US"/>
        </w:rPr>
      </w:pPr>
      <w:r w:rsidRPr="00D57826">
        <w:rPr>
          <w:lang w:eastAsia="en-US"/>
        </w:rPr>
        <w:t>Форма проведения: дискретная – путем чередования периодов времени для проведения практики и учебного времени для проведения теоретических занятий</w:t>
      </w:r>
      <w:r>
        <w:rPr>
          <w:lang w:eastAsia="en-US"/>
        </w:rPr>
        <w:t>.</w:t>
      </w:r>
    </w:p>
    <w:p w:rsidR="00754BDE" w:rsidRPr="007D6E53" w:rsidRDefault="00754BDE" w:rsidP="00754BDE">
      <w:pPr>
        <w:widowControl w:val="0"/>
        <w:ind w:firstLine="709"/>
        <w:jc w:val="both"/>
        <w:rPr>
          <w:lang w:eastAsia="en-US"/>
        </w:rPr>
      </w:pPr>
      <w:r w:rsidRPr="007D6E53">
        <w:rPr>
          <w:lang w:eastAsia="en-US"/>
        </w:rPr>
        <w:t>Общая тр</w:t>
      </w:r>
      <w:r>
        <w:rPr>
          <w:lang w:eastAsia="en-US"/>
        </w:rPr>
        <w:t>удоемкость практики составляет 3 зачетные единицы, 108 часов</w:t>
      </w:r>
      <w:r w:rsidRPr="007D6E53">
        <w:rPr>
          <w:lang w:eastAsia="en-US"/>
        </w:rPr>
        <w:t>.</w:t>
      </w:r>
    </w:p>
    <w:p w:rsidR="00754BDE" w:rsidRPr="007D6E53" w:rsidRDefault="00754BDE" w:rsidP="00754BDE">
      <w:pPr>
        <w:widowControl w:val="0"/>
        <w:ind w:firstLine="709"/>
        <w:jc w:val="both"/>
        <w:rPr>
          <w:bCs/>
          <w:lang w:eastAsia="en-US"/>
        </w:rPr>
      </w:pPr>
      <w:r w:rsidRPr="007D6E53">
        <w:rPr>
          <w:bCs/>
          <w:lang w:eastAsia="en-US"/>
        </w:rPr>
        <w:t>Прохождение практики предусматривает:</w:t>
      </w:r>
    </w:p>
    <w:p w:rsidR="00754BDE" w:rsidRPr="00DD3A2B" w:rsidRDefault="00754BDE" w:rsidP="00754BDE">
      <w:pPr>
        <w:ind w:firstLine="709"/>
        <w:jc w:val="both"/>
        <w:rPr>
          <w:i/>
          <w:lang w:eastAsia="en-US"/>
        </w:rPr>
      </w:pPr>
      <w:r>
        <w:rPr>
          <w:bCs/>
          <w:lang w:eastAsia="en-US"/>
        </w:rPr>
        <w:t xml:space="preserve">а) </w:t>
      </w:r>
      <w:r w:rsidRPr="00257B72">
        <w:rPr>
          <w:bCs/>
          <w:lang w:eastAsia="en-US"/>
        </w:rPr>
        <w:t xml:space="preserve">Контактную работу </w:t>
      </w:r>
      <w:r w:rsidRPr="00257B72">
        <w:t xml:space="preserve">(проведение консультаций по расписанию, прием зачета) </w:t>
      </w:r>
      <w:r w:rsidRPr="00257B72">
        <w:rPr>
          <w:bCs/>
          <w:lang w:eastAsia="en-US"/>
        </w:rPr>
        <w:t>– 3 часа.</w:t>
      </w:r>
    </w:p>
    <w:p w:rsidR="00754BDE" w:rsidRPr="00257B72" w:rsidRDefault="00754BDE" w:rsidP="00754BDE">
      <w:pPr>
        <w:ind w:firstLine="709"/>
        <w:jc w:val="both"/>
      </w:pPr>
      <w:r w:rsidRPr="00257B72">
        <w:rPr>
          <w:bCs/>
          <w:lang w:eastAsia="en-US"/>
        </w:rPr>
        <w:t xml:space="preserve">б) </w:t>
      </w:r>
      <w:r w:rsidRPr="00257B72">
        <w:t xml:space="preserve">Самостоятельную работу – понимается выполнение индивидуального задания по практике и подготовка отчета по практике. </w:t>
      </w:r>
    </w:p>
    <w:p w:rsidR="00754BDE" w:rsidRPr="00DD3A2B" w:rsidRDefault="00754BDE" w:rsidP="00754BDE">
      <w:pPr>
        <w:ind w:firstLine="709"/>
        <w:jc w:val="both"/>
        <w:rPr>
          <w:spacing w:val="2"/>
        </w:rPr>
      </w:pPr>
      <w:r w:rsidRPr="00DD3A2B">
        <w:rPr>
          <w:spacing w:val="2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754BDE" w:rsidRPr="007D6E53" w:rsidRDefault="00754BDE" w:rsidP="00754BDE">
      <w:pPr>
        <w:ind w:firstLine="709"/>
        <w:jc w:val="both"/>
        <w:rPr>
          <w:i/>
          <w:color w:val="000000"/>
        </w:rPr>
      </w:pPr>
      <w:r w:rsidRPr="007D6E53">
        <w:rPr>
          <w:spacing w:val="2"/>
        </w:rPr>
        <w:t>Прохождение практики необходимо для получения знаний, умений и навыков, формируемых для подготовки к государственному экзамену, а также для применения в профессиональной деятельности.</w:t>
      </w:r>
    </w:p>
    <w:p w:rsidR="00754BDE" w:rsidRDefault="00754BDE" w:rsidP="00754BDE">
      <w:pPr>
        <w:widowControl w:val="0"/>
        <w:ind w:firstLine="709"/>
        <w:jc w:val="both"/>
        <w:rPr>
          <w:lang w:eastAsia="en-US"/>
        </w:rPr>
      </w:pPr>
      <w:r w:rsidRPr="007D6E53">
        <w:rPr>
          <w:lang w:eastAsia="en-US"/>
        </w:rPr>
        <w:t xml:space="preserve">Практика </w:t>
      </w:r>
      <w:r w:rsidRPr="00720749">
        <w:rPr>
          <w:lang w:eastAsia="en-US"/>
        </w:rPr>
        <w:t xml:space="preserve">проводится в структурных подразделениях ННГУ. Базой практики являются кафедры Института экономики и предпринимательства – кафедра менеджмента </w:t>
      </w:r>
      <w:r w:rsidRPr="00720749">
        <w:rPr>
          <w:lang w:eastAsia="en-US"/>
        </w:rPr>
        <w:lastRenderedPageBreak/>
        <w:t xml:space="preserve">и государственного управления, кафедра экономики фирмы, кафедра торгового дела, кафедра сервиса и туризма, кафедра мировой экономики и региональных рынков, </w:t>
      </w:r>
      <w:r w:rsidRPr="00720749">
        <w:rPr>
          <w:color w:val="000000"/>
          <w:shd w:val="clear" w:color="auto" w:fill="FFFFFF"/>
        </w:rPr>
        <w:t>кафедра университетского менеджмента и инноваций в образовании.</w:t>
      </w:r>
    </w:p>
    <w:p w:rsidR="00754BDE" w:rsidRPr="00DE569B" w:rsidRDefault="00754BDE" w:rsidP="00754BDE">
      <w:pPr>
        <w:ind w:firstLine="709"/>
        <w:jc w:val="both"/>
      </w:pPr>
      <w:r w:rsidRPr="00DE569B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54BDE" w:rsidRPr="007D6E53" w:rsidRDefault="00754BDE" w:rsidP="00754BDE">
      <w:pPr>
        <w:widowControl w:val="0"/>
        <w:ind w:firstLine="709"/>
        <w:jc w:val="both"/>
        <w:rPr>
          <w:highlight w:val="yellow"/>
        </w:rPr>
      </w:pPr>
      <w:r w:rsidRPr="007D6E53">
        <w:t xml:space="preserve">Перечисленные ниже компетенции, формируемые в ходе проведения педагогической практики, вырабатываются частично. Полученные обучающимися знания, умения и навыки являются частью </w:t>
      </w:r>
      <w:proofErr w:type="gramStart"/>
      <w:r w:rsidRPr="007D6E53">
        <w:t>планируемых</w:t>
      </w:r>
      <w:proofErr w:type="gramEnd"/>
      <w:r w:rsidRPr="007D6E53">
        <w:t>. В результате обучения обучающиеся получают представление о педагогической деятельности; учатся выполнять виды педагогических работ и применят</w:t>
      </w:r>
      <w:r>
        <w:t>ь на практике знания, получаемые</w:t>
      </w:r>
      <w:r w:rsidRPr="007D6E53">
        <w:t xml:space="preserve"> в рамках курса «Психология и педагогика высшей школы», работать самостоятельно и в команде, а также вырабатывают навыки образовательной деятельности.</w:t>
      </w:r>
    </w:p>
    <w:p w:rsidR="00754BDE" w:rsidRDefault="00754BDE" w:rsidP="00754BDE">
      <w:pPr>
        <w:contextualSpacing/>
        <w:jc w:val="right"/>
        <w:rPr>
          <w:b/>
          <w:i/>
        </w:rPr>
      </w:pPr>
    </w:p>
    <w:p w:rsidR="00754BDE" w:rsidRPr="00DE569B" w:rsidRDefault="00754BDE" w:rsidP="00754BDE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5637"/>
      </w:tblGrid>
      <w:tr w:rsidR="00754BDE" w:rsidRPr="00DE569B" w:rsidTr="00754BDE">
        <w:trPr>
          <w:trHeight w:val="566"/>
          <w:tblHeader/>
        </w:trPr>
        <w:tc>
          <w:tcPr>
            <w:tcW w:w="3577" w:type="dxa"/>
          </w:tcPr>
          <w:p w:rsidR="00754BDE" w:rsidRPr="00DE569B" w:rsidRDefault="00754BDE" w:rsidP="00B718D3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754BDE" w:rsidRPr="00DE569B" w:rsidRDefault="00754BDE" w:rsidP="00B718D3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5637" w:type="dxa"/>
            <w:vAlign w:val="center"/>
          </w:tcPr>
          <w:p w:rsidR="00754BDE" w:rsidRPr="00DE569B" w:rsidRDefault="00754BDE" w:rsidP="00B718D3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754BDE" w:rsidRPr="00DE569B" w:rsidRDefault="00754BDE" w:rsidP="00B718D3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</w:tr>
      <w:tr w:rsidR="00754BDE" w:rsidRPr="00DE569B" w:rsidTr="00754BDE">
        <w:trPr>
          <w:trHeight w:val="841"/>
        </w:trPr>
        <w:tc>
          <w:tcPr>
            <w:tcW w:w="3577" w:type="dxa"/>
          </w:tcPr>
          <w:p w:rsidR="00754BDE" w:rsidRDefault="00754BDE" w:rsidP="00B718D3">
            <w:pPr>
              <w:widowControl w:val="0"/>
              <w:contextualSpacing/>
              <w:rPr>
                <w:bCs/>
              </w:rPr>
            </w:pPr>
            <w:r w:rsidRPr="00D12DAF">
              <w:rPr>
                <w:bCs/>
              </w:rPr>
              <w:t>УК-1: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754BDE" w:rsidRPr="00D12DAF" w:rsidRDefault="00754BDE" w:rsidP="00B718D3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Этап освоения: завершающий</w:t>
            </w:r>
          </w:p>
        </w:tc>
        <w:tc>
          <w:tcPr>
            <w:tcW w:w="5637" w:type="dxa"/>
          </w:tcPr>
          <w:p w:rsidR="00754BDE" w:rsidRPr="00D12DAF" w:rsidRDefault="00754BDE" w:rsidP="00B718D3">
            <w:pPr>
              <w:widowControl w:val="0"/>
            </w:pPr>
            <w:r w:rsidRPr="00D12DAF">
              <w:t xml:space="preserve">Знать: </w:t>
            </w:r>
            <w:r w:rsidRPr="00D12DAF">
              <w:rPr>
                <w:kern w:val="24"/>
              </w:rPr>
              <w:t xml:space="preserve">актуальные направления и достижения отечественных и зарубежных исследований </w:t>
            </w:r>
            <w:r w:rsidRPr="00D12DAF">
              <w:t>в современной экономической науке;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 xml:space="preserve">Уметь: применять </w:t>
            </w:r>
            <w:r w:rsidRPr="00D12DAF">
              <w:rPr>
                <w:kern w:val="24"/>
              </w:rPr>
              <w:t xml:space="preserve">достижения отечественных и зарубежных исследований </w:t>
            </w:r>
            <w:r w:rsidRPr="00D12DAF">
              <w:t>современной эконо</w:t>
            </w:r>
            <w:r>
              <w:t>мической науки</w:t>
            </w:r>
            <w:r w:rsidRPr="00D12DAF">
              <w:t xml:space="preserve"> в рамках педагогической деятельности;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 xml:space="preserve">Владеть: навыками критического анализа </w:t>
            </w:r>
            <w:r w:rsidRPr="00D12DAF">
              <w:rPr>
                <w:bCs/>
              </w:rPr>
              <w:t>и оценки современных научных достижений при решении задач в профессиональной педагогической деятельности.</w:t>
            </w:r>
          </w:p>
        </w:tc>
      </w:tr>
      <w:tr w:rsidR="00754BDE" w:rsidRPr="00DE569B" w:rsidTr="00754BDE">
        <w:trPr>
          <w:trHeight w:val="841"/>
        </w:trPr>
        <w:tc>
          <w:tcPr>
            <w:tcW w:w="3577" w:type="dxa"/>
          </w:tcPr>
          <w:p w:rsidR="00754BDE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AF">
              <w:rPr>
                <w:rFonts w:ascii="Times New Roman" w:hAnsi="Times New Roman" w:cs="Times New Roman"/>
                <w:sz w:val="24"/>
                <w:szCs w:val="24"/>
              </w:rPr>
              <w:t>УК-4: готовность использовать современные методы и технологии научной коммуникации на государственном и иностранном языках</w:t>
            </w:r>
          </w:p>
          <w:p w:rsidR="00754BDE" w:rsidRPr="00D12DAF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Этап освоения: завершающий</w:t>
            </w:r>
          </w:p>
        </w:tc>
        <w:tc>
          <w:tcPr>
            <w:tcW w:w="5637" w:type="dxa"/>
          </w:tcPr>
          <w:p w:rsidR="00754BDE" w:rsidRPr="00D12DAF" w:rsidRDefault="00754BDE" w:rsidP="00B718D3">
            <w:pPr>
              <w:widowControl w:val="0"/>
            </w:pPr>
            <w:r w:rsidRPr="00D12DAF">
              <w:t>Знать: современные методы и технологии научной коммуникации;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>Уметь: осуществлять выбор необходимых методов и технологий научной коммуникации;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>Владеть: навыками применения различных методов и технологий научной коммуникации.</w:t>
            </w:r>
          </w:p>
        </w:tc>
      </w:tr>
      <w:tr w:rsidR="00754BDE" w:rsidRPr="00DE569B" w:rsidTr="00754BDE">
        <w:trPr>
          <w:trHeight w:val="298"/>
        </w:trPr>
        <w:tc>
          <w:tcPr>
            <w:tcW w:w="3577" w:type="dxa"/>
          </w:tcPr>
          <w:p w:rsidR="00754BDE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AF">
              <w:rPr>
                <w:rFonts w:ascii="Times New Roman" w:hAnsi="Times New Roman" w:cs="Times New Roman"/>
                <w:sz w:val="24"/>
                <w:szCs w:val="24"/>
              </w:rPr>
              <w:t>УК-5: способность следовать этическим нормам в профессиональной деятельности</w:t>
            </w:r>
          </w:p>
          <w:p w:rsidR="00754BDE" w:rsidRPr="00D12DAF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Этап освоения: завершающий</w:t>
            </w:r>
          </w:p>
        </w:tc>
        <w:tc>
          <w:tcPr>
            <w:tcW w:w="5637" w:type="dxa"/>
          </w:tcPr>
          <w:p w:rsidR="00754BDE" w:rsidRPr="00D12DAF" w:rsidRDefault="00754BDE" w:rsidP="00B718D3">
            <w:pPr>
              <w:widowControl w:val="0"/>
            </w:pPr>
            <w:r w:rsidRPr="00D12DAF">
              <w:t xml:space="preserve">Знать: этические нормы в </w:t>
            </w:r>
            <w:r>
              <w:t>педагогической</w:t>
            </w:r>
            <w:r w:rsidRPr="00D12DAF">
              <w:t xml:space="preserve"> деятельности;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 xml:space="preserve">Уметь: следовать этическим нормам в </w:t>
            </w:r>
            <w:r>
              <w:t>педагогической</w:t>
            </w:r>
            <w:r w:rsidRPr="00D12DAF">
              <w:t xml:space="preserve"> деятельности;</w:t>
            </w:r>
          </w:p>
          <w:p w:rsidR="00754BDE" w:rsidRPr="00902080" w:rsidRDefault="00754BDE" w:rsidP="00B718D3">
            <w:r w:rsidRPr="00902080">
              <w:t xml:space="preserve">Владеть: </w:t>
            </w:r>
            <w:r w:rsidRPr="00902080">
              <w:rPr>
                <w:color w:val="000000" w:themeColor="text1"/>
                <w:kern w:val="24"/>
              </w:rPr>
              <w:t>навыками критического анализа этических проблем, возникающих в педагогической деятельности</w:t>
            </w:r>
          </w:p>
        </w:tc>
      </w:tr>
      <w:tr w:rsidR="00754BDE" w:rsidRPr="00DE569B" w:rsidTr="00754BDE">
        <w:trPr>
          <w:trHeight w:val="841"/>
        </w:trPr>
        <w:tc>
          <w:tcPr>
            <w:tcW w:w="3577" w:type="dxa"/>
          </w:tcPr>
          <w:p w:rsidR="00754BDE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AF">
              <w:rPr>
                <w:rFonts w:ascii="Times New Roman" w:hAnsi="Times New Roman" w:cs="Times New Roman"/>
                <w:sz w:val="24"/>
                <w:szCs w:val="24"/>
              </w:rPr>
              <w:t>УК-6: способность планировать и решать задачи собственного профессионального и личностного развития</w:t>
            </w:r>
          </w:p>
          <w:p w:rsidR="00754BDE" w:rsidRPr="00D12DAF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Этап освоения: завершающий</w:t>
            </w:r>
          </w:p>
        </w:tc>
        <w:tc>
          <w:tcPr>
            <w:tcW w:w="5637" w:type="dxa"/>
          </w:tcPr>
          <w:p w:rsidR="00754BDE" w:rsidRPr="00D12DAF" w:rsidRDefault="00754BDE" w:rsidP="00B718D3">
            <w:pPr>
              <w:widowControl w:val="0"/>
            </w:pPr>
            <w:r w:rsidRPr="00D12DAF">
              <w:t>Знать: задачи собственного профессионального и личностного развития;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>Уметь: однозначно определять задачи собственного профессионального и личностного развития;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>Владеть: навыками планирования собственного профессионального и личностного развития.</w:t>
            </w:r>
          </w:p>
        </w:tc>
      </w:tr>
      <w:tr w:rsidR="00754BDE" w:rsidRPr="00DE569B" w:rsidTr="00754BDE">
        <w:trPr>
          <w:trHeight w:val="841"/>
        </w:trPr>
        <w:tc>
          <w:tcPr>
            <w:tcW w:w="3577" w:type="dxa"/>
          </w:tcPr>
          <w:p w:rsidR="00754BDE" w:rsidRDefault="00754BDE" w:rsidP="00B718D3">
            <w:pPr>
              <w:widowControl w:val="0"/>
              <w:contextualSpacing/>
            </w:pPr>
            <w:r w:rsidRPr="00D12DAF">
              <w:t xml:space="preserve">ОПК-3: готовность к преподавательской деятельности по образовательным программам </w:t>
            </w:r>
            <w:r w:rsidRPr="00D12DAF">
              <w:lastRenderedPageBreak/>
              <w:t>высшего образования</w:t>
            </w:r>
          </w:p>
          <w:p w:rsidR="00754BDE" w:rsidRPr="00D12DAF" w:rsidRDefault="00754BDE" w:rsidP="00B718D3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Этап освоения: завершающий</w:t>
            </w:r>
          </w:p>
        </w:tc>
        <w:tc>
          <w:tcPr>
            <w:tcW w:w="5637" w:type="dxa"/>
          </w:tcPr>
          <w:p w:rsidR="00754BDE" w:rsidRPr="00D12DAF" w:rsidRDefault="00754BDE" w:rsidP="00B718D3">
            <w:pPr>
              <w:widowControl w:val="0"/>
            </w:pPr>
            <w:r w:rsidRPr="00D12DAF">
              <w:lastRenderedPageBreak/>
              <w:t>З</w:t>
            </w:r>
            <w:r>
              <w:t>нать</w:t>
            </w:r>
            <w:r w:rsidRPr="00D12DAF">
              <w:t>: образовательные программы высшего образования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>У</w:t>
            </w:r>
            <w:r>
              <w:t>меть</w:t>
            </w:r>
            <w:r w:rsidRPr="00D12DAF">
              <w:t xml:space="preserve">: осуществлять </w:t>
            </w:r>
            <w:proofErr w:type="gramStart"/>
            <w:r w:rsidRPr="00D12DAF">
              <w:t>преподавательскую</w:t>
            </w:r>
            <w:proofErr w:type="gramEnd"/>
            <w:r w:rsidRPr="00D12DAF">
              <w:t xml:space="preserve"> деятельности по образовательным программам </w:t>
            </w:r>
            <w:r w:rsidRPr="00D12DAF">
              <w:lastRenderedPageBreak/>
              <w:t>высшего образования</w:t>
            </w:r>
          </w:p>
          <w:p w:rsidR="00754BDE" w:rsidRPr="00D12DAF" w:rsidRDefault="00754BDE" w:rsidP="00B718D3">
            <w:pPr>
              <w:widowControl w:val="0"/>
            </w:pPr>
            <w:r>
              <w:t>Владеть:</w:t>
            </w:r>
            <w:r w:rsidRPr="00D12DAF">
              <w:t xml:space="preserve"> навыками преподавательской деятельности по образовательным программам высшего образования</w:t>
            </w:r>
          </w:p>
        </w:tc>
      </w:tr>
      <w:tr w:rsidR="00754BDE" w:rsidRPr="00DE569B" w:rsidTr="00754BDE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E" w:rsidRDefault="00754BDE" w:rsidP="00B718D3">
            <w:pPr>
              <w:widowControl w:val="0"/>
              <w:contextualSpacing/>
            </w:pPr>
            <w:r w:rsidRPr="00D12DAF">
              <w:lastRenderedPageBreak/>
              <w:t>ПК-2: способность применять современные методы и методики преподавания экономических дисциплин</w:t>
            </w:r>
          </w:p>
          <w:p w:rsidR="00754BDE" w:rsidRPr="00D12DAF" w:rsidRDefault="00754BDE" w:rsidP="00B718D3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Этап освоения: завершающий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E" w:rsidRPr="00D12DAF" w:rsidRDefault="00754BDE" w:rsidP="00B718D3">
            <w:pPr>
              <w:widowControl w:val="0"/>
            </w:pPr>
            <w:r w:rsidRPr="00D12DAF">
              <w:rPr>
                <w:bCs/>
              </w:rPr>
              <w:t xml:space="preserve">Знать: </w:t>
            </w:r>
            <w:r w:rsidRPr="00525410">
              <w:rPr>
                <w:color w:val="000000" w:themeColor="text1"/>
                <w:kern w:val="24"/>
              </w:rPr>
              <w:t xml:space="preserve">специфику педагогического процесса </w:t>
            </w:r>
            <w:r>
              <w:rPr>
                <w:color w:val="000000" w:themeColor="text1"/>
                <w:kern w:val="24"/>
              </w:rPr>
              <w:t>в рамках преподавания экономических дисциплин</w:t>
            </w:r>
            <w:r w:rsidRPr="00525410">
              <w:t>;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 xml:space="preserve">Уметь: </w:t>
            </w:r>
            <w:r w:rsidRPr="00525410">
              <w:t>осуществлять основные функции педагогического управления в ходе преподавания экономических дисциплин с использованием соответствующих современных методов и методик педагогической деятельности;</w:t>
            </w:r>
          </w:p>
          <w:p w:rsidR="00754BDE" w:rsidRPr="00D12DAF" w:rsidRDefault="00754BDE" w:rsidP="00B718D3">
            <w:pPr>
              <w:widowControl w:val="0"/>
            </w:pPr>
            <w:r w:rsidRPr="00D12DAF">
              <w:t xml:space="preserve">Владеть: </w:t>
            </w:r>
            <w:r w:rsidRPr="00525410">
              <w:t xml:space="preserve">навыками </w:t>
            </w:r>
            <w:r>
              <w:t xml:space="preserve">организации </w:t>
            </w:r>
            <w:r w:rsidRPr="00525410">
              <w:t>процесса преподавания экономических дисциплин на основе современных методов и методик педагогической деятельности</w:t>
            </w:r>
          </w:p>
        </w:tc>
      </w:tr>
    </w:tbl>
    <w:p w:rsidR="00754BDE" w:rsidRDefault="00754BDE" w:rsidP="00754BDE">
      <w:pPr>
        <w:pStyle w:val="1"/>
      </w:pPr>
      <w:r w:rsidRPr="007D58AF">
        <w:rPr>
          <w:noProof/>
        </w:rPr>
        <w:t>Этапы выполнения самостоятельной работы обучающегося</w:t>
      </w:r>
    </w:p>
    <w:p w:rsidR="00754BDE" w:rsidRDefault="00754BDE" w:rsidP="00754BDE"/>
    <w:p w:rsidR="00754BDE" w:rsidRPr="007D6E53" w:rsidRDefault="00754BDE" w:rsidP="00754BDE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D6E53">
        <w:rPr>
          <w:rFonts w:ascii="Times New Roman" w:hAnsi="Times New Roman"/>
          <w:sz w:val="24"/>
          <w:szCs w:val="24"/>
        </w:rPr>
        <w:t>Формы учебной работы, которую могут выполнять аспиранты в ходе педагогической практики:</w:t>
      </w:r>
    </w:p>
    <w:p w:rsidR="00754BDE" w:rsidRPr="007D6E53" w:rsidRDefault="00754BDE" w:rsidP="00754BDE">
      <w:pPr>
        <w:widowControl w:val="0"/>
        <w:numPr>
          <w:ilvl w:val="0"/>
          <w:numId w:val="2"/>
        </w:numPr>
        <w:ind w:left="0" w:firstLine="709"/>
        <w:jc w:val="both"/>
        <w:rPr>
          <w:bCs/>
        </w:rPr>
      </w:pPr>
      <w:r w:rsidRPr="007D6E53">
        <w:rPr>
          <w:bCs/>
        </w:rPr>
        <w:t>проведение практических занятий (семинаров, лабораторных работ и т.д.) и чтение отдельных лекций;</w:t>
      </w:r>
    </w:p>
    <w:p w:rsidR="00754BDE" w:rsidRPr="007D6E53" w:rsidRDefault="00754BDE" w:rsidP="00754BDE">
      <w:pPr>
        <w:widowControl w:val="0"/>
        <w:numPr>
          <w:ilvl w:val="0"/>
          <w:numId w:val="2"/>
        </w:numPr>
        <w:ind w:left="0" w:firstLine="709"/>
        <w:jc w:val="both"/>
        <w:rPr>
          <w:bCs/>
        </w:rPr>
      </w:pPr>
      <w:r w:rsidRPr="007D6E53">
        <w:rPr>
          <w:bCs/>
        </w:rPr>
        <w:t>участие в осуществлении текущей и промежуточной аттестации студентов (проведение коллоквиумов и контрольных работ; участие в приеме зачетов и экзаменов);</w:t>
      </w:r>
    </w:p>
    <w:p w:rsidR="00754BDE" w:rsidRPr="007D6E53" w:rsidRDefault="00754BDE" w:rsidP="00754BDE">
      <w:pPr>
        <w:widowControl w:val="0"/>
        <w:numPr>
          <w:ilvl w:val="0"/>
          <w:numId w:val="2"/>
        </w:numPr>
        <w:ind w:left="0" w:firstLine="709"/>
        <w:jc w:val="both"/>
        <w:rPr>
          <w:bCs/>
        </w:rPr>
      </w:pPr>
      <w:r w:rsidRPr="007D6E53">
        <w:rPr>
          <w:bCs/>
        </w:rPr>
        <w:t>консультации по преподаваемой учебной дисциплине для студентов;</w:t>
      </w:r>
    </w:p>
    <w:p w:rsidR="00754BDE" w:rsidRPr="007D6E53" w:rsidRDefault="00754BDE" w:rsidP="00754BDE">
      <w:pPr>
        <w:widowControl w:val="0"/>
        <w:numPr>
          <w:ilvl w:val="0"/>
          <w:numId w:val="2"/>
        </w:numPr>
        <w:ind w:left="0" w:firstLine="709"/>
        <w:jc w:val="both"/>
        <w:rPr>
          <w:bCs/>
        </w:rPr>
      </w:pPr>
      <w:r w:rsidRPr="007D6E53">
        <w:rPr>
          <w:bCs/>
        </w:rPr>
        <w:t>организация и помощь в самостоятельной работе студентов.</w:t>
      </w:r>
    </w:p>
    <w:p w:rsidR="00754BDE" w:rsidRPr="007D6E53" w:rsidRDefault="00754BDE" w:rsidP="00754BDE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Содержание педагогической практики определяется индивидуальным заданием (Прило</w:t>
      </w:r>
      <w:r>
        <w:rPr>
          <w:rFonts w:ascii="Times New Roman" w:hAnsi="Times New Roman"/>
          <w:sz w:val="24"/>
          <w:szCs w:val="24"/>
        </w:rPr>
        <w:t>жение 2</w:t>
      </w:r>
      <w:r w:rsidRPr="007D6E53">
        <w:rPr>
          <w:rFonts w:ascii="Times New Roman" w:hAnsi="Times New Roman"/>
          <w:sz w:val="24"/>
          <w:szCs w:val="24"/>
        </w:rPr>
        <w:t>).</w:t>
      </w:r>
    </w:p>
    <w:p w:rsidR="00754BDE" w:rsidRPr="007D6E53" w:rsidRDefault="00754BDE" w:rsidP="00754BDE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 xml:space="preserve">По итогам педагогической практики аспирант проводит открытое занятие по одной из профильных дисциплин </w:t>
      </w:r>
      <w:r>
        <w:rPr>
          <w:rFonts w:ascii="Times New Roman" w:hAnsi="Times New Roman"/>
          <w:sz w:val="24"/>
          <w:szCs w:val="24"/>
          <w:lang w:eastAsia="en-US"/>
        </w:rPr>
        <w:t>Института экономики предпринимательства</w:t>
      </w:r>
      <w:r w:rsidRPr="007D6E5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D6E53">
        <w:rPr>
          <w:rFonts w:ascii="Times New Roman" w:hAnsi="Times New Roman"/>
          <w:sz w:val="24"/>
          <w:szCs w:val="24"/>
        </w:rPr>
        <w:t>в рамках дисциплинарного направления подготовки аспиранта.</w:t>
      </w:r>
    </w:p>
    <w:p w:rsidR="00754BDE" w:rsidRPr="007D6E53" w:rsidRDefault="00754BDE" w:rsidP="00754BDE">
      <w:pPr>
        <w:widowControl w:val="0"/>
        <w:ind w:firstLine="709"/>
        <w:jc w:val="both"/>
        <w:rPr>
          <w:lang w:eastAsia="en-US"/>
        </w:rPr>
      </w:pPr>
      <w:r w:rsidRPr="007D6E53">
        <w:t>В ходе практики аспирант должен получить опыт в выполнении следующих видов педагогической деятельности: учебно-методической, учебной и организационно-воспитательной.</w:t>
      </w:r>
    </w:p>
    <w:p w:rsidR="00754BDE" w:rsidRPr="007D6E53" w:rsidRDefault="00754BDE" w:rsidP="00754BDE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D6E53">
        <w:t xml:space="preserve">Содержание практики – освоение аспирантом образовательной деятельности в рамках получения образования по направлению подготовки </w:t>
      </w:r>
      <w:r>
        <w:t xml:space="preserve">38.06.01 </w:t>
      </w:r>
      <w:r w:rsidRPr="007D6E53">
        <w:t>«</w:t>
      </w:r>
      <w:r>
        <w:t>Экономика</w:t>
      </w:r>
      <w:r w:rsidRPr="007D6E53">
        <w:t>».</w:t>
      </w:r>
    </w:p>
    <w:p w:rsidR="00754BDE" w:rsidRPr="007D6E53" w:rsidRDefault="00754BDE" w:rsidP="00754BDE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D6E53">
        <w:t>Процесс прохождения практики состоит из этапов:</w:t>
      </w:r>
    </w:p>
    <w:p w:rsidR="00754BDE" w:rsidRPr="007D6E53" w:rsidRDefault="00754BDE" w:rsidP="00754BD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организационный;</w:t>
      </w:r>
    </w:p>
    <w:p w:rsidR="00754BDE" w:rsidRPr="007D6E53" w:rsidRDefault="00754BDE" w:rsidP="00754BD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основной;</w:t>
      </w:r>
    </w:p>
    <w:p w:rsidR="00754BDE" w:rsidRPr="007D6E53" w:rsidRDefault="00754BDE" w:rsidP="00754BD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заключительный.</w:t>
      </w:r>
    </w:p>
    <w:p w:rsidR="00754BDE" w:rsidRPr="007D6E53" w:rsidRDefault="00754BDE" w:rsidP="00754BD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54BDE" w:rsidRPr="007D6E53" w:rsidRDefault="00754BDE" w:rsidP="00754BD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b/>
          <w:i/>
          <w:sz w:val="24"/>
          <w:szCs w:val="24"/>
        </w:rPr>
        <w:t>Таблица 2</w:t>
      </w:r>
    </w:p>
    <w:p w:rsidR="00754BDE" w:rsidRPr="007D6E53" w:rsidRDefault="00754BDE" w:rsidP="00754BDE">
      <w:pPr>
        <w:widowControl w:val="0"/>
        <w:jc w:val="center"/>
        <w:rPr>
          <w:b/>
          <w:lang w:eastAsia="en-US"/>
        </w:rPr>
      </w:pPr>
      <w:r w:rsidRPr="007D6E53">
        <w:rPr>
          <w:b/>
          <w:lang w:eastAsia="en-US"/>
        </w:rPr>
        <w:t>Технологическая карта</w:t>
      </w:r>
    </w:p>
    <w:tbl>
      <w:tblPr>
        <w:tblW w:w="89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4"/>
        <w:gridCol w:w="4820"/>
        <w:gridCol w:w="1559"/>
      </w:tblGrid>
      <w:tr w:rsidR="00754BDE" w:rsidRPr="007D6E53" w:rsidTr="00B718D3">
        <w:trPr>
          <w:trHeight w:val="416"/>
        </w:trPr>
        <w:tc>
          <w:tcPr>
            <w:tcW w:w="567" w:type="dxa"/>
            <w:vAlign w:val="center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proofErr w:type="spellStart"/>
            <w:proofErr w:type="gramStart"/>
            <w:r w:rsidRPr="002108C9">
              <w:rPr>
                <w:rFonts w:eastAsia="HiddenHorzOCR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108C9">
              <w:rPr>
                <w:rFonts w:eastAsia="HiddenHorzOCR"/>
                <w:b/>
                <w:sz w:val="20"/>
                <w:szCs w:val="20"/>
              </w:rPr>
              <w:t>/</w:t>
            </w:r>
            <w:proofErr w:type="spellStart"/>
            <w:r w:rsidRPr="002108C9">
              <w:rPr>
                <w:rFonts w:eastAsia="HiddenHorzOCR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 w:rsidRPr="002108C9">
              <w:rPr>
                <w:rFonts w:eastAsia="HiddenHorzOCR"/>
                <w:b/>
                <w:sz w:val="20"/>
                <w:szCs w:val="20"/>
              </w:rPr>
              <w:t>Этап</w:t>
            </w:r>
          </w:p>
        </w:tc>
        <w:tc>
          <w:tcPr>
            <w:tcW w:w="4820" w:type="dxa"/>
            <w:vAlign w:val="center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 w:rsidRPr="002108C9">
              <w:rPr>
                <w:rFonts w:eastAsia="HiddenHorzOCR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559" w:type="dxa"/>
            <w:vAlign w:val="center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 w:rsidRPr="002108C9">
              <w:rPr>
                <w:rFonts w:eastAsia="HiddenHorzOCR"/>
                <w:b/>
                <w:sz w:val="20"/>
                <w:szCs w:val="20"/>
              </w:rPr>
              <w:t>Трудоемкость</w:t>
            </w:r>
          </w:p>
        </w:tc>
      </w:tr>
      <w:tr w:rsidR="00754BDE" w:rsidRPr="007D6E53" w:rsidTr="00B718D3">
        <w:trPr>
          <w:trHeight w:val="274"/>
        </w:trPr>
        <w:tc>
          <w:tcPr>
            <w:tcW w:w="567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Организационный</w:t>
            </w:r>
          </w:p>
        </w:tc>
        <w:tc>
          <w:tcPr>
            <w:tcW w:w="4820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Участие в организационном собрании</w:t>
            </w:r>
          </w:p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Получение комплекта документов</w:t>
            </w:r>
            <w:r>
              <w:rPr>
                <w:rFonts w:eastAsia="HiddenHorzOCR"/>
                <w:sz w:val="20"/>
                <w:szCs w:val="20"/>
              </w:rPr>
              <w:t>,</w:t>
            </w:r>
            <w:r w:rsidRPr="002108C9">
              <w:rPr>
                <w:rFonts w:eastAsia="HiddenHorzOCR"/>
                <w:sz w:val="20"/>
                <w:szCs w:val="20"/>
              </w:rPr>
              <w:t xml:space="preserve"> включающего:</w:t>
            </w:r>
          </w:p>
          <w:p w:rsidR="00754BDE" w:rsidRPr="002108C9" w:rsidRDefault="00754BDE" w:rsidP="00754BD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HiddenHorzOCR" w:hAnsi="Times New Roman"/>
                <w:sz w:val="20"/>
                <w:szCs w:val="20"/>
              </w:rPr>
            </w:pPr>
            <w:r w:rsidRPr="002108C9">
              <w:rPr>
                <w:rFonts w:ascii="Times New Roman" w:eastAsia="HiddenHorzOCR" w:hAnsi="Times New Roman"/>
                <w:sz w:val="20"/>
                <w:szCs w:val="20"/>
              </w:rPr>
              <w:t xml:space="preserve">рабочий график </w:t>
            </w:r>
            <w:r>
              <w:rPr>
                <w:rFonts w:ascii="Times New Roman" w:eastAsia="HiddenHorzOCR" w:hAnsi="Times New Roman"/>
                <w:sz w:val="20"/>
                <w:szCs w:val="20"/>
              </w:rPr>
              <w:t xml:space="preserve">(план) </w:t>
            </w:r>
            <w:r w:rsidRPr="002108C9">
              <w:rPr>
                <w:rFonts w:ascii="Times New Roman" w:eastAsia="HiddenHorzOCR" w:hAnsi="Times New Roman"/>
                <w:sz w:val="20"/>
                <w:szCs w:val="20"/>
              </w:rPr>
              <w:t>практики;</w:t>
            </w:r>
          </w:p>
          <w:p w:rsidR="00754BDE" w:rsidRPr="002108C9" w:rsidRDefault="00754BDE" w:rsidP="00754BD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HiddenHorzOCR" w:hAnsi="Times New Roman"/>
                <w:sz w:val="20"/>
                <w:szCs w:val="20"/>
              </w:rPr>
            </w:pPr>
            <w:r w:rsidRPr="002108C9">
              <w:rPr>
                <w:rFonts w:ascii="Times New Roman" w:eastAsia="HiddenHorzOCR" w:hAnsi="Times New Roman"/>
                <w:sz w:val="20"/>
                <w:szCs w:val="20"/>
              </w:rPr>
              <w:t>предписание на практику;</w:t>
            </w:r>
          </w:p>
          <w:p w:rsidR="00754BDE" w:rsidRPr="002108C9" w:rsidRDefault="00754BDE" w:rsidP="00754BDE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HiddenHorzOCR" w:hAnsi="Times New Roman"/>
                <w:i/>
                <w:sz w:val="20"/>
                <w:szCs w:val="20"/>
              </w:rPr>
            </w:pPr>
            <w:r w:rsidRPr="002108C9">
              <w:rPr>
                <w:rFonts w:ascii="Times New Roman" w:eastAsia="HiddenHorzOCR" w:hAnsi="Times New Roman"/>
                <w:sz w:val="20"/>
                <w:szCs w:val="20"/>
              </w:rPr>
              <w:lastRenderedPageBreak/>
              <w:t>индивидуальное задание на практику.</w:t>
            </w:r>
          </w:p>
          <w:p w:rsidR="00754BDE" w:rsidRPr="002108C9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HiddenHorzOCR" w:hAnsi="Times New Roman"/>
                <w:i/>
                <w:sz w:val="20"/>
                <w:szCs w:val="20"/>
              </w:rPr>
            </w:pPr>
            <w:r w:rsidRPr="002108C9">
              <w:rPr>
                <w:rFonts w:ascii="Times New Roman" w:hAnsi="Times New Roman"/>
                <w:sz w:val="20"/>
                <w:szCs w:val="20"/>
              </w:rPr>
              <w:t>Определение дисциплин и ее модулей, по которым будут проведены учебные занятия, подготовлены дидактические материалы.</w:t>
            </w:r>
          </w:p>
        </w:tc>
        <w:tc>
          <w:tcPr>
            <w:tcW w:w="1559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lastRenderedPageBreak/>
              <w:t>2 часа</w:t>
            </w:r>
          </w:p>
        </w:tc>
      </w:tr>
      <w:tr w:rsidR="00754BDE" w:rsidRPr="007D6E53" w:rsidTr="00B718D3">
        <w:trPr>
          <w:trHeight w:val="1385"/>
        </w:trPr>
        <w:tc>
          <w:tcPr>
            <w:tcW w:w="567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 xml:space="preserve">Основной </w:t>
            </w:r>
          </w:p>
        </w:tc>
        <w:tc>
          <w:tcPr>
            <w:tcW w:w="4820" w:type="dxa"/>
          </w:tcPr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Ежедневное выполнение практической работы и заполнение отчета по практике.</w:t>
            </w:r>
          </w:p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08C9">
              <w:rPr>
                <w:sz w:val="20"/>
                <w:szCs w:val="20"/>
              </w:rPr>
              <w:t>Определение источников информации о нормативно-правовом и методическом обеспечении образовательной деятельности, способов ее сбора и анализа.</w:t>
            </w:r>
          </w:p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08C9">
              <w:rPr>
                <w:sz w:val="20"/>
                <w:szCs w:val="20"/>
              </w:rPr>
              <w:t>Сбор и подготовка информации, необходимой для разработки методического обеспечения учебного курса (анализ ФГОС и учебного плана направления, анализ рабочей программы курса).</w:t>
            </w:r>
          </w:p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08C9">
              <w:rPr>
                <w:sz w:val="20"/>
                <w:szCs w:val="20"/>
              </w:rPr>
              <w:t xml:space="preserve">Посещение и анализ занятий ведущих преподавателей кафедры по различным учебным дисциплинам. </w:t>
            </w:r>
          </w:p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08C9">
              <w:rPr>
                <w:sz w:val="20"/>
                <w:szCs w:val="20"/>
              </w:rPr>
              <w:t>Подготовка плана открытого занятия.</w:t>
            </w:r>
          </w:p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08C9">
              <w:rPr>
                <w:sz w:val="20"/>
                <w:szCs w:val="20"/>
              </w:rPr>
              <w:t>Разработка учебно-методических материалов, необходимых для реализации учебных занятий. Проведение открытого занятия.</w:t>
            </w:r>
          </w:p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Консультации с руководителем практики</w:t>
            </w:r>
          </w:p>
        </w:tc>
        <w:tc>
          <w:tcPr>
            <w:tcW w:w="1559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96</w:t>
            </w:r>
            <w:r w:rsidRPr="002108C9">
              <w:rPr>
                <w:rFonts w:eastAsia="HiddenHorzOCR"/>
                <w:sz w:val="20"/>
                <w:szCs w:val="20"/>
              </w:rPr>
              <w:t xml:space="preserve"> часов</w:t>
            </w:r>
          </w:p>
        </w:tc>
      </w:tr>
      <w:tr w:rsidR="00754BDE" w:rsidRPr="007D6E53" w:rsidTr="00B718D3">
        <w:trPr>
          <w:trHeight w:val="944"/>
        </w:trPr>
        <w:tc>
          <w:tcPr>
            <w:tcW w:w="567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 xml:space="preserve">Заключительный </w:t>
            </w:r>
          </w:p>
        </w:tc>
        <w:tc>
          <w:tcPr>
            <w:tcW w:w="4820" w:type="dxa"/>
          </w:tcPr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 xml:space="preserve">Формирование отчета. Предъявление </w:t>
            </w:r>
            <w:proofErr w:type="gramStart"/>
            <w:r w:rsidRPr="002108C9">
              <w:rPr>
                <w:rFonts w:eastAsia="HiddenHorzOCR"/>
                <w:sz w:val="20"/>
                <w:szCs w:val="20"/>
              </w:rPr>
              <w:t>обучающимся</w:t>
            </w:r>
            <w:proofErr w:type="gramEnd"/>
            <w:r w:rsidRPr="002108C9">
              <w:rPr>
                <w:rFonts w:eastAsia="HiddenHorzOCR"/>
                <w:sz w:val="20"/>
                <w:szCs w:val="20"/>
              </w:rPr>
              <w:t xml:space="preserve"> результатов работы по практике и комплекта документов (перечислены выше).</w:t>
            </w:r>
          </w:p>
          <w:p w:rsidR="00754BDE" w:rsidRPr="002108C9" w:rsidRDefault="00754BDE" w:rsidP="00B718D3">
            <w:pPr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  <w:r w:rsidRPr="002108C9">
              <w:rPr>
                <w:rFonts w:eastAsia="HiddenHorzOCR"/>
                <w:sz w:val="20"/>
                <w:szCs w:val="20"/>
              </w:rPr>
              <w:t>Оценка результатов прохождения практики.</w:t>
            </w:r>
          </w:p>
        </w:tc>
        <w:tc>
          <w:tcPr>
            <w:tcW w:w="1559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10</w:t>
            </w:r>
            <w:r w:rsidRPr="002108C9">
              <w:rPr>
                <w:rFonts w:eastAsia="HiddenHorzOCR"/>
                <w:sz w:val="20"/>
                <w:szCs w:val="20"/>
              </w:rPr>
              <w:t xml:space="preserve"> часов</w:t>
            </w:r>
          </w:p>
          <w:p w:rsidR="00754BDE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</w:p>
          <w:p w:rsidR="00754BDE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</w:p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sz w:val="20"/>
                <w:szCs w:val="20"/>
              </w:rPr>
            </w:pPr>
          </w:p>
        </w:tc>
      </w:tr>
      <w:tr w:rsidR="00754BDE" w:rsidRPr="007D6E53" w:rsidTr="00B718D3">
        <w:trPr>
          <w:trHeight w:val="430"/>
        </w:trPr>
        <w:tc>
          <w:tcPr>
            <w:tcW w:w="567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 w:rsidRPr="002108C9">
              <w:rPr>
                <w:rFonts w:eastAsia="HiddenHorzOCR"/>
                <w:b/>
                <w:sz w:val="20"/>
                <w:szCs w:val="20"/>
              </w:rPr>
              <w:t>ИТОГО:</w:t>
            </w:r>
          </w:p>
        </w:tc>
        <w:tc>
          <w:tcPr>
            <w:tcW w:w="4820" w:type="dxa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rPr>
                <w:rFonts w:eastAsia="HiddenHorzOCR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4BDE" w:rsidRPr="002108C9" w:rsidRDefault="00754BDE" w:rsidP="00B71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0"/>
                <w:szCs w:val="20"/>
              </w:rPr>
            </w:pPr>
            <w:r>
              <w:rPr>
                <w:rFonts w:eastAsia="HiddenHorzOCR"/>
                <w:b/>
                <w:sz w:val="20"/>
                <w:szCs w:val="20"/>
              </w:rPr>
              <w:t>108</w:t>
            </w:r>
            <w:r w:rsidRPr="002108C9">
              <w:rPr>
                <w:rFonts w:eastAsia="HiddenHorzOCR"/>
                <w:b/>
                <w:sz w:val="20"/>
                <w:szCs w:val="20"/>
              </w:rPr>
              <w:t xml:space="preserve"> час</w:t>
            </w:r>
            <w:r>
              <w:rPr>
                <w:rFonts w:eastAsia="HiddenHorzOCR"/>
                <w:b/>
                <w:sz w:val="20"/>
                <w:szCs w:val="20"/>
              </w:rPr>
              <w:t>ов</w:t>
            </w:r>
          </w:p>
        </w:tc>
      </w:tr>
    </w:tbl>
    <w:p w:rsidR="00754BDE" w:rsidRDefault="00754BDE" w:rsidP="00754BDE">
      <w:pPr>
        <w:widowControl w:val="0"/>
        <w:tabs>
          <w:tab w:val="left" w:pos="9072"/>
        </w:tabs>
        <w:ind w:firstLine="709"/>
        <w:jc w:val="both"/>
      </w:pPr>
    </w:p>
    <w:p w:rsidR="00754BDE" w:rsidRPr="00940838" w:rsidRDefault="00754BDE" w:rsidP="00754BDE">
      <w:pPr>
        <w:widowControl w:val="0"/>
        <w:tabs>
          <w:tab w:val="left" w:pos="9072"/>
        </w:tabs>
        <w:ind w:firstLine="709"/>
        <w:jc w:val="both"/>
      </w:pPr>
      <w:r w:rsidRPr="00940838">
        <w:t xml:space="preserve">Основные обязанности руководителя </w:t>
      </w:r>
      <w:r w:rsidRPr="00940838">
        <w:rPr>
          <w:spacing w:val="-5"/>
        </w:rPr>
        <w:t>практики:</w:t>
      </w:r>
    </w:p>
    <w:p w:rsidR="00754BDE" w:rsidRPr="00940838" w:rsidRDefault="00754BDE" w:rsidP="00754BDE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1428" w:hanging="360"/>
        <w:jc w:val="both"/>
      </w:pPr>
      <w:r w:rsidRPr="00940838">
        <w:rPr>
          <w:spacing w:val="-4"/>
        </w:rPr>
        <w:t>формирует индивидуальное задание на практику, исходя из целей практики с учётом специфики подготовки аспиранта по основной образовательной программе (Приложение</w:t>
      </w:r>
      <w:r>
        <w:rPr>
          <w:spacing w:val="-4"/>
        </w:rPr>
        <w:t> 2</w:t>
      </w:r>
      <w:r w:rsidRPr="00940838">
        <w:rPr>
          <w:spacing w:val="-4"/>
        </w:rPr>
        <w:t>);</w:t>
      </w:r>
    </w:p>
    <w:p w:rsidR="00754BDE" w:rsidRPr="00940838" w:rsidRDefault="00754BDE" w:rsidP="00754BDE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1428" w:hanging="360"/>
        <w:jc w:val="both"/>
      </w:pPr>
      <w:r>
        <w:rPr>
          <w:spacing w:val="-4"/>
        </w:rPr>
        <w:t xml:space="preserve">консультирует по поводу </w:t>
      </w:r>
      <w:r w:rsidRPr="00940838">
        <w:rPr>
          <w:spacing w:val="-4"/>
        </w:rPr>
        <w:t>индивидуальн</w:t>
      </w:r>
      <w:r>
        <w:rPr>
          <w:spacing w:val="-4"/>
        </w:rPr>
        <w:t xml:space="preserve">ого рабочего графика (плана) </w:t>
      </w:r>
      <w:r w:rsidRPr="00940838">
        <w:rPr>
          <w:spacing w:val="-4"/>
        </w:rPr>
        <w:t>педагогической практики;</w:t>
      </w:r>
    </w:p>
    <w:p w:rsidR="00754BDE" w:rsidRDefault="00754BDE" w:rsidP="00754BDE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1428" w:hanging="360"/>
        <w:jc w:val="both"/>
      </w:pPr>
      <w:r w:rsidRPr="00940838">
        <w:t>консультирует по вопросам структуры и содержания учебных занятий и утверждает планы занятий;</w:t>
      </w:r>
    </w:p>
    <w:p w:rsidR="00754BDE" w:rsidRPr="00712ACF" w:rsidRDefault="00754BDE" w:rsidP="00754BDE">
      <w:pPr>
        <w:widowControl w:val="0"/>
        <w:numPr>
          <w:ilvl w:val="0"/>
          <w:numId w:val="6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1428" w:hanging="360"/>
        <w:jc w:val="both"/>
      </w:pPr>
      <w:r w:rsidRPr="00712ACF">
        <w:t>консультирует по вопросам подбора и подготовки методического обеспечения.</w:t>
      </w:r>
    </w:p>
    <w:p w:rsidR="00754BDE" w:rsidRPr="00DD15E8" w:rsidRDefault="00754BDE" w:rsidP="00754BDE">
      <w:pPr>
        <w:widowControl w:val="0"/>
        <w:ind w:firstLine="709"/>
        <w:jc w:val="both"/>
        <w:rPr>
          <w:bCs/>
          <w:spacing w:val="-4"/>
        </w:rPr>
      </w:pPr>
      <w:r w:rsidRPr="00DD15E8">
        <w:t xml:space="preserve">Отчет по практике </w:t>
      </w:r>
      <w:r>
        <w:t>заслушивается</w:t>
      </w:r>
      <w:r w:rsidRPr="00DD15E8">
        <w:t xml:space="preserve"> на заседании кафедры, к которой прикреплен аспирант</w:t>
      </w:r>
      <w:r w:rsidRPr="00DD15E8">
        <w:rPr>
          <w:i/>
        </w:rPr>
        <w:t>.</w:t>
      </w:r>
    </w:p>
    <w:p w:rsidR="00754BDE" w:rsidRPr="007D6E53" w:rsidRDefault="00754BDE" w:rsidP="00754BDE">
      <w:pPr>
        <w:widowControl w:val="0"/>
        <w:shd w:val="clear" w:color="auto" w:fill="FFFFFF"/>
        <w:ind w:firstLine="709"/>
        <w:jc w:val="both"/>
      </w:pPr>
      <w:r w:rsidRPr="00DD15E8">
        <w:rPr>
          <w:spacing w:val="-4"/>
        </w:rPr>
        <w:t>По итогам</w:t>
      </w:r>
      <w:r w:rsidRPr="007D6E53">
        <w:rPr>
          <w:spacing w:val="-4"/>
        </w:rPr>
        <w:t xml:space="preserve"> прохождения педагогической практики </w:t>
      </w:r>
      <w:proofErr w:type="gramStart"/>
      <w:r w:rsidRPr="007D6E53">
        <w:rPr>
          <w:spacing w:val="-4"/>
        </w:rPr>
        <w:t>обучающийся</w:t>
      </w:r>
      <w:proofErr w:type="gramEnd"/>
      <w:r w:rsidRPr="007D6E53">
        <w:rPr>
          <w:spacing w:val="-4"/>
        </w:rPr>
        <w:t xml:space="preserve"> представляет руководите</w:t>
      </w:r>
      <w:r w:rsidRPr="007D6E53">
        <w:t>лю практики отчетную документацию:</w:t>
      </w:r>
    </w:p>
    <w:p w:rsidR="00754BDE" w:rsidRPr="007D6E53" w:rsidRDefault="00754BDE" w:rsidP="00754BD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письменный отчет с выполненными заданиями,</w:t>
      </w:r>
    </w:p>
    <w:p w:rsidR="00754BDE" w:rsidRPr="007D6E53" w:rsidRDefault="00754BDE" w:rsidP="00754BD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индивидуальное задание</w:t>
      </w:r>
      <w:r>
        <w:rPr>
          <w:rFonts w:ascii="Times New Roman" w:hAnsi="Times New Roman"/>
          <w:sz w:val="24"/>
          <w:szCs w:val="24"/>
        </w:rPr>
        <w:t xml:space="preserve"> (Приложение 2)</w:t>
      </w:r>
      <w:r w:rsidRPr="007D6E53">
        <w:rPr>
          <w:rFonts w:ascii="Times New Roman" w:hAnsi="Times New Roman"/>
          <w:sz w:val="24"/>
          <w:szCs w:val="24"/>
        </w:rPr>
        <w:t>,</w:t>
      </w:r>
    </w:p>
    <w:p w:rsidR="00754BDE" w:rsidRPr="007D6E53" w:rsidRDefault="00754BDE" w:rsidP="00754BD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очий график (план) (Приложение 4)</w:t>
      </w:r>
      <w:r w:rsidRPr="007D6E53">
        <w:rPr>
          <w:rFonts w:ascii="Times New Roman" w:hAnsi="Times New Roman"/>
          <w:sz w:val="24"/>
          <w:szCs w:val="24"/>
        </w:rPr>
        <w:t>,</w:t>
      </w:r>
    </w:p>
    <w:p w:rsidR="00754BDE" w:rsidRPr="007D6E53" w:rsidRDefault="00754BDE" w:rsidP="00754BD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предписание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Pr="007D6E53">
        <w:rPr>
          <w:rFonts w:ascii="Times New Roman" w:hAnsi="Times New Roman"/>
          <w:sz w:val="24"/>
          <w:szCs w:val="24"/>
        </w:rPr>
        <w:t>,</w:t>
      </w:r>
    </w:p>
    <w:p w:rsidR="00754BDE" w:rsidRDefault="00754BDE" w:rsidP="00754BD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E53">
        <w:rPr>
          <w:rFonts w:ascii="Times New Roman" w:hAnsi="Times New Roman"/>
          <w:sz w:val="24"/>
          <w:szCs w:val="24"/>
        </w:rPr>
        <w:t>протокол проведения открытого занятия</w:t>
      </w:r>
      <w:r>
        <w:rPr>
          <w:rFonts w:ascii="Times New Roman" w:hAnsi="Times New Roman"/>
          <w:sz w:val="24"/>
          <w:szCs w:val="24"/>
        </w:rPr>
        <w:t xml:space="preserve"> (Приложение 3),</w:t>
      </w:r>
    </w:p>
    <w:p w:rsidR="00754BDE" w:rsidRPr="00DC2A80" w:rsidRDefault="00754BDE" w:rsidP="00754BD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DC2A80">
        <w:rPr>
          <w:rFonts w:ascii="Times New Roman" w:hAnsi="Times New Roman"/>
          <w:sz w:val="24"/>
          <w:szCs w:val="24"/>
        </w:rPr>
        <w:t>выписка из заседания кафедры с утверждением результатов отчета.</w:t>
      </w:r>
    </w:p>
    <w:p w:rsidR="00603690" w:rsidRDefault="00754BDE" w:rsidP="00754BDE">
      <w:pPr>
        <w:tabs>
          <w:tab w:val="left" w:pos="4155"/>
        </w:tabs>
      </w:pPr>
      <w:r w:rsidRPr="00DC2A80">
        <w:t>Формой промежуточной аттестации по практике является дифференцированный зачет (зачет с оценкой). По результатам проверки отчетной документации и собеседования выставляется оценка.</w:t>
      </w:r>
    </w:p>
    <w:p w:rsidR="00754BDE" w:rsidRDefault="00754BDE" w:rsidP="00754BDE">
      <w:pPr>
        <w:tabs>
          <w:tab w:val="left" w:pos="4155"/>
        </w:tabs>
      </w:pPr>
    </w:p>
    <w:p w:rsidR="00754BDE" w:rsidRDefault="00754BDE" w:rsidP="00754BDE">
      <w:pPr>
        <w:pStyle w:val="1"/>
      </w:pPr>
      <w:r w:rsidRPr="007D58AF">
        <w:rPr>
          <w:noProof/>
        </w:rPr>
        <w:t>Форма отчетности по итогам прохождения практики</w:t>
      </w:r>
    </w:p>
    <w:p w:rsidR="00754BDE" w:rsidRPr="00A57F50" w:rsidRDefault="00754BDE" w:rsidP="00754BDE">
      <w:pPr>
        <w:widowControl w:val="0"/>
        <w:ind w:firstLine="709"/>
        <w:jc w:val="both"/>
      </w:pPr>
      <w:r w:rsidRPr="00A57F50">
        <w:t xml:space="preserve">По результатам практики аспирант составляет отчет о выполнении работы в </w:t>
      </w:r>
      <w:r w:rsidRPr="00A57F50">
        <w:lastRenderedPageBreak/>
        <w:t>соответствии с индивидуальным заданием и рабочим графиком</w:t>
      </w:r>
      <w:r>
        <w:t xml:space="preserve"> (планом) практики</w:t>
      </w:r>
      <w:r w:rsidRPr="00A57F50">
        <w:t xml:space="preserve">, свидетельствующий о закреплении знаний, умений, приобретении практического опыта, освоении </w:t>
      </w:r>
      <w:r>
        <w:t xml:space="preserve">универсальных, </w:t>
      </w:r>
      <w:proofErr w:type="spellStart"/>
      <w:r w:rsidRPr="00A57F50">
        <w:t>общепрофессиональных</w:t>
      </w:r>
      <w:proofErr w:type="spellEnd"/>
      <w:r w:rsidRPr="00A57F50">
        <w:t xml:space="preserve"> и профессиональных компетенций, определенных образовательной программой, с описанием решения задач практики.</w:t>
      </w:r>
    </w:p>
    <w:p w:rsidR="00754BDE" w:rsidRDefault="00754BDE" w:rsidP="00754BDE">
      <w:pPr>
        <w:widowControl w:val="0"/>
        <w:shd w:val="clear" w:color="auto" w:fill="FFFFFF"/>
        <w:ind w:firstLine="709"/>
        <w:jc w:val="both"/>
      </w:pPr>
      <w:r w:rsidRPr="00A57F50">
        <w:t>Вместе с отчетом обучающийся предоставляет на кафедру оформленное предписание, индивидуальное задание и рабочий график (план)</w:t>
      </w:r>
      <w:r>
        <w:t xml:space="preserve">, </w:t>
      </w:r>
      <w:r w:rsidRPr="007D6E53">
        <w:t>письменный отчет с выполненными заданиями</w:t>
      </w:r>
      <w:r>
        <w:t>.</w:t>
      </w:r>
    </w:p>
    <w:p w:rsidR="00754BDE" w:rsidRPr="007D6E53" w:rsidRDefault="00754BDE" w:rsidP="00754BDE">
      <w:pPr>
        <w:widowControl w:val="0"/>
        <w:shd w:val="clear" w:color="auto" w:fill="FFFFFF"/>
        <w:ind w:firstLine="709"/>
        <w:jc w:val="both"/>
      </w:pPr>
      <w:r>
        <w:t xml:space="preserve">Также в комплект документов по педагогической практике входит </w:t>
      </w:r>
      <w:r w:rsidRPr="007D6E53">
        <w:t>протокол проведения открытого занятия</w:t>
      </w:r>
      <w:r>
        <w:t xml:space="preserve"> (Приложение 3)</w:t>
      </w:r>
      <w:r w:rsidRPr="007D6E53">
        <w:t>,</w:t>
      </w:r>
      <w:r>
        <w:t xml:space="preserve"> </w:t>
      </w:r>
      <w:r w:rsidRPr="007D6E53">
        <w:t>отзыв руководителя практики с оценкой работы практиканта</w:t>
      </w:r>
      <w:r>
        <w:t xml:space="preserve"> (Приложение 5), выписка из заседания кафедры с утверждением результатов отчета.</w:t>
      </w:r>
    </w:p>
    <w:p w:rsidR="00754BDE" w:rsidRPr="00A57F50" w:rsidRDefault="00754BDE" w:rsidP="00754BDE">
      <w:pPr>
        <w:widowControl w:val="0"/>
        <w:shd w:val="clear" w:color="auto" w:fill="FFFFFF"/>
        <w:ind w:firstLine="709"/>
        <w:jc w:val="both"/>
      </w:pPr>
      <w:r>
        <w:t xml:space="preserve">Проверка </w:t>
      </w:r>
      <w:r w:rsidRPr="00A57F50">
        <w:t>отчётов по практике и проведение промежуточной аттестации проводятся в соответствии с графиком прохождения практики.</w:t>
      </w:r>
      <w:r>
        <w:t xml:space="preserve"> </w:t>
      </w:r>
      <w:r w:rsidRPr="00A57F50">
        <w:t xml:space="preserve">Отчет </w:t>
      </w:r>
      <w:r>
        <w:t>проверяется руководителем практики.</w:t>
      </w:r>
    </w:p>
    <w:p w:rsidR="00754BDE" w:rsidRPr="00A57F50" w:rsidRDefault="00754BDE" w:rsidP="00754BDE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57F50">
        <w:t>Проведение промежуточной аттестации предполагает определение руководителем практики уровня овладения аспирантом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754BDE" w:rsidRPr="00A57F50" w:rsidRDefault="00754BDE" w:rsidP="00754BDE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54BDE" w:rsidRDefault="00754BDE" w:rsidP="00754BDE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D6E53">
        <w:rPr>
          <w:rFonts w:ascii="Times New Roman" w:hAnsi="Times New Roman"/>
          <w:b/>
          <w:sz w:val="24"/>
          <w:szCs w:val="24"/>
        </w:rPr>
        <w:t>Паспорт фонда оценочных средств по</w:t>
      </w:r>
      <w:r>
        <w:rPr>
          <w:rFonts w:ascii="Times New Roman" w:hAnsi="Times New Roman"/>
          <w:b/>
          <w:sz w:val="24"/>
          <w:szCs w:val="24"/>
        </w:rPr>
        <w:t xml:space="preserve"> педагогической практике</w:t>
      </w:r>
    </w:p>
    <w:p w:rsidR="00754BDE" w:rsidRPr="006E52FA" w:rsidRDefault="00754BDE" w:rsidP="00754BD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851"/>
        <w:gridCol w:w="2127"/>
        <w:gridCol w:w="4253"/>
        <w:gridCol w:w="1699"/>
      </w:tblGrid>
      <w:tr w:rsidR="00754BDE" w:rsidRPr="001F14A0" w:rsidTr="00754BDE">
        <w:tc>
          <w:tcPr>
            <w:tcW w:w="425" w:type="dxa"/>
            <w:vAlign w:val="center"/>
          </w:tcPr>
          <w:p w:rsidR="00754BDE" w:rsidRPr="001F14A0" w:rsidRDefault="00754BDE" w:rsidP="00B718D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F14A0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14A0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1F14A0">
              <w:rPr>
                <w:i/>
                <w:sz w:val="20"/>
                <w:szCs w:val="20"/>
              </w:rPr>
              <w:t>/</w:t>
            </w:r>
            <w:proofErr w:type="spellStart"/>
            <w:r w:rsidRPr="001F14A0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754BDE" w:rsidRPr="001F14A0" w:rsidRDefault="00754BDE" w:rsidP="00B718D3">
            <w:pPr>
              <w:widowControl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1F14A0">
              <w:rPr>
                <w:i/>
                <w:sz w:val="20"/>
                <w:szCs w:val="20"/>
              </w:rPr>
              <w:t>Код компетенции</w:t>
            </w:r>
          </w:p>
        </w:tc>
        <w:tc>
          <w:tcPr>
            <w:tcW w:w="2127" w:type="dxa"/>
            <w:vAlign w:val="center"/>
          </w:tcPr>
          <w:p w:rsidR="00754BDE" w:rsidRPr="001F14A0" w:rsidRDefault="00754BDE" w:rsidP="00B718D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F14A0">
              <w:rPr>
                <w:i/>
                <w:sz w:val="20"/>
                <w:szCs w:val="20"/>
              </w:rPr>
              <w:t>Содержание компетенции</w:t>
            </w:r>
          </w:p>
        </w:tc>
        <w:tc>
          <w:tcPr>
            <w:tcW w:w="4253" w:type="dxa"/>
            <w:vAlign w:val="center"/>
          </w:tcPr>
          <w:p w:rsidR="00754BDE" w:rsidRPr="001F14A0" w:rsidRDefault="00754BDE" w:rsidP="00B718D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F14A0">
              <w:rPr>
                <w:i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99" w:type="dxa"/>
            <w:vAlign w:val="center"/>
          </w:tcPr>
          <w:p w:rsidR="00754BDE" w:rsidRPr="001F14A0" w:rsidRDefault="00754BDE" w:rsidP="00B718D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F14A0">
              <w:rPr>
                <w:i/>
                <w:sz w:val="20"/>
                <w:szCs w:val="20"/>
              </w:rPr>
              <w:t>Наименование оценочного средства</w:t>
            </w:r>
          </w:p>
        </w:tc>
      </w:tr>
      <w:tr w:rsidR="00754BDE" w:rsidRPr="001F14A0" w:rsidTr="00754BDE">
        <w:trPr>
          <w:trHeight w:val="443"/>
        </w:trPr>
        <w:tc>
          <w:tcPr>
            <w:tcW w:w="425" w:type="dxa"/>
            <w:vMerge w:val="restart"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334BA">
              <w:rPr>
                <w:color w:val="000000" w:themeColor="text1"/>
                <w:sz w:val="20"/>
                <w:szCs w:val="20"/>
              </w:rPr>
              <w:t>УК-1</w:t>
            </w:r>
          </w:p>
        </w:tc>
        <w:tc>
          <w:tcPr>
            <w:tcW w:w="2127" w:type="dxa"/>
            <w:vMerge w:val="restart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bCs/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253" w:type="dxa"/>
          </w:tcPr>
          <w:p w:rsidR="00754BDE" w:rsidRPr="00F334BA" w:rsidRDefault="00754BDE" w:rsidP="00B718D3">
            <w:pPr>
              <w:widowControl w:val="0"/>
              <w:rPr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 xml:space="preserve">Знать: </w:t>
            </w:r>
            <w:r w:rsidRPr="00F334BA">
              <w:rPr>
                <w:kern w:val="24"/>
                <w:sz w:val="20"/>
                <w:szCs w:val="20"/>
              </w:rPr>
              <w:t xml:space="preserve">актуальные направления и достижения отечественных и зарубежных исследований </w:t>
            </w:r>
            <w:r w:rsidRPr="00F334BA">
              <w:rPr>
                <w:sz w:val="20"/>
                <w:szCs w:val="20"/>
              </w:rPr>
              <w:t>в современной экономической науке;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754BDE" w:rsidRPr="001F14A0" w:rsidTr="00754BDE">
        <w:trPr>
          <w:trHeight w:val="406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F334BA" w:rsidRDefault="00754BDE" w:rsidP="00B718D3">
            <w:pPr>
              <w:widowControl w:val="0"/>
              <w:rPr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 xml:space="preserve">Уметь: применять </w:t>
            </w:r>
            <w:r w:rsidRPr="00F334BA">
              <w:rPr>
                <w:kern w:val="24"/>
                <w:sz w:val="20"/>
                <w:szCs w:val="20"/>
              </w:rPr>
              <w:t xml:space="preserve">достижения отечественных и зарубежных исследований </w:t>
            </w:r>
            <w:r w:rsidRPr="00F334BA">
              <w:rPr>
                <w:sz w:val="20"/>
                <w:szCs w:val="20"/>
              </w:rPr>
              <w:t>современной экономической науки в рамках педагогической деятельности;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F334BA" w:rsidRDefault="00754BDE" w:rsidP="00B718D3">
            <w:pPr>
              <w:widowControl w:val="0"/>
              <w:rPr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 xml:space="preserve">Владеть: навыками критического анализа </w:t>
            </w:r>
            <w:r w:rsidRPr="00F334BA">
              <w:rPr>
                <w:bCs/>
                <w:sz w:val="20"/>
                <w:szCs w:val="20"/>
              </w:rPr>
              <w:t>и оценки современных научных достижений при решении задач в профессиональной педагогической деятельности.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F334BA" w:rsidRDefault="00754BDE" w:rsidP="00B718D3">
            <w:pPr>
              <w:rPr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Мотивация: (личностное отношение) – активность студента при взаимодействии с руководителем от базы практики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 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 w:val="restart"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34BA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УК-4</w:t>
            </w:r>
          </w:p>
        </w:tc>
        <w:tc>
          <w:tcPr>
            <w:tcW w:w="2127" w:type="dxa"/>
            <w:vMerge w:val="restart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253" w:type="dxa"/>
          </w:tcPr>
          <w:p w:rsidR="00754BDE" w:rsidRPr="00195EF4" w:rsidRDefault="00754BDE" w:rsidP="00B718D3">
            <w:pPr>
              <w:widowControl w:val="0"/>
              <w:rPr>
                <w:sz w:val="20"/>
                <w:szCs w:val="20"/>
              </w:rPr>
            </w:pPr>
            <w:r w:rsidRPr="00195EF4">
              <w:rPr>
                <w:sz w:val="20"/>
                <w:szCs w:val="20"/>
              </w:rPr>
              <w:t>Знать: современные методы и технологии научной коммуникации;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195EF4" w:rsidRDefault="00754BDE" w:rsidP="00B718D3">
            <w:pPr>
              <w:widowControl w:val="0"/>
              <w:rPr>
                <w:sz w:val="20"/>
                <w:szCs w:val="20"/>
              </w:rPr>
            </w:pPr>
            <w:r w:rsidRPr="00195EF4">
              <w:rPr>
                <w:sz w:val="20"/>
                <w:szCs w:val="20"/>
              </w:rPr>
              <w:t>Уметь: осуществлять выбор необходимых методов и технологий научной коммуникации;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195EF4" w:rsidRDefault="00754BDE" w:rsidP="00B718D3">
            <w:pPr>
              <w:rPr>
                <w:sz w:val="20"/>
                <w:szCs w:val="20"/>
              </w:rPr>
            </w:pPr>
            <w:r w:rsidRPr="00195EF4">
              <w:rPr>
                <w:sz w:val="20"/>
                <w:szCs w:val="20"/>
              </w:rPr>
              <w:t>Владеть: навыками применения различных методов и технологий научной коммуникации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1F14A0" w:rsidRDefault="00754BDE" w:rsidP="00B718D3">
            <w:pPr>
              <w:rPr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Мотивация: (личностное отношение) – активность студента при взаимодействии с руководителем от базы практики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 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 w:val="restart"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34BA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УК-5</w:t>
            </w:r>
          </w:p>
        </w:tc>
        <w:tc>
          <w:tcPr>
            <w:tcW w:w="2127" w:type="dxa"/>
            <w:vMerge w:val="restart"/>
          </w:tcPr>
          <w:p w:rsidR="00754BDE" w:rsidRPr="00F334BA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</w:rPr>
            </w:pPr>
            <w:r w:rsidRPr="00F334BA">
              <w:rPr>
                <w:rFonts w:ascii="Times New Roman" w:hAnsi="Times New Roman" w:cs="Times New Roman"/>
              </w:rPr>
              <w:t xml:space="preserve">способность следовать этическим нормам в профессиональной деятельности </w:t>
            </w:r>
          </w:p>
          <w:p w:rsidR="00754BDE" w:rsidRPr="00F334BA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54BDE" w:rsidRPr="00902080" w:rsidRDefault="00754BDE" w:rsidP="00B718D3">
            <w:pPr>
              <w:widowControl w:val="0"/>
              <w:rPr>
                <w:sz w:val="20"/>
                <w:szCs w:val="20"/>
              </w:rPr>
            </w:pPr>
            <w:r w:rsidRPr="00902080">
              <w:rPr>
                <w:sz w:val="20"/>
                <w:szCs w:val="20"/>
              </w:rPr>
              <w:t>Знать: этические нормы в педагогической деятельности;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902080" w:rsidRDefault="00754BDE" w:rsidP="00B718D3">
            <w:pPr>
              <w:widowControl w:val="0"/>
              <w:rPr>
                <w:sz w:val="20"/>
                <w:szCs w:val="20"/>
              </w:rPr>
            </w:pPr>
            <w:r w:rsidRPr="00902080">
              <w:rPr>
                <w:sz w:val="20"/>
                <w:szCs w:val="20"/>
              </w:rPr>
              <w:t>Уметь: следовать этическим нормам в педагогической деятельности;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698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902080" w:rsidRDefault="00754BDE" w:rsidP="00B718D3">
            <w:pPr>
              <w:rPr>
                <w:sz w:val="20"/>
                <w:szCs w:val="20"/>
              </w:rPr>
            </w:pPr>
            <w:r w:rsidRPr="00902080">
              <w:rPr>
                <w:sz w:val="20"/>
                <w:szCs w:val="20"/>
              </w:rPr>
              <w:t xml:space="preserve">Владеть: </w:t>
            </w:r>
            <w:r w:rsidRPr="00902080">
              <w:rPr>
                <w:color w:val="000000" w:themeColor="text1"/>
                <w:kern w:val="24"/>
                <w:sz w:val="20"/>
                <w:szCs w:val="20"/>
              </w:rPr>
              <w:t>навыками критического анализа этических проблем, возникающих в педагогической деятельности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1F14A0" w:rsidRDefault="00754BDE" w:rsidP="00B718D3">
            <w:pPr>
              <w:rPr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 xml:space="preserve">Мотивация: (личностное отношение) – активность студента при взаимодействии с </w:t>
            </w:r>
            <w:r w:rsidRPr="00F334BA">
              <w:rPr>
                <w:sz w:val="20"/>
                <w:szCs w:val="20"/>
              </w:rPr>
              <w:lastRenderedPageBreak/>
              <w:t>руководителем от базы практики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Собеседование, 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 w:val="restart"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34BA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УК-6</w:t>
            </w:r>
          </w:p>
        </w:tc>
        <w:tc>
          <w:tcPr>
            <w:tcW w:w="2127" w:type="dxa"/>
            <w:vMerge w:val="restart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4253" w:type="dxa"/>
          </w:tcPr>
          <w:p w:rsidR="00754BDE" w:rsidRPr="00525410" w:rsidRDefault="00754BDE" w:rsidP="00B718D3">
            <w:pPr>
              <w:widowControl w:val="0"/>
              <w:rPr>
                <w:sz w:val="20"/>
                <w:szCs w:val="20"/>
              </w:rPr>
            </w:pPr>
            <w:r w:rsidRPr="00525410">
              <w:rPr>
                <w:sz w:val="20"/>
                <w:szCs w:val="20"/>
              </w:rPr>
              <w:t>Знать: задачи собственного профессионального и личностного развития;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525410" w:rsidRDefault="00754BDE" w:rsidP="00B718D3">
            <w:pPr>
              <w:widowControl w:val="0"/>
              <w:rPr>
                <w:sz w:val="20"/>
                <w:szCs w:val="20"/>
              </w:rPr>
            </w:pPr>
            <w:r w:rsidRPr="00525410">
              <w:rPr>
                <w:sz w:val="20"/>
                <w:szCs w:val="20"/>
              </w:rPr>
              <w:t>Уметь: однозначно определять задачи собственного профессионального и личностного развития;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525410" w:rsidRDefault="00754BDE" w:rsidP="00B718D3">
            <w:pPr>
              <w:rPr>
                <w:sz w:val="20"/>
                <w:szCs w:val="20"/>
              </w:rPr>
            </w:pPr>
            <w:r w:rsidRPr="00525410">
              <w:rPr>
                <w:sz w:val="20"/>
                <w:szCs w:val="20"/>
              </w:rPr>
              <w:t>Владеть: навыками планирования собственного профессионального и личностного развития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1F14A0" w:rsidRDefault="00754BDE" w:rsidP="00B718D3">
            <w:pPr>
              <w:rPr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Мотивация: (личностное отношение) – активность студента при взаимодействии с руководителем от базы практики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 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 w:val="restart"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334BA">
              <w:rPr>
                <w:color w:val="000000" w:themeColor="text1"/>
                <w:sz w:val="20"/>
                <w:szCs w:val="20"/>
              </w:rPr>
              <w:t>ОПК-3</w:t>
            </w:r>
          </w:p>
        </w:tc>
        <w:tc>
          <w:tcPr>
            <w:tcW w:w="2127" w:type="dxa"/>
            <w:vMerge w:val="restart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4253" w:type="dxa"/>
          </w:tcPr>
          <w:p w:rsidR="00754BDE" w:rsidRPr="00525410" w:rsidRDefault="00754BDE" w:rsidP="00B718D3">
            <w:pPr>
              <w:widowControl w:val="0"/>
              <w:rPr>
                <w:sz w:val="20"/>
                <w:szCs w:val="20"/>
              </w:rPr>
            </w:pPr>
            <w:r w:rsidRPr="00525410">
              <w:rPr>
                <w:sz w:val="20"/>
                <w:szCs w:val="20"/>
              </w:rPr>
              <w:t>Знать: образовательные программы высшего образования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525410" w:rsidRDefault="00754BDE" w:rsidP="00B718D3">
            <w:pPr>
              <w:widowControl w:val="0"/>
              <w:rPr>
                <w:sz w:val="20"/>
                <w:szCs w:val="20"/>
              </w:rPr>
            </w:pPr>
            <w:r w:rsidRPr="00525410">
              <w:rPr>
                <w:sz w:val="20"/>
                <w:szCs w:val="20"/>
              </w:rPr>
              <w:t xml:space="preserve">Уметь: осуществлять </w:t>
            </w:r>
            <w:proofErr w:type="gramStart"/>
            <w:r w:rsidRPr="00525410">
              <w:rPr>
                <w:sz w:val="20"/>
                <w:szCs w:val="20"/>
              </w:rPr>
              <w:t>преподавательскую</w:t>
            </w:r>
            <w:proofErr w:type="gramEnd"/>
            <w:r w:rsidRPr="00525410">
              <w:rPr>
                <w:sz w:val="20"/>
                <w:szCs w:val="20"/>
              </w:rPr>
              <w:t xml:space="preserve"> деятельности по образовательным программам высшего образования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525410" w:rsidRDefault="00754BDE" w:rsidP="00B718D3">
            <w:pPr>
              <w:rPr>
                <w:sz w:val="20"/>
                <w:szCs w:val="20"/>
              </w:rPr>
            </w:pPr>
            <w:r w:rsidRPr="00525410">
              <w:rPr>
                <w:sz w:val="20"/>
                <w:szCs w:val="20"/>
              </w:rPr>
              <w:t>Владеть: навыками преподавательской деятельности по образовательным программам высшего образования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F334BA" w:rsidRDefault="00754BDE" w:rsidP="00B718D3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1F14A0" w:rsidRDefault="00754BDE" w:rsidP="00B718D3">
            <w:pPr>
              <w:rPr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Мотивация: (личностное отношение) – активность студента при взаимодействии с руководителем от базы практики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 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 w:val="restart"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334BA">
              <w:rPr>
                <w:color w:val="000000" w:themeColor="text1"/>
                <w:sz w:val="20"/>
                <w:szCs w:val="20"/>
              </w:rPr>
              <w:t>ПК-2</w:t>
            </w:r>
          </w:p>
        </w:tc>
        <w:tc>
          <w:tcPr>
            <w:tcW w:w="2127" w:type="dxa"/>
            <w:vMerge w:val="restart"/>
          </w:tcPr>
          <w:p w:rsidR="00754BDE" w:rsidRPr="00F334BA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</w:rPr>
            </w:pPr>
            <w:r w:rsidRPr="00F334BA">
              <w:rPr>
                <w:rFonts w:ascii="Times New Roman" w:hAnsi="Times New Roman"/>
              </w:rPr>
              <w:t>способность применять современные методы и методики преподавания экономических дисциплин</w:t>
            </w:r>
          </w:p>
        </w:tc>
        <w:tc>
          <w:tcPr>
            <w:tcW w:w="4253" w:type="dxa"/>
          </w:tcPr>
          <w:p w:rsidR="00754BDE" w:rsidRPr="00525410" w:rsidRDefault="00754BDE" w:rsidP="00B718D3">
            <w:pPr>
              <w:widowControl w:val="0"/>
              <w:rPr>
                <w:sz w:val="20"/>
                <w:szCs w:val="20"/>
              </w:rPr>
            </w:pPr>
            <w:r w:rsidRPr="00525410">
              <w:rPr>
                <w:bCs/>
                <w:sz w:val="20"/>
                <w:szCs w:val="20"/>
              </w:rPr>
              <w:t xml:space="preserve">Знать: </w:t>
            </w:r>
            <w:r w:rsidRPr="00525410">
              <w:rPr>
                <w:color w:val="000000" w:themeColor="text1"/>
                <w:kern w:val="24"/>
                <w:sz w:val="20"/>
                <w:szCs w:val="20"/>
              </w:rPr>
              <w:t>специфику педагогического процесса в рамках преподавания экономических дисциплин</w:t>
            </w:r>
            <w:r w:rsidRPr="00525410">
              <w:rPr>
                <w:sz w:val="20"/>
                <w:szCs w:val="20"/>
              </w:rPr>
              <w:t>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1F14A0" w:rsidRDefault="00754BDE" w:rsidP="00B718D3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525410" w:rsidRDefault="00754BDE" w:rsidP="00B718D3">
            <w:pPr>
              <w:widowControl w:val="0"/>
              <w:rPr>
                <w:sz w:val="20"/>
                <w:szCs w:val="20"/>
              </w:rPr>
            </w:pPr>
            <w:r w:rsidRPr="00525410">
              <w:rPr>
                <w:sz w:val="20"/>
                <w:szCs w:val="20"/>
              </w:rPr>
              <w:t>Уметь: осуществлять основные функции педагогического управления в ходе преподавания экономических дисциплин с использованием соответствующих современных методов и методик педагогической деятельности;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40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1F14A0" w:rsidRDefault="00754BDE" w:rsidP="00B718D3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525410" w:rsidRDefault="00754BDE" w:rsidP="00B718D3">
            <w:pPr>
              <w:rPr>
                <w:sz w:val="20"/>
                <w:szCs w:val="20"/>
              </w:rPr>
            </w:pPr>
            <w:r w:rsidRPr="00525410">
              <w:rPr>
                <w:sz w:val="20"/>
                <w:szCs w:val="20"/>
              </w:rPr>
              <w:t xml:space="preserve">Владеть: навыками </w:t>
            </w:r>
            <w:r>
              <w:rPr>
                <w:sz w:val="20"/>
                <w:szCs w:val="20"/>
              </w:rPr>
              <w:t>организации</w:t>
            </w:r>
            <w:r w:rsidRPr="00525410">
              <w:rPr>
                <w:sz w:val="20"/>
                <w:szCs w:val="20"/>
              </w:rPr>
              <w:t xml:space="preserve"> процесса преподавания экономических дисциплин на основе современных методов и методик педагогической деятельности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54BDE" w:rsidRPr="001F14A0" w:rsidTr="00754BDE">
        <w:trPr>
          <w:trHeight w:val="559"/>
        </w:trPr>
        <w:tc>
          <w:tcPr>
            <w:tcW w:w="425" w:type="dxa"/>
            <w:vMerge/>
          </w:tcPr>
          <w:p w:rsidR="00754BDE" w:rsidRPr="001F14A0" w:rsidRDefault="00754BDE" w:rsidP="00754BDE">
            <w:pPr>
              <w:widowControl w:val="0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4BDE" w:rsidRPr="001F14A0" w:rsidRDefault="00754BDE" w:rsidP="00B718D3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54BDE" w:rsidRPr="007C0FA2" w:rsidRDefault="00754BDE" w:rsidP="00B718D3">
            <w:pPr>
              <w:widowControl w:val="0"/>
              <w:rPr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Мотивация: (личностное отношение) – активность студента при взаимодействии с руководителем от базы практики</w:t>
            </w:r>
          </w:p>
        </w:tc>
        <w:tc>
          <w:tcPr>
            <w:tcW w:w="1699" w:type="dxa"/>
          </w:tcPr>
          <w:p w:rsidR="00754BDE" w:rsidRPr="001F14A0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 отчет</w:t>
            </w:r>
          </w:p>
        </w:tc>
      </w:tr>
    </w:tbl>
    <w:p w:rsidR="00754BDE" w:rsidRDefault="00754BDE" w:rsidP="00754BDE">
      <w:pPr>
        <w:widowControl w:val="0"/>
        <w:ind w:firstLine="709"/>
        <w:jc w:val="both"/>
      </w:pPr>
    </w:p>
    <w:p w:rsidR="00754BDE" w:rsidRPr="00AD0B87" w:rsidRDefault="00754BDE" w:rsidP="00754BDE">
      <w:pPr>
        <w:widowControl w:val="0"/>
        <w:ind w:firstLine="709"/>
        <w:jc w:val="center"/>
        <w:rPr>
          <w:b/>
        </w:rPr>
      </w:pPr>
      <w:r w:rsidRPr="00AD0B87">
        <w:rPr>
          <w:b/>
        </w:rPr>
        <w:t xml:space="preserve">Критерии и шкалы для интегрированной оценки уровня </w:t>
      </w:r>
      <w:proofErr w:type="spellStart"/>
      <w:r w:rsidRPr="00AD0B87">
        <w:rPr>
          <w:b/>
        </w:rPr>
        <w:t>сформированности</w:t>
      </w:r>
      <w:proofErr w:type="spellEnd"/>
      <w:r w:rsidRPr="00AD0B87">
        <w:rPr>
          <w:b/>
        </w:rPr>
        <w:t xml:space="preserve"> компетенций</w:t>
      </w:r>
    </w:p>
    <w:p w:rsidR="00754BDE" w:rsidRPr="00AD0B87" w:rsidRDefault="00754BDE" w:rsidP="00754BDE">
      <w:pPr>
        <w:widowControl w:val="0"/>
        <w:ind w:firstLine="709"/>
        <w:jc w:val="both"/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4"/>
        <w:gridCol w:w="1842"/>
        <w:gridCol w:w="1929"/>
        <w:gridCol w:w="2268"/>
        <w:gridCol w:w="2126"/>
      </w:tblGrid>
      <w:tr w:rsidR="00754BDE" w:rsidRPr="00BB1426" w:rsidTr="00754BDE">
        <w:trPr>
          <w:trHeight w:val="326"/>
        </w:trPr>
        <w:tc>
          <w:tcPr>
            <w:tcW w:w="1474" w:type="dxa"/>
            <w:vMerge w:val="restart"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B1426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165" w:type="dxa"/>
            <w:gridSpan w:val="4"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54BDE" w:rsidRPr="00BB1426" w:rsidTr="00754BDE">
        <w:trPr>
          <w:trHeight w:val="326"/>
        </w:trPr>
        <w:tc>
          <w:tcPr>
            <w:tcW w:w="1474" w:type="dxa"/>
            <w:vMerge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929" w:type="dxa"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126" w:type="dxa"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754BDE" w:rsidRPr="00BB1426" w:rsidTr="00754BDE">
        <w:trPr>
          <w:trHeight w:val="326"/>
        </w:trPr>
        <w:tc>
          <w:tcPr>
            <w:tcW w:w="1474" w:type="dxa"/>
            <w:vMerge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6323" w:type="dxa"/>
            <w:gridSpan w:val="3"/>
            <w:vAlign w:val="center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54BDE" w:rsidRPr="00BB1426" w:rsidTr="00754BDE">
        <w:trPr>
          <w:trHeight w:val="1833"/>
        </w:trPr>
        <w:tc>
          <w:tcPr>
            <w:tcW w:w="1474" w:type="dxa"/>
            <w:vAlign w:val="center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1842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929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2268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2126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</w:t>
            </w:r>
          </w:p>
        </w:tc>
      </w:tr>
      <w:tr w:rsidR="00754BDE" w:rsidRPr="00BB1426" w:rsidTr="00754BDE">
        <w:trPr>
          <w:trHeight w:val="158"/>
        </w:trPr>
        <w:tc>
          <w:tcPr>
            <w:tcW w:w="1474" w:type="dxa"/>
            <w:vAlign w:val="center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1842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При решении стандартных задач не продемонстрирова</w:t>
            </w:r>
            <w:r w:rsidRPr="00BB1426">
              <w:rPr>
                <w:color w:val="000000"/>
                <w:sz w:val="20"/>
                <w:szCs w:val="20"/>
              </w:rPr>
              <w:lastRenderedPageBreak/>
              <w:t>ны основные умения. Имели место грубые ошибки</w:t>
            </w:r>
          </w:p>
        </w:tc>
        <w:tc>
          <w:tcPr>
            <w:tcW w:w="1929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основные умения. Решены типовые задачи с </w:t>
            </w:r>
            <w:r w:rsidRPr="00BB1426">
              <w:rPr>
                <w:color w:val="000000"/>
                <w:sz w:val="20"/>
                <w:szCs w:val="20"/>
              </w:rPr>
              <w:lastRenderedPageBreak/>
              <w:t>негрубыми ошибками. Выполнены все задания, но не в полном объеме</w:t>
            </w:r>
          </w:p>
        </w:tc>
        <w:tc>
          <w:tcPr>
            <w:tcW w:w="2268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BB1426">
              <w:rPr>
                <w:color w:val="000000"/>
                <w:sz w:val="20"/>
                <w:szCs w:val="20"/>
              </w:rPr>
              <w:lastRenderedPageBreak/>
              <w:t>ошибками. Выполнены все задания, в полном объеме, но некоторые с недочетами</w:t>
            </w:r>
          </w:p>
        </w:tc>
        <w:tc>
          <w:tcPr>
            <w:tcW w:w="2126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умения, решены все основные задачи с отдельными </w:t>
            </w:r>
            <w:r w:rsidRPr="00BB1426">
              <w:rPr>
                <w:color w:val="000000"/>
                <w:sz w:val="20"/>
                <w:szCs w:val="20"/>
              </w:rPr>
              <w:lastRenderedPageBreak/>
              <w:t>несущественными недочетами, выполнены все задания в полном объеме</w:t>
            </w:r>
          </w:p>
        </w:tc>
      </w:tr>
      <w:tr w:rsidR="00754BDE" w:rsidRPr="00BB1426" w:rsidTr="00754BDE">
        <w:trPr>
          <w:trHeight w:val="158"/>
        </w:trPr>
        <w:tc>
          <w:tcPr>
            <w:tcW w:w="1474" w:type="dxa"/>
            <w:vAlign w:val="center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lastRenderedPageBreak/>
              <w:t>Наличие навыков (владение опытом)</w:t>
            </w:r>
          </w:p>
        </w:tc>
        <w:tc>
          <w:tcPr>
            <w:tcW w:w="1842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929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 xml:space="preserve">Имеется минимальный набор навыков для решения стандартных задач </w:t>
            </w:r>
          </w:p>
        </w:tc>
        <w:tc>
          <w:tcPr>
            <w:tcW w:w="2268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2126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754BDE" w:rsidRPr="00BB1426" w:rsidTr="00754BDE">
        <w:trPr>
          <w:trHeight w:val="158"/>
        </w:trPr>
        <w:tc>
          <w:tcPr>
            <w:tcW w:w="1474" w:type="dxa"/>
            <w:vAlign w:val="center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Мотивация</w:t>
            </w:r>
            <w:r w:rsidRPr="00BB142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1426">
              <w:rPr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1842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задачи качественно отсутствует</w:t>
            </w:r>
          </w:p>
        </w:tc>
        <w:tc>
          <w:tcPr>
            <w:tcW w:w="1929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Учебная активность и мотивация низкие, слабо выражены, стремление решать задачи на низком уровне качества</w:t>
            </w:r>
          </w:p>
        </w:tc>
        <w:tc>
          <w:tcPr>
            <w:tcW w:w="2268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2126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754BDE" w:rsidRPr="00BB1426" w:rsidTr="00754BDE">
        <w:trPr>
          <w:trHeight w:val="158"/>
        </w:trPr>
        <w:tc>
          <w:tcPr>
            <w:tcW w:w="1474" w:type="dxa"/>
            <w:vAlign w:val="center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BB1426">
              <w:rPr>
                <w:color w:val="000000"/>
                <w:sz w:val="20"/>
                <w:szCs w:val="20"/>
              </w:rPr>
              <w:t>сфомированности</w:t>
            </w:r>
            <w:proofErr w:type="spellEnd"/>
            <w:r w:rsidRPr="00BB1426">
              <w:rPr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1842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29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 w:rsidRPr="00BB1426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BB1426">
              <w:rPr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2268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 w:rsidRPr="00BB1426">
              <w:rPr>
                <w:color w:val="000000"/>
                <w:sz w:val="20"/>
                <w:szCs w:val="20"/>
              </w:rPr>
              <w:t>Сформирован-ность</w:t>
            </w:r>
            <w:proofErr w:type="spellEnd"/>
            <w:r w:rsidRPr="00BB1426">
              <w:rPr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2126" w:type="dxa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 w:rsidRPr="00BB1426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BB1426">
              <w:rPr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</w:tr>
      <w:tr w:rsidR="00754BDE" w:rsidRPr="00BB1426" w:rsidTr="00754BDE">
        <w:trPr>
          <w:trHeight w:val="158"/>
        </w:trPr>
        <w:tc>
          <w:tcPr>
            <w:tcW w:w="1474" w:type="dxa"/>
            <w:vAlign w:val="center"/>
          </w:tcPr>
          <w:p w:rsidR="00754BDE" w:rsidRPr="00BB1426" w:rsidRDefault="00754BDE" w:rsidP="00B718D3">
            <w:pPr>
              <w:widowControl w:val="0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BB1426">
              <w:rPr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BB1426">
              <w:rPr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842" w:type="dxa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929" w:type="dxa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</w:t>
            </w:r>
          </w:p>
        </w:tc>
        <w:tc>
          <w:tcPr>
            <w:tcW w:w="2268" w:type="dxa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126" w:type="dxa"/>
          </w:tcPr>
          <w:p w:rsidR="00754BDE" w:rsidRPr="00BB1426" w:rsidRDefault="00754BDE" w:rsidP="00B718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B1426">
              <w:rPr>
                <w:color w:val="000000"/>
                <w:sz w:val="20"/>
                <w:szCs w:val="20"/>
              </w:rPr>
              <w:t>Высокий</w:t>
            </w:r>
          </w:p>
        </w:tc>
      </w:tr>
    </w:tbl>
    <w:p w:rsidR="00754BDE" w:rsidRPr="006D66A8" w:rsidRDefault="00754BDE" w:rsidP="00754BDE">
      <w:pPr>
        <w:widowControl w:val="0"/>
        <w:ind w:firstLine="709"/>
        <w:jc w:val="both"/>
      </w:pPr>
    </w:p>
    <w:p w:rsidR="00754BDE" w:rsidRDefault="00754BDE" w:rsidP="00754BDE">
      <w:pPr>
        <w:widowControl w:val="0"/>
        <w:ind w:firstLine="709"/>
        <w:jc w:val="center"/>
        <w:rPr>
          <w:b/>
        </w:rPr>
      </w:pPr>
    </w:p>
    <w:p w:rsidR="00754BDE" w:rsidRPr="006D66A8" w:rsidRDefault="00754BDE" w:rsidP="00754BDE">
      <w:pPr>
        <w:widowControl w:val="0"/>
        <w:ind w:firstLine="709"/>
        <w:jc w:val="center"/>
        <w:rPr>
          <w:b/>
        </w:rPr>
      </w:pPr>
      <w:r w:rsidRPr="006D66A8">
        <w:rPr>
          <w:b/>
        </w:rPr>
        <w:t>Критерии итоговой оценки результатов практики</w:t>
      </w:r>
    </w:p>
    <w:p w:rsidR="00754BDE" w:rsidRPr="006D66A8" w:rsidRDefault="00754BDE" w:rsidP="00754BDE">
      <w:pPr>
        <w:widowControl w:val="0"/>
        <w:ind w:firstLine="709"/>
        <w:jc w:val="both"/>
      </w:pPr>
    </w:p>
    <w:p w:rsidR="00754BDE" w:rsidRDefault="00754BDE" w:rsidP="00754BDE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021F34">
        <w:rPr>
          <w:color w:val="auto"/>
        </w:rPr>
        <w:t xml:space="preserve">Критериями оценки результатов прохождения обучающимися практики являются </w:t>
      </w:r>
      <w:proofErr w:type="spellStart"/>
      <w:r w:rsidRPr="00021F34">
        <w:rPr>
          <w:color w:val="auto"/>
        </w:rPr>
        <w:t>сформированность</w:t>
      </w:r>
      <w:proofErr w:type="spellEnd"/>
      <w:r w:rsidRPr="00021F34">
        <w:rPr>
          <w:color w:val="auto"/>
        </w:rPr>
        <w:t xml:space="preserve"> предусмотренных программой компетенций, т</w:t>
      </w:r>
      <w:proofErr w:type="gramStart"/>
      <w:r w:rsidRPr="00021F34">
        <w:rPr>
          <w:color w:val="auto"/>
        </w:rPr>
        <w:t>.е</w:t>
      </w:r>
      <w:proofErr w:type="gramEnd"/>
      <w:r w:rsidRPr="00021F34">
        <w:rPr>
          <w:color w:val="auto"/>
        </w:rPr>
        <w:t xml:space="preserve"> полученных теоретических знаний</w:t>
      </w:r>
      <w:r>
        <w:rPr>
          <w:color w:val="auto"/>
        </w:rPr>
        <w:t>, практических навыков и умений</w:t>
      </w:r>
      <w:r w:rsidRPr="00021F34">
        <w:rPr>
          <w:color w:val="auto"/>
        </w:rPr>
        <w:t>.</w:t>
      </w:r>
    </w:p>
    <w:p w:rsidR="00754BDE" w:rsidRPr="007D6E53" w:rsidRDefault="00754BDE" w:rsidP="00754BDE">
      <w:pPr>
        <w:shd w:val="clear" w:color="auto" w:fill="FFFFFF"/>
        <w:ind w:firstLine="709"/>
        <w:jc w:val="both"/>
        <w:rPr>
          <w:spacing w:val="-3"/>
        </w:rPr>
      </w:pPr>
      <w:r w:rsidRPr="007D6E53">
        <w:rPr>
          <w:spacing w:val="-3"/>
        </w:rPr>
        <w:t xml:space="preserve">Формой промежуточной аттестации по практике является зачет с оценкой. </w:t>
      </w:r>
    </w:p>
    <w:p w:rsidR="00754BDE" w:rsidRPr="00021F34" w:rsidRDefault="00754BDE" w:rsidP="00754BDE">
      <w:pPr>
        <w:widowControl w:val="0"/>
        <w:ind w:firstLine="709"/>
        <w:jc w:val="both"/>
        <w:rPr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6521"/>
      </w:tblGrid>
      <w:tr w:rsidR="00754BDE" w:rsidRPr="00021F34" w:rsidTr="00B718D3">
        <w:trPr>
          <w:trHeight w:val="330"/>
        </w:trPr>
        <w:tc>
          <w:tcPr>
            <w:tcW w:w="1559" w:type="dxa"/>
          </w:tcPr>
          <w:p w:rsidR="00754BDE" w:rsidRPr="00021F34" w:rsidRDefault="00754BDE" w:rsidP="00B718D3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021F34">
              <w:rPr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6521" w:type="dxa"/>
          </w:tcPr>
          <w:p w:rsidR="00754BDE" w:rsidRPr="00021F34" w:rsidRDefault="00754BDE" w:rsidP="00B718D3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021F34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754BDE" w:rsidRPr="00021F34" w:rsidTr="00B718D3">
        <w:trPr>
          <w:trHeight w:val="655"/>
        </w:trPr>
        <w:tc>
          <w:tcPr>
            <w:tcW w:w="1559" w:type="dxa"/>
          </w:tcPr>
          <w:p w:rsidR="00754BDE" w:rsidRPr="00021F34" w:rsidRDefault="00754BDE" w:rsidP="00B718D3">
            <w:pPr>
              <w:widowControl w:val="0"/>
              <w:rPr>
                <w:snapToGrid w:val="0"/>
                <w:sz w:val="20"/>
                <w:szCs w:val="20"/>
              </w:rPr>
            </w:pPr>
            <w:r w:rsidRPr="00021F34">
              <w:rPr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521" w:type="dxa"/>
          </w:tcPr>
          <w:p w:rsidR="00754BDE" w:rsidRPr="00021F34" w:rsidRDefault="00754BDE" w:rsidP="00B718D3">
            <w:pPr>
              <w:widowControl w:val="0"/>
              <w:rPr>
                <w:snapToGrid w:val="0"/>
                <w:sz w:val="20"/>
                <w:szCs w:val="20"/>
              </w:rPr>
            </w:pPr>
            <w:r w:rsidRPr="00021F34">
              <w:rPr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021F34">
              <w:rPr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Обучающийся</w:t>
            </w:r>
            <w:r w:rsidRPr="00021F34">
              <w:rPr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754BDE" w:rsidRPr="00021F34" w:rsidTr="00B718D3">
        <w:trPr>
          <w:trHeight w:val="570"/>
        </w:trPr>
        <w:tc>
          <w:tcPr>
            <w:tcW w:w="1559" w:type="dxa"/>
          </w:tcPr>
          <w:p w:rsidR="00754BDE" w:rsidRPr="00021F34" w:rsidRDefault="00754BDE" w:rsidP="00B718D3">
            <w:pPr>
              <w:widowControl w:val="0"/>
              <w:rPr>
                <w:snapToGrid w:val="0"/>
                <w:sz w:val="20"/>
                <w:szCs w:val="20"/>
              </w:rPr>
            </w:pPr>
            <w:r w:rsidRPr="00021F34">
              <w:rPr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521" w:type="dxa"/>
          </w:tcPr>
          <w:p w:rsidR="00754BDE" w:rsidRPr="00021F34" w:rsidRDefault="00754BDE" w:rsidP="00B718D3">
            <w:pPr>
              <w:widowControl w:val="0"/>
              <w:rPr>
                <w:snapToGrid w:val="0"/>
                <w:sz w:val="20"/>
                <w:szCs w:val="20"/>
              </w:rPr>
            </w:pPr>
            <w:r w:rsidRPr="00021F34">
              <w:rPr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021F34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021F34">
              <w:rPr>
                <w:snapToGrid w:val="0"/>
                <w:sz w:val="20"/>
                <w:szCs w:val="20"/>
              </w:rPr>
              <w:t>Обучающийся</w:t>
            </w:r>
            <w:proofErr w:type="gramEnd"/>
            <w:r w:rsidRPr="00021F34">
              <w:rPr>
                <w:snapToGrid w:val="0"/>
                <w:sz w:val="20"/>
                <w:szCs w:val="20"/>
              </w:rPr>
              <w:t xml:space="preserve"> </w:t>
            </w:r>
            <w:r w:rsidRPr="00021F34">
              <w:rPr>
                <w:snapToGrid w:val="0"/>
                <w:sz w:val="20"/>
                <w:szCs w:val="20"/>
              </w:rPr>
              <w:lastRenderedPageBreak/>
              <w:t xml:space="preserve">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 w:rsidRPr="00021F34">
              <w:rPr>
                <w:snapToGrid w:val="0"/>
                <w:sz w:val="20"/>
                <w:szCs w:val="20"/>
              </w:rPr>
              <w:t>Обучающийся</w:t>
            </w:r>
            <w:proofErr w:type="gramEnd"/>
            <w:r w:rsidRPr="00021F34">
              <w:rPr>
                <w:snapToGrid w:val="0"/>
                <w:sz w:val="20"/>
                <w:szCs w:val="20"/>
              </w:rPr>
              <w:t xml:space="preserve"> </w:t>
            </w:r>
            <w:r w:rsidRPr="00021F34">
              <w:rPr>
                <w:sz w:val="20"/>
                <w:szCs w:val="20"/>
              </w:rPr>
              <w:t>активно работал в течение всего периода практики.</w:t>
            </w:r>
          </w:p>
        </w:tc>
      </w:tr>
      <w:tr w:rsidR="00754BDE" w:rsidRPr="00021F34" w:rsidTr="00B718D3">
        <w:trPr>
          <w:trHeight w:val="284"/>
        </w:trPr>
        <w:tc>
          <w:tcPr>
            <w:tcW w:w="1559" w:type="dxa"/>
          </w:tcPr>
          <w:p w:rsidR="00754BDE" w:rsidRPr="00021F34" w:rsidRDefault="00754BDE" w:rsidP="00B718D3">
            <w:pPr>
              <w:widowControl w:val="0"/>
              <w:rPr>
                <w:snapToGrid w:val="0"/>
                <w:sz w:val="20"/>
                <w:szCs w:val="20"/>
              </w:rPr>
            </w:pPr>
            <w:r w:rsidRPr="00021F34">
              <w:rPr>
                <w:snapToGrid w:val="0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6521" w:type="dxa"/>
          </w:tcPr>
          <w:p w:rsidR="00754BDE" w:rsidRPr="00021F34" w:rsidRDefault="00754BDE" w:rsidP="00B718D3">
            <w:pPr>
              <w:widowControl w:val="0"/>
              <w:rPr>
                <w:snapToGrid w:val="0"/>
                <w:sz w:val="20"/>
                <w:szCs w:val="20"/>
              </w:rPr>
            </w:pPr>
            <w:r w:rsidRPr="00021F34">
              <w:rPr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 </w:t>
            </w:r>
            <w:r w:rsidRPr="00021F34">
              <w:rPr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021F34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021F34">
              <w:rPr>
                <w:snapToGrid w:val="0"/>
                <w:sz w:val="20"/>
                <w:szCs w:val="20"/>
              </w:rPr>
              <w:t>Обучающийся</w:t>
            </w:r>
            <w:proofErr w:type="gramEnd"/>
            <w:r w:rsidRPr="00021F34">
              <w:rPr>
                <w:sz w:val="20"/>
                <w:szCs w:val="20"/>
              </w:rPr>
              <w:t xml:space="preserve"> имел пропуски в течение периода практики.</w:t>
            </w:r>
          </w:p>
        </w:tc>
      </w:tr>
      <w:tr w:rsidR="00754BDE" w:rsidRPr="00021F34" w:rsidTr="00B718D3">
        <w:trPr>
          <w:trHeight w:val="570"/>
        </w:trPr>
        <w:tc>
          <w:tcPr>
            <w:tcW w:w="1559" w:type="dxa"/>
          </w:tcPr>
          <w:p w:rsidR="00754BDE" w:rsidRPr="00021F34" w:rsidRDefault="00754BDE" w:rsidP="00B718D3">
            <w:pPr>
              <w:widowControl w:val="0"/>
              <w:rPr>
                <w:snapToGrid w:val="0"/>
                <w:sz w:val="20"/>
                <w:szCs w:val="20"/>
              </w:rPr>
            </w:pPr>
            <w:r w:rsidRPr="00021F34">
              <w:rPr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521" w:type="dxa"/>
          </w:tcPr>
          <w:p w:rsidR="00754BDE" w:rsidRPr="00021F34" w:rsidRDefault="00754BDE" w:rsidP="00B718D3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21F34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или представил недостоверный отчет по практике, пропустил большую часть времени, отведенного на прохождение практики.</w:t>
            </w:r>
          </w:p>
        </w:tc>
      </w:tr>
    </w:tbl>
    <w:p w:rsidR="00754BDE" w:rsidRDefault="00754BDE" w:rsidP="00754BDE">
      <w:pPr>
        <w:widowControl w:val="0"/>
        <w:autoSpaceDE w:val="0"/>
        <w:autoSpaceDN w:val="0"/>
        <w:adjustRightInd w:val="0"/>
        <w:ind w:firstLine="709"/>
        <w:jc w:val="both"/>
      </w:pPr>
    </w:p>
    <w:p w:rsidR="00754BDE" w:rsidRPr="006F2C07" w:rsidRDefault="00754BDE" w:rsidP="00754BDE">
      <w:pPr>
        <w:widowControl w:val="0"/>
        <w:ind w:firstLine="709"/>
        <w:jc w:val="both"/>
      </w:pPr>
    </w:p>
    <w:p w:rsidR="00754BDE" w:rsidRPr="007D6E53" w:rsidRDefault="00754BDE" w:rsidP="00754BDE">
      <w:pPr>
        <w:widowControl w:val="0"/>
        <w:ind w:firstLine="709"/>
        <w:jc w:val="center"/>
        <w:rPr>
          <w:bCs/>
          <w:i/>
          <w:highlight w:val="yellow"/>
        </w:rPr>
      </w:pPr>
      <w:r>
        <w:rPr>
          <w:b/>
          <w:bCs/>
        </w:rPr>
        <w:t>Требования к отчету по практике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 w:rsidRPr="003D5A9B">
        <w:t xml:space="preserve">Материал в работе располагается в следующей последовательности: 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>
        <w:t>1) титульный лист (Приложение 6</w:t>
      </w:r>
      <w:r w:rsidRPr="003D5A9B">
        <w:t xml:space="preserve">); 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 w:rsidRPr="003D5A9B">
        <w:t xml:space="preserve">2) индивидуальное задание (Приложение 2); </w:t>
      </w:r>
    </w:p>
    <w:p w:rsidR="00754BDE" w:rsidRDefault="00754BDE" w:rsidP="00754BDE">
      <w:pPr>
        <w:autoSpaceDE w:val="0"/>
        <w:autoSpaceDN w:val="0"/>
        <w:adjustRightInd w:val="0"/>
        <w:ind w:firstLine="709"/>
        <w:jc w:val="both"/>
      </w:pPr>
      <w:r w:rsidRPr="003D5A9B">
        <w:t>3) рабочий график (план) (Прилож</w:t>
      </w:r>
      <w:r>
        <w:t>ение 4</w:t>
      </w:r>
      <w:r w:rsidRPr="003D5A9B">
        <w:t>);</w:t>
      </w:r>
    </w:p>
    <w:p w:rsidR="00754BDE" w:rsidRDefault="00754BDE" w:rsidP="00754BDE">
      <w:pPr>
        <w:autoSpaceDE w:val="0"/>
        <w:autoSpaceDN w:val="0"/>
        <w:adjustRightInd w:val="0"/>
        <w:ind w:firstLine="709"/>
        <w:jc w:val="both"/>
      </w:pPr>
      <w:r>
        <w:t>4) отзыв руководителя практики (Приложение 5);</w:t>
      </w:r>
    </w:p>
    <w:p w:rsidR="00754BDE" w:rsidRDefault="00754BDE" w:rsidP="00754BDE">
      <w:pPr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3D5A9B">
        <w:t xml:space="preserve"> </w:t>
      </w:r>
      <w:r w:rsidRPr="00DC2A80">
        <w:t xml:space="preserve">выписка из заседания кафедры с </w:t>
      </w:r>
      <w:r>
        <w:t>утверждением результатов отчета;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>
        <w:t xml:space="preserve">6) </w:t>
      </w:r>
      <w:r w:rsidRPr="007D6E53">
        <w:t>протокол проведения открытого занятия</w:t>
      </w:r>
      <w:r>
        <w:t xml:space="preserve"> (Приложение 3);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>
        <w:t>7</w:t>
      </w:r>
      <w:r w:rsidRPr="003D5A9B">
        <w:t xml:space="preserve">) содержание; 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>
        <w:t>8</w:t>
      </w:r>
      <w:r w:rsidRPr="003D5A9B">
        <w:t xml:space="preserve">) основной текст (введение, разделы, заключение); 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>
        <w:t>9</w:t>
      </w:r>
      <w:r w:rsidRPr="003D5A9B">
        <w:t xml:space="preserve">) список использованной литературы; 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>
        <w:t>10</w:t>
      </w:r>
      <w:r w:rsidRPr="003D5A9B">
        <w:t xml:space="preserve">) приложения. 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 w:rsidRPr="003D5A9B">
        <w:t>Работа выполняется в машинописном виде одной стороне белого листа формата А</w:t>
      </w:r>
      <w:proofErr w:type="gramStart"/>
      <w:r w:rsidRPr="003D5A9B">
        <w:t>4</w:t>
      </w:r>
      <w:proofErr w:type="gramEnd"/>
      <w:r w:rsidRPr="003D5A9B">
        <w:t xml:space="preserve">. Поля размером 3 см слева, снизу, сверху и 1,5 см справа. Все листы отчета, </w:t>
      </w:r>
      <w:proofErr w:type="gramStart"/>
      <w:r w:rsidRPr="003D5A9B">
        <w:t>кроме</w:t>
      </w:r>
      <w:proofErr w:type="gramEnd"/>
      <w:r w:rsidRPr="003D5A9B">
        <w:t xml:space="preserve"> титульного, должны быть пронумерованы внизу справа. Каждый раздел в тексте должен иметь заголовок в точном соответствии с наименованием в оглавлении. Отчет должен включать введение, основную часть (разделы), заключение и список использованной литературы. 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 w:rsidRPr="003D5A9B">
        <w:t xml:space="preserve">Во введении отражаются сведения о структурном подразделении – месте и сроках прохождения практики, что входило в круг обязанностей аспиранта, какие функции и поручения он выполнял. Далее во введении отражаются цели и задачи практики. Примерный объем введения – 1-2 стр. </w:t>
      </w:r>
    </w:p>
    <w:p w:rsidR="00754BDE" w:rsidRDefault="00754BDE" w:rsidP="00754B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D5A9B">
        <w:rPr>
          <w:bCs/>
        </w:rPr>
        <w:t xml:space="preserve">Далее следует основная часть, </w:t>
      </w:r>
      <w:r>
        <w:rPr>
          <w:bCs/>
        </w:rPr>
        <w:t>которая делится на разделы</w:t>
      </w:r>
      <w:r w:rsidRPr="003D5A9B">
        <w:rPr>
          <w:bCs/>
        </w:rPr>
        <w:t xml:space="preserve">. Число разделов определяется </w:t>
      </w:r>
      <w:r>
        <w:rPr>
          <w:bCs/>
        </w:rPr>
        <w:t>на основе содержания индивидуального задания на педагогическую практику</w:t>
      </w:r>
      <w:r w:rsidRPr="003D5A9B">
        <w:rPr>
          <w:bCs/>
        </w:rPr>
        <w:t>.</w:t>
      </w:r>
    </w:p>
    <w:p w:rsidR="00754BDE" w:rsidRPr="003D5A9B" w:rsidRDefault="00754BDE" w:rsidP="00754BDE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В отчете аспирант отражает такие аспекты:</w:t>
      </w:r>
    </w:p>
    <w:p w:rsidR="00754BDE" w:rsidRDefault="00754BDE" w:rsidP="00754BD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Описание принципов организации учебного процесса в ВУЗе и особенностей преподавания экономических дисциплин;</w:t>
      </w:r>
      <w:r w:rsidRPr="00C5186B">
        <w:rPr>
          <w:rFonts w:ascii="Times New Roman" w:hAnsi="Times New Roman"/>
          <w:bCs/>
          <w:sz w:val="24"/>
          <w:szCs w:val="24"/>
        </w:rPr>
        <w:t xml:space="preserve"> </w:t>
      </w:r>
    </w:p>
    <w:p w:rsidR="00754BDE" w:rsidRPr="00C5186B" w:rsidRDefault="00754BDE" w:rsidP="00754BD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Учебно-методические материалы для проведения учебных занятий – э</w:t>
      </w:r>
      <w:r w:rsidRPr="00E9321C">
        <w:rPr>
          <w:rFonts w:ascii="Times New Roman" w:hAnsi="Times New Roman"/>
          <w:bCs/>
          <w:sz w:val="24"/>
          <w:szCs w:val="24"/>
        </w:rPr>
        <w:t xml:space="preserve">то могут быть материалы лекции, </w:t>
      </w:r>
      <w:r>
        <w:rPr>
          <w:rFonts w:ascii="Times New Roman" w:hAnsi="Times New Roman"/>
          <w:bCs/>
          <w:sz w:val="24"/>
          <w:szCs w:val="24"/>
        </w:rPr>
        <w:t xml:space="preserve">план, </w:t>
      </w:r>
      <w:r w:rsidRPr="00E9321C">
        <w:rPr>
          <w:rFonts w:ascii="Times New Roman" w:hAnsi="Times New Roman"/>
          <w:bCs/>
          <w:sz w:val="24"/>
          <w:szCs w:val="24"/>
        </w:rPr>
        <w:t>основные понятия и вопросы к семинарским занятиям, алгоритм проведения деловой игры и т.п.</w:t>
      </w:r>
    </w:p>
    <w:p w:rsidR="00754BDE" w:rsidRPr="00E9321C" w:rsidRDefault="00754BDE" w:rsidP="00754BD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Описание проведенного открытого занятия, содержащее </w:t>
      </w:r>
      <w:r w:rsidRPr="00E9321C">
        <w:rPr>
          <w:rFonts w:ascii="Times New Roman" w:hAnsi="Times New Roman"/>
          <w:bCs/>
          <w:sz w:val="24"/>
          <w:szCs w:val="24"/>
        </w:rPr>
        <w:t>методические мат</w:t>
      </w:r>
      <w:r>
        <w:rPr>
          <w:rFonts w:ascii="Times New Roman" w:hAnsi="Times New Roman"/>
          <w:bCs/>
          <w:sz w:val="24"/>
          <w:szCs w:val="24"/>
        </w:rPr>
        <w:t>ериалы к проведенному занятию</w:t>
      </w:r>
      <w:r w:rsidRPr="00E9321C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Аспирант описывает, как проходило занятие, какие возникали вопросы, какие задания выполнялись более успешно, какие менее, предлагает варианты совершенствования плана, отмечает,</w:t>
      </w:r>
      <w:r w:rsidRPr="00E9321C">
        <w:rPr>
          <w:rFonts w:ascii="Times New Roman" w:hAnsi="Times New Roman"/>
          <w:bCs/>
          <w:sz w:val="24"/>
          <w:szCs w:val="24"/>
        </w:rPr>
        <w:t xml:space="preserve"> достигнуты ли цели.</w:t>
      </w:r>
    </w:p>
    <w:p w:rsidR="00754BDE" w:rsidRPr="00C5186B" w:rsidRDefault="00754BDE" w:rsidP="00754BD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5186B">
        <w:rPr>
          <w:rFonts w:ascii="Times New Roman" w:hAnsi="Times New Roman"/>
          <w:bCs/>
          <w:sz w:val="24"/>
          <w:szCs w:val="24"/>
        </w:rPr>
        <w:lastRenderedPageBreak/>
        <w:t>Анализ занятий ведущих преподавателей кафедры по месту прохождения практики (по итогам личного посещения).</w:t>
      </w:r>
    </w:p>
    <w:p w:rsidR="00754BDE" w:rsidRPr="00C5186B" w:rsidRDefault="00754BDE" w:rsidP="00754BDE">
      <w:pPr>
        <w:autoSpaceDE w:val="0"/>
        <w:autoSpaceDN w:val="0"/>
        <w:adjustRightInd w:val="0"/>
        <w:ind w:firstLine="709"/>
        <w:jc w:val="both"/>
      </w:pPr>
      <w:r w:rsidRPr="00C5186B">
        <w:t xml:space="preserve">В заключении содержатся выводы по практике, которые должны включать общую оценку результатов практики и впечатления о ней, суждения о наличии или отсутствии интереса к педагогической деятельности, желании и намерении осуществлять её в дальнейшем; достигнуты ли цели и задачи, какой объем работы проделан, что проанализировано, какие </w:t>
      </w:r>
      <w:proofErr w:type="gramStart"/>
      <w:r w:rsidRPr="00C5186B">
        <w:t>методы</w:t>
      </w:r>
      <w:proofErr w:type="gramEnd"/>
      <w:r w:rsidRPr="00C5186B">
        <w:t xml:space="preserve"> и специальные средства были использованы, какие проблемы выявлены и что конкретно предложено для совершенствования педагогической деятельности. Объем – 1-2 стр. </w:t>
      </w:r>
    </w:p>
    <w:p w:rsidR="00754BDE" w:rsidRPr="00C5186B" w:rsidRDefault="00754BDE" w:rsidP="00754BDE">
      <w:pPr>
        <w:autoSpaceDE w:val="0"/>
        <w:autoSpaceDN w:val="0"/>
        <w:adjustRightInd w:val="0"/>
        <w:ind w:firstLine="709"/>
        <w:jc w:val="both"/>
      </w:pPr>
      <w:r w:rsidRPr="00C5186B">
        <w:t xml:space="preserve">Список использованной литературы включает нормативно-правовые акты, учебники, монографии, материалы периодической печати, сайты </w:t>
      </w:r>
      <w:proofErr w:type="spellStart"/>
      <w:r w:rsidRPr="00C5186B">
        <w:t>интернет-ресурсов</w:t>
      </w:r>
      <w:proofErr w:type="spellEnd"/>
      <w:r w:rsidRPr="00C5186B">
        <w:t xml:space="preserve">. </w:t>
      </w:r>
    </w:p>
    <w:p w:rsidR="00754BDE" w:rsidRPr="00C5186B" w:rsidRDefault="00754BDE" w:rsidP="00754BDE">
      <w:pPr>
        <w:autoSpaceDE w:val="0"/>
        <w:autoSpaceDN w:val="0"/>
        <w:adjustRightInd w:val="0"/>
        <w:ind w:firstLine="709"/>
        <w:jc w:val="both"/>
      </w:pPr>
      <w:r w:rsidRPr="00C5186B">
        <w:t xml:space="preserve">В отчете цифровые данные в сгруппированном и систематизированном виде представляются в таблицах и рисунках. Они обычно помещаются по ходу изложения, после ссылки. Таблицы и рисунки должны иметь порядковый номер; название, отражающее их содержание; ссылку на источник. Обязателен аналитический текст, сопровождающий рисунки и таблицы. Использованные в работе цифровые данные, выводы, мысли других авторов в пересказе и цитаты в обязательном порядке должны сопровождаться ссылками на использованные источники. </w:t>
      </w:r>
    </w:p>
    <w:p w:rsidR="00754BDE" w:rsidRPr="00C5186B" w:rsidRDefault="00754BDE" w:rsidP="00754BDE">
      <w:pPr>
        <w:autoSpaceDE w:val="0"/>
        <w:autoSpaceDN w:val="0"/>
        <w:adjustRightInd w:val="0"/>
        <w:ind w:firstLine="709"/>
        <w:jc w:val="both"/>
      </w:pPr>
      <w:r w:rsidRPr="00C5186B">
        <w:rPr>
          <w:bCs/>
        </w:rPr>
        <w:t>Список составляется согласно правилам библиографического описания. Названия книг в списке располагают по алфавиту с указанием выходных данных использованных книг.</w:t>
      </w:r>
    </w:p>
    <w:p w:rsidR="00754BDE" w:rsidRPr="00C5186B" w:rsidRDefault="00754BDE" w:rsidP="00754B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186B">
        <w:rPr>
          <w:bCs/>
        </w:rPr>
        <w:t>Требования, предъявляемые к оформлению:</w:t>
      </w:r>
    </w:p>
    <w:p w:rsidR="00754BDE" w:rsidRPr="00C5186B" w:rsidRDefault="00754BDE" w:rsidP="00754B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186B">
        <w:rPr>
          <w:bCs/>
        </w:rPr>
        <w:t xml:space="preserve">Объемы работы – от 18 до 30 машинописных страниц. Работа выполняется на одной стороне листа стандартного формата. Поля – 30 мм слева, 15 мм справа, 20 мм сверху и снизу. Шрифт – 14, интервал – 1,5. </w:t>
      </w:r>
    </w:p>
    <w:p w:rsidR="00754BDE" w:rsidRPr="00C5186B" w:rsidRDefault="00754BDE" w:rsidP="00754B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186B">
        <w:t>Отчет должен быть подписан студентом на титульном листе. Оценка по итогам аттестации практики приравнивается к оценкам по теоретическим курсам обучения и включается в приложение к диплому.</w:t>
      </w:r>
    </w:p>
    <w:p w:rsidR="00754BDE" w:rsidRDefault="00754BDE" w:rsidP="00754BD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754BDE" w:rsidRPr="00754BDE" w:rsidRDefault="00754BDE" w:rsidP="00754BDE">
      <w:pPr>
        <w:widowControl w:val="0"/>
        <w:jc w:val="center"/>
        <w:rPr>
          <w:b/>
          <w:bCs/>
          <w:i/>
        </w:rPr>
      </w:pPr>
      <w:r w:rsidRPr="00754BDE">
        <w:rPr>
          <w:b/>
        </w:rPr>
        <w:t xml:space="preserve">Задания для промежуточной аттестации для оценки </w:t>
      </w:r>
      <w:proofErr w:type="spellStart"/>
      <w:r w:rsidRPr="00754BDE">
        <w:rPr>
          <w:b/>
        </w:rPr>
        <w:t>сформированности</w:t>
      </w:r>
      <w:proofErr w:type="spellEnd"/>
      <w:r w:rsidRPr="00754BDE">
        <w:rPr>
          <w:b/>
        </w:rPr>
        <w:t xml:space="preserve"> компетенций:</w:t>
      </w:r>
    </w:p>
    <w:p w:rsidR="00754BDE" w:rsidRPr="00694588" w:rsidRDefault="00754BDE" w:rsidP="00754BDE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3701"/>
        <w:gridCol w:w="4111"/>
      </w:tblGrid>
      <w:tr w:rsidR="00754BDE" w:rsidRPr="00777245" w:rsidTr="00754BDE">
        <w:trPr>
          <w:trHeight w:val="894"/>
        </w:trPr>
        <w:tc>
          <w:tcPr>
            <w:tcW w:w="1118" w:type="dxa"/>
          </w:tcPr>
          <w:p w:rsidR="00754BDE" w:rsidRPr="00774FA0" w:rsidRDefault="00754BDE" w:rsidP="00B718D3">
            <w:pPr>
              <w:jc w:val="center"/>
              <w:rPr>
                <w:b/>
              </w:rPr>
            </w:pPr>
            <w:r w:rsidRPr="00774FA0">
              <w:rPr>
                <w:b/>
              </w:rPr>
              <w:t>Код компете</w:t>
            </w:r>
            <w:r>
              <w:rPr>
                <w:b/>
              </w:rPr>
              <w:t>нции</w:t>
            </w:r>
          </w:p>
        </w:tc>
        <w:tc>
          <w:tcPr>
            <w:tcW w:w="3701" w:type="dxa"/>
          </w:tcPr>
          <w:p w:rsidR="00754BDE" w:rsidRPr="00774FA0" w:rsidRDefault="00754BDE" w:rsidP="00B718D3">
            <w:pPr>
              <w:jc w:val="center"/>
              <w:rPr>
                <w:b/>
              </w:rPr>
            </w:pPr>
            <w:r w:rsidRPr="00774FA0">
              <w:rPr>
                <w:b/>
                <w:bCs/>
              </w:rPr>
              <w:t>Формируемые компетенции</w:t>
            </w:r>
          </w:p>
        </w:tc>
        <w:tc>
          <w:tcPr>
            <w:tcW w:w="4111" w:type="dxa"/>
          </w:tcPr>
          <w:p w:rsidR="00754BDE" w:rsidRPr="00774FA0" w:rsidRDefault="00754BDE" w:rsidP="00B718D3">
            <w:pPr>
              <w:jc w:val="center"/>
              <w:rPr>
                <w:b/>
              </w:rPr>
            </w:pPr>
            <w:r w:rsidRPr="00774FA0">
              <w:rPr>
                <w:b/>
              </w:rPr>
              <w:t xml:space="preserve">Задание для оценки </w:t>
            </w:r>
            <w:proofErr w:type="spellStart"/>
            <w:r w:rsidRPr="00774FA0">
              <w:rPr>
                <w:b/>
              </w:rPr>
              <w:t>сформированности</w:t>
            </w:r>
            <w:proofErr w:type="spellEnd"/>
            <w:r w:rsidRPr="00774FA0">
              <w:rPr>
                <w:b/>
              </w:rPr>
              <w:t xml:space="preserve"> компетенции</w:t>
            </w:r>
          </w:p>
        </w:tc>
      </w:tr>
      <w:tr w:rsidR="00754BDE" w:rsidRPr="00777245" w:rsidTr="00754BDE">
        <w:trPr>
          <w:trHeight w:val="1236"/>
        </w:trPr>
        <w:tc>
          <w:tcPr>
            <w:tcW w:w="1118" w:type="dxa"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334BA">
              <w:rPr>
                <w:color w:val="000000" w:themeColor="text1"/>
                <w:sz w:val="20"/>
                <w:szCs w:val="20"/>
              </w:rPr>
              <w:t>УК-1</w:t>
            </w:r>
          </w:p>
        </w:tc>
        <w:tc>
          <w:tcPr>
            <w:tcW w:w="3701" w:type="dxa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bCs/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111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>Посещение и проведение анализа занятий ведущих преподавателей кафедры по различным учебным дисциплинам</w:t>
            </w:r>
          </w:p>
        </w:tc>
      </w:tr>
      <w:tr w:rsidR="00754BDE" w:rsidRPr="00777245" w:rsidTr="00754BDE">
        <w:trPr>
          <w:trHeight w:val="793"/>
        </w:trPr>
        <w:tc>
          <w:tcPr>
            <w:tcW w:w="1118" w:type="dxa"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34BA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УК-4</w:t>
            </w:r>
          </w:p>
        </w:tc>
        <w:tc>
          <w:tcPr>
            <w:tcW w:w="3701" w:type="dxa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111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>Проведение открытого занятия с использованием современных педагогических технологий</w:t>
            </w:r>
          </w:p>
        </w:tc>
      </w:tr>
      <w:tr w:rsidR="00754BDE" w:rsidRPr="00777245" w:rsidTr="00754BDE">
        <w:trPr>
          <w:trHeight w:val="802"/>
        </w:trPr>
        <w:tc>
          <w:tcPr>
            <w:tcW w:w="1118" w:type="dxa"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34BA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УК-5</w:t>
            </w:r>
          </w:p>
        </w:tc>
        <w:tc>
          <w:tcPr>
            <w:tcW w:w="3701" w:type="dxa"/>
          </w:tcPr>
          <w:p w:rsidR="00754BDE" w:rsidRPr="00F334BA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</w:rPr>
            </w:pPr>
            <w:r w:rsidRPr="00F334BA">
              <w:rPr>
                <w:rFonts w:ascii="Times New Roman" w:hAnsi="Times New Roman" w:cs="Times New Roman"/>
              </w:rPr>
              <w:t xml:space="preserve">способность следовать этическим нормам в профессиональной деятельности </w:t>
            </w:r>
          </w:p>
          <w:p w:rsidR="00754BDE" w:rsidRPr="00F334BA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 xml:space="preserve">Изучение принципов организации учебного процесса в ВУЗе </w:t>
            </w:r>
          </w:p>
        </w:tc>
      </w:tr>
      <w:tr w:rsidR="00754BDE" w:rsidRPr="00777245" w:rsidTr="00754BDE">
        <w:trPr>
          <w:trHeight w:val="409"/>
        </w:trPr>
        <w:tc>
          <w:tcPr>
            <w:tcW w:w="1118" w:type="dxa"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34BA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УК-6</w:t>
            </w:r>
          </w:p>
        </w:tc>
        <w:tc>
          <w:tcPr>
            <w:tcW w:w="3701" w:type="dxa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4111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>Разработка планов проведения учебных занятий</w:t>
            </w:r>
          </w:p>
        </w:tc>
      </w:tr>
      <w:tr w:rsidR="00754BDE" w:rsidRPr="00777245" w:rsidTr="00754BDE">
        <w:trPr>
          <w:trHeight w:val="409"/>
        </w:trPr>
        <w:tc>
          <w:tcPr>
            <w:tcW w:w="1118" w:type="dxa"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334BA">
              <w:rPr>
                <w:color w:val="000000" w:themeColor="text1"/>
                <w:sz w:val="20"/>
                <w:szCs w:val="20"/>
              </w:rPr>
              <w:t>ОПК-3</w:t>
            </w:r>
          </w:p>
        </w:tc>
        <w:tc>
          <w:tcPr>
            <w:tcW w:w="3701" w:type="dxa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 xml:space="preserve">готовность к преподавательской деятельности по образовательным </w:t>
            </w:r>
            <w:r w:rsidRPr="00F334BA">
              <w:rPr>
                <w:sz w:val="20"/>
                <w:szCs w:val="20"/>
              </w:rPr>
              <w:lastRenderedPageBreak/>
              <w:t>программам высшего образования</w:t>
            </w:r>
          </w:p>
        </w:tc>
        <w:tc>
          <w:tcPr>
            <w:tcW w:w="4111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lastRenderedPageBreak/>
              <w:t>Разработка учебно-методических материалов для проведения учебных занятий</w:t>
            </w:r>
          </w:p>
        </w:tc>
      </w:tr>
      <w:tr w:rsidR="00754BDE" w:rsidRPr="00777245" w:rsidTr="00754BDE">
        <w:trPr>
          <w:trHeight w:val="409"/>
        </w:trPr>
        <w:tc>
          <w:tcPr>
            <w:tcW w:w="1118" w:type="dxa"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334BA">
              <w:rPr>
                <w:color w:val="000000" w:themeColor="text1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01" w:type="dxa"/>
          </w:tcPr>
          <w:p w:rsidR="00754BDE" w:rsidRPr="00F334BA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</w:rPr>
            </w:pPr>
            <w:r w:rsidRPr="00F334BA">
              <w:rPr>
                <w:rFonts w:ascii="Times New Roman" w:hAnsi="Times New Roman"/>
              </w:rPr>
              <w:t>способность применять современные методы и методики преподавания экономических дисциплин</w:t>
            </w:r>
          </w:p>
        </w:tc>
        <w:tc>
          <w:tcPr>
            <w:tcW w:w="4111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>Изучение особенностей преподавания профильных дисциплин</w:t>
            </w:r>
          </w:p>
        </w:tc>
      </w:tr>
    </w:tbl>
    <w:p w:rsidR="00754BDE" w:rsidRPr="00694588" w:rsidRDefault="00754BDE" w:rsidP="00754BDE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54BDE" w:rsidRPr="00754BDE" w:rsidRDefault="00754BDE" w:rsidP="00754BDE">
      <w:pPr>
        <w:widowControl w:val="0"/>
        <w:jc w:val="center"/>
        <w:rPr>
          <w:b/>
          <w:bCs/>
          <w:i/>
        </w:rPr>
      </w:pPr>
      <w:r w:rsidRPr="00754BDE">
        <w:rPr>
          <w:b/>
        </w:rPr>
        <w:t>Вопросы к собеседованию (устному опросу) по педагогической практике</w:t>
      </w:r>
    </w:p>
    <w:p w:rsidR="00754BDE" w:rsidRPr="007B067F" w:rsidRDefault="00754BDE" w:rsidP="00754BDE">
      <w:pPr>
        <w:autoSpaceDE w:val="0"/>
        <w:autoSpaceDN w:val="0"/>
        <w:adjustRightInd w:val="0"/>
        <w:ind w:firstLine="709"/>
        <w:jc w:val="both"/>
      </w:pPr>
    </w:p>
    <w:tbl>
      <w:tblPr>
        <w:tblStyle w:val="a5"/>
        <w:tblW w:w="0" w:type="auto"/>
        <w:tblInd w:w="392" w:type="dxa"/>
        <w:tblLook w:val="04A0"/>
      </w:tblPr>
      <w:tblGrid>
        <w:gridCol w:w="665"/>
        <w:gridCol w:w="6860"/>
        <w:gridCol w:w="1654"/>
      </w:tblGrid>
      <w:tr w:rsidR="00754BDE" w:rsidTr="00B718D3">
        <w:tc>
          <w:tcPr>
            <w:tcW w:w="709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1C78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7654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1C78">
              <w:rPr>
                <w:rFonts w:ascii="Times New Roman" w:hAnsi="Times New Roman"/>
                <w:b/>
                <w:lang w:eastAsia="ru-RU"/>
              </w:rPr>
              <w:t>Вопрос</w:t>
            </w:r>
          </w:p>
        </w:tc>
        <w:tc>
          <w:tcPr>
            <w:tcW w:w="1677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1C78">
              <w:rPr>
                <w:rFonts w:ascii="Times New Roman" w:hAnsi="Times New Roman"/>
                <w:b/>
                <w:lang w:eastAsia="ru-RU"/>
              </w:rPr>
              <w:t>Код компетенции</w:t>
            </w:r>
          </w:p>
        </w:tc>
      </w:tr>
      <w:tr w:rsidR="00754BDE" w:rsidTr="00B718D3">
        <w:tc>
          <w:tcPr>
            <w:tcW w:w="709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1F1C7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7654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Расскажите о современных направлениях развития педагогики</w:t>
            </w:r>
          </w:p>
        </w:tc>
        <w:tc>
          <w:tcPr>
            <w:tcW w:w="1677" w:type="dxa"/>
          </w:tcPr>
          <w:p w:rsidR="00754BDE" w:rsidRPr="001F1C78" w:rsidRDefault="00754BDE" w:rsidP="00B718D3">
            <w:pPr>
              <w:widowControl w:val="0"/>
              <w:jc w:val="center"/>
              <w:rPr>
                <w:color w:val="000000" w:themeColor="text1"/>
              </w:rPr>
            </w:pPr>
            <w:r w:rsidRPr="001F1C78">
              <w:rPr>
                <w:color w:val="000000" w:themeColor="text1"/>
              </w:rPr>
              <w:t>УК-1</w:t>
            </w:r>
          </w:p>
        </w:tc>
      </w:tr>
      <w:tr w:rsidR="00754BDE" w:rsidTr="00B718D3">
        <w:tc>
          <w:tcPr>
            <w:tcW w:w="709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1F1C78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7654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Опишите основные </w:t>
            </w:r>
            <w:r w:rsidRPr="00F334BA">
              <w:rPr>
                <w:rFonts w:ascii="Times New Roman" w:hAnsi="Times New Roman"/>
              </w:rPr>
              <w:t>методы и технологии научной коммуникации</w:t>
            </w:r>
          </w:p>
        </w:tc>
        <w:tc>
          <w:tcPr>
            <w:tcW w:w="1677" w:type="dxa"/>
          </w:tcPr>
          <w:p w:rsidR="00754BDE" w:rsidRPr="001F1C78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000000" w:themeColor="text1"/>
              </w:rPr>
            </w:pPr>
            <w:r w:rsidRPr="001F1C78">
              <w:rPr>
                <w:rFonts w:ascii="Times New Roman" w:hAnsi="Times New Roman"/>
                <w:b w:val="0"/>
                <w:i w:val="0"/>
                <w:color w:val="000000" w:themeColor="text1"/>
              </w:rPr>
              <w:t>УК-4</w:t>
            </w:r>
          </w:p>
        </w:tc>
      </w:tr>
      <w:tr w:rsidR="00754BDE" w:rsidTr="00B718D3">
        <w:tc>
          <w:tcPr>
            <w:tcW w:w="709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1F1C78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7654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Охарактеризуйте основные этические нормы в педагогике</w:t>
            </w:r>
          </w:p>
        </w:tc>
        <w:tc>
          <w:tcPr>
            <w:tcW w:w="1677" w:type="dxa"/>
          </w:tcPr>
          <w:p w:rsidR="00754BDE" w:rsidRPr="001F1C78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000000" w:themeColor="text1"/>
              </w:rPr>
            </w:pPr>
            <w:r w:rsidRPr="001F1C78">
              <w:rPr>
                <w:rFonts w:ascii="Times New Roman" w:hAnsi="Times New Roman"/>
                <w:b w:val="0"/>
                <w:i w:val="0"/>
                <w:color w:val="000000" w:themeColor="text1"/>
              </w:rPr>
              <w:t>УК-5</w:t>
            </w:r>
          </w:p>
        </w:tc>
      </w:tr>
      <w:tr w:rsidR="00754BDE" w:rsidTr="00B718D3">
        <w:tc>
          <w:tcPr>
            <w:tcW w:w="709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1F1C78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7654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Опишите план проведения лекционного/практического занятия в высшей школе (по одной из профильных дисциплин на выбор)</w:t>
            </w:r>
          </w:p>
        </w:tc>
        <w:tc>
          <w:tcPr>
            <w:tcW w:w="1677" w:type="dxa"/>
          </w:tcPr>
          <w:p w:rsidR="00754BDE" w:rsidRPr="001F1C78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000000" w:themeColor="text1"/>
              </w:rPr>
            </w:pPr>
            <w:r w:rsidRPr="001F1C78">
              <w:rPr>
                <w:rFonts w:ascii="Times New Roman" w:hAnsi="Times New Roman"/>
                <w:b w:val="0"/>
                <w:i w:val="0"/>
                <w:color w:val="000000" w:themeColor="text1"/>
              </w:rPr>
              <w:t>УК-6</w:t>
            </w:r>
          </w:p>
        </w:tc>
      </w:tr>
      <w:tr w:rsidR="00754BDE" w:rsidTr="00B718D3">
        <w:tc>
          <w:tcPr>
            <w:tcW w:w="709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1F1C78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7654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Проведите классификацию методов обучения в высшей школе</w:t>
            </w:r>
          </w:p>
        </w:tc>
        <w:tc>
          <w:tcPr>
            <w:tcW w:w="1677" w:type="dxa"/>
          </w:tcPr>
          <w:p w:rsidR="00754BDE" w:rsidRPr="001F1C78" w:rsidRDefault="00754BDE" w:rsidP="00B718D3">
            <w:pPr>
              <w:widowControl w:val="0"/>
              <w:jc w:val="center"/>
              <w:rPr>
                <w:color w:val="000000" w:themeColor="text1"/>
              </w:rPr>
            </w:pPr>
            <w:r w:rsidRPr="001F1C78">
              <w:rPr>
                <w:color w:val="000000" w:themeColor="text1"/>
              </w:rPr>
              <w:t>ОПК-3</w:t>
            </w:r>
          </w:p>
        </w:tc>
      </w:tr>
      <w:tr w:rsidR="00754BDE" w:rsidTr="00B718D3">
        <w:tc>
          <w:tcPr>
            <w:tcW w:w="709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1F1C78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7654" w:type="dxa"/>
          </w:tcPr>
          <w:p w:rsidR="00754BDE" w:rsidRPr="001F1C78" w:rsidRDefault="00754BDE" w:rsidP="00B718D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Расскажите о современных педагогических технологиях преподавания экономических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дисципилин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высшей школе</w:t>
            </w:r>
          </w:p>
        </w:tc>
        <w:tc>
          <w:tcPr>
            <w:tcW w:w="1677" w:type="dxa"/>
          </w:tcPr>
          <w:p w:rsidR="00754BDE" w:rsidRPr="001F1C78" w:rsidRDefault="00754BDE" w:rsidP="00B718D3">
            <w:pPr>
              <w:widowControl w:val="0"/>
              <w:jc w:val="center"/>
              <w:rPr>
                <w:color w:val="000000" w:themeColor="text1"/>
              </w:rPr>
            </w:pPr>
            <w:r w:rsidRPr="001F1C78">
              <w:rPr>
                <w:color w:val="000000" w:themeColor="text1"/>
              </w:rPr>
              <w:t>ПК-2</w:t>
            </w:r>
          </w:p>
        </w:tc>
      </w:tr>
    </w:tbl>
    <w:p w:rsidR="00754BDE" w:rsidRPr="007B067F" w:rsidRDefault="00754BDE" w:rsidP="00754BD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4BDE" w:rsidRDefault="00754BDE" w:rsidP="00754BDE">
      <w:pPr>
        <w:pStyle w:val="1"/>
      </w:pPr>
      <w:r w:rsidRPr="007D58AF">
        <w:rPr>
          <w:noProof/>
        </w:rPr>
        <w:t>Учебно-методическое и информационное обеспечение</w:t>
      </w:r>
    </w:p>
    <w:p w:rsidR="00754BDE" w:rsidRPr="007D6E53" w:rsidRDefault="00754BDE" w:rsidP="00754BDE">
      <w:pPr>
        <w:widowControl w:val="0"/>
        <w:ind w:firstLine="709"/>
        <w:jc w:val="center"/>
        <w:rPr>
          <w:b/>
        </w:rPr>
      </w:pPr>
      <w:r w:rsidRPr="007D6E53">
        <w:rPr>
          <w:b/>
        </w:rPr>
        <w:t>Основная учебная литература</w:t>
      </w:r>
    </w:p>
    <w:p w:rsidR="00754BDE" w:rsidRDefault="00754BDE" w:rsidP="00754BDE">
      <w:pPr>
        <w:widowControl w:val="0"/>
        <w:ind w:firstLine="709"/>
        <w:jc w:val="both"/>
      </w:pPr>
      <w:r>
        <w:t xml:space="preserve">1. </w:t>
      </w:r>
      <w:r w:rsidRPr="00866932">
        <w:t xml:space="preserve">Резник С.Д., Макарова С.Н., </w:t>
      </w:r>
      <w:proofErr w:type="spellStart"/>
      <w:r w:rsidRPr="00866932">
        <w:t>Джевицкая</w:t>
      </w:r>
      <w:proofErr w:type="spellEnd"/>
      <w:r w:rsidRPr="00866932">
        <w:t xml:space="preserve"> Е.С. Аспиранты России: отбор, подготовка к самостоятельной научной и педагогической деятельности: Монография /Резник </w:t>
      </w:r>
      <w:proofErr w:type="spellStart"/>
      <w:r w:rsidRPr="00866932">
        <w:t>С.Д.,Макарова</w:t>
      </w:r>
      <w:proofErr w:type="spellEnd"/>
      <w:r w:rsidRPr="00866932">
        <w:t xml:space="preserve"> </w:t>
      </w:r>
      <w:proofErr w:type="spellStart"/>
      <w:r w:rsidRPr="00866932">
        <w:t>С.Н.,Джевицкая</w:t>
      </w:r>
      <w:proofErr w:type="spellEnd"/>
      <w:r w:rsidRPr="00866932">
        <w:t xml:space="preserve"> Е.С; </w:t>
      </w:r>
      <w:proofErr w:type="spellStart"/>
      <w:r w:rsidRPr="00866932">
        <w:t>Под</w:t>
      </w:r>
      <w:proofErr w:type="gramStart"/>
      <w:r w:rsidRPr="00866932">
        <w:t>.р</w:t>
      </w:r>
      <w:proofErr w:type="gramEnd"/>
      <w:r w:rsidRPr="00866932">
        <w:t>ед.С.Д</w:t>
      </w:r>
      <w:proofErr w:type="spellEnd"/>
      <w:r w:rsidRPr="00866932">
        <w:t xml:space="preserve">. Резника. - 2-е </w:t>
      </w:r>
      <w:proofErr w:type="spellStart"/>
      <w:r w:rsidRPr="00866932">
        <w:t>изд.,перераб</w:t>
      </w:r>
      <w:proofErr w:type="spellEnd"/>
      <w:r w:rsidRPr="00866932">
        <w:t>. и доп. - М.: НИЦ ИНФРА.-М., 2016. - 236 с.</w:t>
      </w:r>
      <w:r w:rsidRPr="00866932">
        <w:tab/>
        <w:t>0</w:t>
      </w:r>
      <w:r w:rsidRPr="00866932">
        <w:tab/>
        <w:t>-</w:t>
      </w:r>
      <w:r w:rsidRPr="00866932">
        <w:tab/>
        <w:t xml:space="preserve">Доступ из ЭБС Znanium.com - Режим доступа: </w:t>
      </w:r>
      <w:hyperlink r:id="rId7" w:history="1">
        <w:r w:rsidRPr="00E35B97">
          <w:rPr>
            <w:rStyle w:val="ab"/>
          </w:rPr>
          <w:t>http://znanium.com/catalog.php?bookinfo=546057</w:t>
        </w:r>
      </w:hyperlink>
    </w:p>
    <w:p w:rsidR="00754BDE" w:rsidRDefault="00754BDE" w:rsidP="00754BDE">
      <w:pPr>
        <w:widowControl w:val="0"/>
        <w:ind w:firstLine="709"/>
        <w:jc w:val="both"/>
      </w:pPr>
      <w:r>
        <w:t xml:space="preserve">2. </w:t>
      </w:r>
      <w:proofErr w:type="spellStart"/>
      <w:r w:rsidRPr="00866932">
        <w:t>Громкова</w:t>
      </w:r>
      <w:proofErr w:type="spellEnd"/>
      <w:r w:rsidRPr="00866932">
        <w:t xml:space="preserve"> М.Т. Педагогика высшей школы: Учебное пособие для студентов педагогических вузов / </w:t>
      </w:r>
      <w:proofErr w:type="spellStart"/>
      <w:r w:rsidRPr="00866932">
        <w:t>Громкова</w:t>
      </w:r>
      <w:proofErr w:type="spellEnd"/>
      <w:r w:rsidRPr="00866932">
        <w:t xml:space="preserve"> М.Т. - М.:ЮНИТИ-ДАНА, 2015. - 447 с.</w:t>
      </w:r>
      <w:r w:rsidRPr="00866932">
        <w:tab/>
        <w:t>0</w:t>
      </w:r>
      <w:r w:rsidRPr="00866932">
        <w:tab/>
        <w:t>-</w:t>
      </w:r>
      <w:r w:rsidRPr="00866932">
        <w:tab/>
        <w:t xml:space="preserve">Доступ из ЭБС Znanium.com - Режим доступа: </w:t>
      </w:r>
      <w:hyperlink r:id="rId8" w:history="1">
        <w:r w:rsidRPr="00E35B97">
          <w:rPr>
            <w:rStyle w:val="ab"/>
          </w:rPr>
          <w:t>http://znanium.com/catalog.php?bookinfo=881925</w:t>
        </w:r>
      </w:hyperlink>
    </w:p>
    <w:p w:rsidR="00754BDE" w:rsidRDefault="00754BDE" w:rsidP="00754BDE">
      <w:pPr>
        <w:widowControl w:val="0"/>
        <w:ind w:firstLine="709"/>
        <w:jc w:val="both"/>
      </w:pPr>
      <w:r>
        <w:t xml:space="preserve">3. </w:t>
      </w:r>
      <w:proofErr w:type="spellStart"/>
      <w:r w:rsidRPr="00866932">
        <w:t>Колдаев</w:t>
      </w:r>
      <w:proofErr w:type="spellEnd"/>
      <w:r w:rsidRPr="00866932">
        <w:t xml:space="preserve"> В.Д. Методология и практика научно-педагогической деятельности: Учебное пособие / </w:t>
      </w:r>
      <w:proofErr w:type="spellStart"/>
      <w:r w:rsidRPr="00866932">
        <w:t>Колдаев</w:t>
      </w:r>
      <w:proofErr w:type="spellEnd"/>
      <w:r w:rsidRPr="00866932">
        <w:t xml:space="preserve"> В.Д. - М.: ИД ФОРУМ, НИЦ ИНФРА-М, 2016. - 400 с.</w:t>
      </w:r>
      <w:r w:rsidRPr="00866932">
        <w:tab/>
        <w:t>0</w:t>
      </w:r>
      <w:r w:rsidRPr="00866932">
        <w:tab/>
        <w:t>-</w:t>
      </w:r>
      <w:r w:rsidRPr="00866932">
        <w:tab/>
        <w:t xml:space="preserve">Доступ из ЭБС Znanium.com - Режим доступа: </w:t>
      </w:r>
      <w:hyperlink r:id="rId9" w:history="1">
        <w:r w:rsidRPr="00E35B97">
          <w:rPr>
            <w:rStyle w:val="ab"/>
          </w:rPr>
          <w:t>http://znanium.com/catalog.php?bookinfo=542667</w:t>
        </w:r>
      </w:hyperlink>
    </w:p>
    <w:p w:rsidR="00754BDE" w:rsidRDefault="00754BDE" w:rsidP="00754BDE">
      <w:pPr>
        <w:widowControl w:val="0"/>
        <w:ind w:firstLine="709"/>
        <w:jc w:val="both"/>
      </w:pPr>
    </w:p>
    <w:p w:rsidR="00754BDE" w:rsidRPr="007D6E53" w:rsidRDefault="00754BDE" w:rsidP="00754BDE">
      <w:pPr>
        <w:widowControl w:val="0"/>
        <w:tabs>
          <w:tab w:val="left" w:pos="993"/>
        </w:tabs>
        <w:ind w:firstLine="709"/>
        <w:jc w:val="center"/>
        <w:rPr>
          <w:b/>
        </w:rPr>
      </w:pPr>
      <w:r w:rsidRPr="007D6E53">
        <w:rPr>
          <w:b/>
        </w:rPr>
        <w:t>Дополнительная учебная, научная и методическая литература</w:t>
      </w:r>
    </w:p>
    <w:p w:rsidR="00754BDE" w:rsidRDefault="00754BDE" w:rsidP="00754BDE">
      <w:pPr>
        <w:pStyle w:val="a9"/>
        <w:widowControl w:val="0"/>
        <w:ind w:firstLine="709"/>
        <w:jc w:val="both"/>
        <w:rPr>
          <w:rStyle w:val="hilight"/>
          <w:rFonts w:ascii="Times New Roman" w:hAnsi="Times New Roman"/>
          <w:sz w:val="24"/>
          <w:szCs w:val="24"/>
        </w:rPr>
      </w:pPr>
      <w:r>
        <w:rPr>
          <w:rStyle w:val="hilight"/>
          <w:rFonts w:ascii="Times New Roman" w:hAnsi="Times New Roman"/>
          <w:sz w:val="24"/>
          <w:szCs w:val="24"/>
        </w:rPr>
        <w:t xml:space="preserve">1. </w:t>
      </w:r>
      <w:r w:rsidRPr="00866932">
        <w:rPr>
          <w:rStyle w:val="hilight"/>
          <w:rFonts w:ascii="Times New Roman" w:hAnsi="Times New Roman"/>
          <w:sz w:val="24"/>
          <w:szCs w:val="24"/>
        </w:rPr>
        <w:t xml:space="preserve">Резник С.Д. Аспирант вуза: технологии научного творчества и педагогической деятельности: Учебное пособие / С.Д. Резник. - 2-e изд., </w:t>
      </w:r>
      <w:proofErr w:type="spellStart"/>
      <w:r w:rsidRPr="00866932">
        <w:rPr>
          <w:rStyle w:val="hilight"/>
          <w:rFonts w:ascii="Times New Roman" w:hAnsi="Times New Roman"/>
          <w:sz w:val="24"/>
          <w:szCs w:val="24"/>
        </w:rPr>
        <w:t>перераб</w:t>
      </w:r>
      <w:proofErr w:type="spellEnd"/>
      <w:r w:rsidRPr="00866932">
        <w:rPr>
          <w:rStyle w:val="hilight"/>
          <w:rFonts w:ascii="Times New Roman" w:hAnsi="Times New Roman"/>
          <w:sz w:val="24"/>
          <w:szCs w:val="24"/>
        </w:rPr>
        <w:t xml:space="preserve">. </w:t>
      </w:r>
      <w:r>
        <w:rPr>
          <w:rStyle w:val="hilight"/>
          <w:rFonts w:ascii="Times New Roman" w:hAnsi="Times New Roman"/>
          <w:sz w:val="24"/>
          <w:szCs w:val="24"/>
        </w:rPr>
        <w:t xml:space="preserve">- М.: ИНФРА-М, 2011. - 520 с. </w:t>
      </w:r>
      <w:r w:rsidRPr="00866932">
        <w:rPr>
          <w:rStyle w:val="hilight"/>
          <w:rFonts w:ascii="Times New Roman" w:hAnsi="Times New Roman"/>
          <w:sz w:val="24"/>
          <w:szCs w:val="24"/>
        </w:rPr>
        <w:t>-</w:t>
      </w:r>
      <w:r w:rsidRPr="00866932">
        <w:rPr>
          <w:rStyle w:val="hilight"/>
          <w:rFonts w:ascii="Times New Roman" w:hAnsi="Times New Roman"/>
          <w:sz w:val="24"/>
          <w:szCs w:val="24"/>
        </w:rPr>
        <w:tab/>
      </w:r>
      <w:r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866932">
        <w:rPr>
          <w:rStyle w:val="hilight"/>
          <w:rFonts w:ascii="Times New Roman" w:hAnsi="Times New Roman"/>
          <w:sz w:val="24"/>
          <w:szCs w:val="24"/>
        </w:rPr>
        <w:t xml:space="preserve">Доступ из ЭБС Znanium.com - Режим доступа: </w:t>
      </w:r>
      <w:hyperlink r:id="rId10" w:history="1">
        <w:r w:rsidRPr="00E35B97">
          <w:rPr>
            <w:rStyle w:val="ab"/>
            <w:sz w:val="24"/>
            <w:szCs w:val="24"/>
          </w:rPr>
          <w:t>http://znanium.com/catalog.php?bookinfo=207257</w:t>
        </w:r>
      </w:hyperlink>
    </w:p>
    <w:p w:rsidR="00754BDE" w:rsidRDefault="00754BDE" w:rsidP="00754BDE">
      <w:pPr>
        <w:pStyle w:val="a9"/>
        <w:widowControl w:val="0"/>
        <w:ind w:firstLine="709"/>
        <w:jc w:val="both"/>
        <w:rPr>
          <w:rStyle w:val="hilight"/>
          <w:rFonts w:ascii="Times New Roman" w:hAnsi="Times New Roman"/>
          <w:sz w:val="24"/>
          <w:szCs w:val="24"/>
        </w:rPr>
      </w:pPr>
      <w:r>
        <w:rPr>
          <w:rStyle w:val="hilight"/>
          <w:rFonts w:ascii="Times New Roman" w:hAnsi="Times New Roman"/>
          <w:sz w:val="24"/>
          <w:szCs w:val="24"/>
        </w:rPr>
        <w:t xml:space="preserve">2. </w:t>
      </w:r>
      <w:r w:rsidRPr="00866932">
        <w:rPr>
          <w:rStyle w:val="hilight"/>
          <w:rFonts w:ascii="Times New Roman" w:hAnsi="Times New Roman"/>
          <w:sz w:val="24"/>
          <w:szCs w:val="24"/>
        </w:rPr>
        <w:t>Крылова М.А. Методология и методы психолого-педагогического исследования : основы теории и практики : учеб</w:t>
      </w:r>
      <w:proofErr w:type="gramStart"/>
      <w:r w:rsidRPr="00866932">
        <w:rPr>
          <w:rStyle w:val="hilight"/>
          <w:rFonts w:ascii="Times New Roman" w:hAnsi="Times New Roman"/>
          <w:sz w:val="24"/>
          <w:szCs w:val="24"/>
        </w:rPr>
        <w:t>.</w:t>
      </w:r>
      <w:proofErr w:type="gramEnd"/>
      <w:r w:rsidRPr="00866932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gramStart"/>
      <w:r w:rsidRPr="00866932">
        <w:rPr>
          <w:rStyle w:val="hilight"/>
          <w:rFonts w:ascii="Times New Roman" w:hAnsi="Times New Roman"/>
          <w:sz w:val="24"/>
          <w:szCs w:val="24"/>
        </w:rPr>
        <w:t>п</w:t>
      </w:r>
      <w:proofErr w:type="gramEnd"/>
      <w:r w:rsidRPr="00866932">
        <w:rPr>
          <w:rStyle w:val="hilight"/>
          <w:rFonts w:ascii="Times New Roman" w:hAnsi="Times New Roman"/>
          <w:sz w:val="24"/>
          <w:szCs w:val="24"/>
        </w:rPr>
        <w:t>особие / М.А. Крылова. — М.</w:t>
      </w:r>
      <w:proofErr w:type="gramStart"/>
      <w:r w:rsidRPr="00866932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866932">
        <w:rPr>
          <w:rStyle w:val="hilight"/>
          <w:rFonts w:ascii="Times New Roman" w:hAnsi="Times New Roman"/>
          <w:sz w:val="24"/>
          <w:szCs w:val="24"/>
        </w:rPr>
        <w:t xml:space="preserve"> РИО</w:t>
      </w:r>
      <w:r>
        <w:rPr>
          <w:rStyle w:val="hilight"/>
          <w:rFonts w:ascii="Times New Roman" w:hAnsi="Times New Roman"/>
          <w:sz w:val="24"/>
          <w:szCs w:val="24"/>
        </w:rPr>
        <w:t xml:space="preserve">Р : ИНФРА-М, 2017. — 96 с. </w:t>
      </w:r>
      <w:r>
        <w:rPr>
          <w:rStyle w:val="hilight"/>
          <w:rFonts w:ascii="Times New Roman" w:hAnsi="Times New Roman"/>
          <w:sz w:val="24"/>
          <w:szCs w:val="24"/>
        </w:rPr>
        <w:tab/>
        <w:t xml:space="preserve"> </w:t>
      </w:r>
      <w:r w:rsidRPr="00866932">
        <w:rPr>
          <w:rStyle w:val="hilight"/>
          <w:rFonts w:ascii="Times New Roman" w:hAnsi="Times New Roman"/>
          <w:sz w:val="24"/>
          <w:szCs w:val="24"/>
        </w:rPr>
        <w:t xml:space="preserve">Доступ из ЭБС Znanium.com - Режим доступа: </w:t>
      </w:r>
      <w:hyperlink r:id="rId11" w:history="1">
        <w:r w:rsidRPr="00E35B97">
          <w:rPr>
            <w:rStyle w:val="ab"/>
            <w:sz w:val="24"/>
            <w:szCs w:val="24"/>
          </w:rPr>
          <w:t>http://znanium.com/catalog.php?bookinfo=563742</w:t>
        </w:r>
      </w:hyperlink>
    </w:p>
    <w:p w:rsidR="00754BDE" w:rsidRDefault="00754BDE" w:rsidP="00754BDE">
      <w:pPr>
        <w:pStyle w:val="a9"/>
        <w:widowControl w:val="0"/>
        <w:ind w:firstLine="709"/>
        <w:jc w:val="both"/>
        <w:rPr>
          <w:rStyle w:val="hilight"/>
          <w:rFonts w:ascii="Times New Roman" w:hAnsi="Times New Roman"/>
          <w:sz w:val="24"/>
          <w:szCs w:val="24"/>
        </w:rPr>
      </w:pPr>
      <w:r>
        <w:rPr>
          <w:rStyle w:val="hilight"/>
          <w:rFonts w:ascii="Times New Roman" w:hAnsi="Times New Roman"/>
          <w:sz w:val="24"/>
          <w:szCs w:val="24"/>
        </w:rPr>
        <w:t xml:space="preserve">3. </w:t>
      </w:r>
      <w:proofErr w:type="spellStart"/>
      <w:r w:rsidRPr="00866932">
        <w:rPr>
          <w:rStyle w:val="hilight"/>
          <w:rFonts w:ascii="Times New Roman" w:hAnsi="Times New Roman"/>
          <w:sz w:val="24"/>
          <w:szCs w:val="24"/>
        </w:rPr>
        <w:t>Мандель</w:t>
      </w:r>
      <w:proofErr w:type="spellEnd"/>
      <w:r w:rsidRPr="00866932">
        <w:rPr>
          <w:rStyle w:val="hilight"/>
          <w:rFonts w:ascii="Times New Roman" w:hAnsi="Times New Roman"/>
          <w:sz w:val="24"/>
          <w:szCs w:val="24"/>
        </w:rPr>
        <w:t xml:space="preserve"> Б.Р. Педагогика современной высшей школы: история, проблематика, принципы / </w:t>
      </w:r>
      <w:proofErr w:type="spellStart"/>
      <w:r w:rsidRPr="00866932">
        <w:rPr>
          <w:rStyle w:val="hilight"/>
          <w:rFonts w:ascii="Times New Roman" w:hAnsi="Times New Roman"/>
          <w:sz w:val="24"/>
          <w:szCs w:val="24"/>
        </w:rPr>
        <w:t>Мандель</w:t>
      </w:r>
      <w:proofErr w:type="spellEnd"/>
      <w:r w:rsidRPr="00866932">
        <w:rPr>
          <w:rStyle w:val="hilight"/>
          <w:rFonts w:ascii="Times New Roman" w:hAnsi="Times New Roman"/>
          <w:sz w:val="24"/>
          <w:szCs w:val="24"/>
        </w:rPr>
        <w:t xml:space="preserve"> Б.Р. - </w:t>
      </w:r>
      <w:proofErr w:type="spellStart"/>
      <w:r w:rsidRPr="00866932">
        <w:rPr>
          <w:rStyle w:val="hilight"/>
          <w:rFonts w:ascii="Times New Roman" w:hAnsi="Times New Roman"/>
          <w:sz w:val="24"/>
          <w:szCs w:val="24"/>
        </w:rPr>
        <w:t>М.:Вузовский</w:t>
      </w:r>
      <w:proofErr w:type="spellEnd"/>
      <w:r w:rsidRPr="00866932">
        <w:rPr>
          <w:rStyle w:val="hilight"/>
          <w:rFonts w:ascii="Times New Roman" w:hAnsi="Times New Roman"/>
          <w:sz w:val="24"/>
          <w:szCs w:val="24"/>
        </w:rPr>
        <w:t xml:space="preserve"> учебник, НИЦ ИНФРА-М, 2016. - 471 с.</w:t>
      </w:r>
      <w:r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866932">
        <w:rPr>
          <w:rStyle w:val="hilight"/>
          <w:rFonts w:ascii="Times New Roman" w:hAnsi="Times New Roman"/>
          <w:sz w:val="24"/>
          <w:szCs w:val="24"/>
        </w:rPr>
        <w:tab/>
        <w:t xml:space="preserve">Доступ из ЭБС Znanium.com - Режим доступа: </w:t>
      </w:r>
      <w:hyperlink r:id="rId12" w:history="1">
        <w:r w:rsidRPr="00E35B97">
          <w:rPr>
            <w:rStyle w:val="ab"/>
            <w:sz w:val="24"/>
            <w:szCs w:val="24"/>
          </w:rPr>
          <w:t>http://znanium.com/catalog.php?bookinfo=795807</w:t>
        </w:r>
      </w:hyperlink>
    </w:p>
    <w:p w:rsidR="00754BDE" w:rsidRDefault="00754BDE" w:rsidP="00754BDE">
      <w:pPr>
        <w:pStyle w:val="a9"/>
        <w:widowControl w:val="0"/>
        <w:ind w:firstLine="709"/>
        <w:jc w:val="both"/>
        <w:rPr>
          <w:rStyle w:val="hilight"/>
          <w:rFonts w:ascii="Times New Roman" w:hAnsi="Times New Roman"/>
          <w:sz w:val="24"/>
          <w:szCs w:val="24"/>
        </w:rPr>
      </w:pPr>
    </w:p>
    <w:p w:rsidR="00754BDE" w:rsidRPr="00712ACF" w:rsidRDefault="00754BDE" w:rsidP="00754BDE">
      <w:pPr>
        <w:pStyle w:val="a9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C3C02">
        <w:rPr>
          <w:rFonts w:ascii="Times New Roman" w:hAnsi="Times New Roman"/>
          <w:b/>
          <w:spacing w:val="-2"/>
          <w:sz w:val="24"/>
          <w:szCs w:val="24"/>
        </w:rPr>
        <w:t xml:space="preserve">Ресурсы сети </w:t>
      </w:r>
      <w:r w:rsidRPr="00BC3C02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754BDE" w:rsidRPr="007D6E53" w:rsidRDefault="00754BDE" w:rsidP="00754BDE">
      <w:pPr>
        <w:pStyle w:val="ac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3" w:history="1">
        <w:r w:rsidRPr="007D6E53">
          <w:rPr>
            <w:rStyle w:val="ab"/>
          </w:rPr>
          <w:t>http://www.garant.ru/</w:t>
        </w:r>
      </w:hyperlink>
      <w:r w:rsidRPr="007D6E53">
        <w:t xml:space="preserve"> – информационно-правовой портал «Гарант.</w:t>
      </w:r>
      <w:proofErr w:type="spellStart"/>
      <w:r w:rsidRPr="007D6E53">
        <w:rPr>
          <w:lang w:val="en-US"/>
        </w:rPr>
        <w:t>ru</w:t>
      </w:r>
      <w:proofErr w:type="spellEnd"/>
      <w:r w:rsidRPr="007D6E53">
        <w:t>»</w:t>
      </w:r>
    </w:p>
    <w:p w:rsidR="00754BDE" w:rsidRPr="007D6E53" w:rsidRDefault="00754BDE" w:rsidP="00754BDE">
      <w:pPr>
        <w:pStyle w:val="ac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4" w:history="1">
        <w:r w:rsidRPr="007D6E53">
          <w:rPr>
            <w:rStyle w:val="ab"/>
          </w:rPr>
          <w:t>https://elibrary.ru/</w:t>
        </w:r>
      </w:hyperlink>
      <w:r w:rsidRPr="007D6E53">
        <w:t xml:space="preserve"> – научная электронная библиотека «</w:t>
      </w:r>
      <w:proofErr w:type="spellStart"/>
      <w:r w:rsidRPr="007D6E53">
        <w:t>eLibrary.ru</w:t>
      </w:r>
      <w:proofErr w:type="spellEnd"/>
      <w:r w:rsidRPr="007D6E53">
        <w:t>»</w:t>
      </w:r>
    </w:p>
    <w:p w:rsidR="00754BDE" w:rsidRPr="007D6E53" w:rsidRDefault="00754BDE" w:rsidP="00754BDE">
      <w:pPr>
        <w:pStyle w:val="ac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5" w:history="1">
        <w:r w:rsidRPr="007D6E53">
          <w:rPr>
            <w:rStyle w:val="ab"/>
          </w:rPr>
          <w:t>http://www.consultant.ru/</w:t>
        </w:r>
      </w:hyperlink>
      <w:r w:rsidRPr="007D6E53">
        <w:rPr>
          <w:rStyle w:val="ab"/>
        </w:rPr>
        <w:t xml:space="preserve"> – </w:t>
      </w:r>
      <w:r w:rsidRPr="007D6E53">
        <w:t>справочная правовая система «Консультант Плюс»</w:t>
      </w:r>
    </w:p>
    <w:p w:rsidR="00754BDE" w:rsidRPr="007D6E53" w:rsidRDefault="00754BDE" w:rsidP="00754BDE">
      <w:pPr>
        <w:pStyle w:val="ac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6" w:history="1">
        <w:r w:rsidRPr="007D6E53">
          <w:rPr>
            <w:rStyle w:val="ab"/>
          </w:rPr>
          <w:t>http://www.fgosvo.ru/</w:t>
        </w:r>
      </w:hyperlink>
      <w:r w:rsidRPr="007D6E53">
        <w:rPr>
          <w:rStyle w:val="ab"/>
        </w:rPr>
        <w:t xml:space="preserve"> </w:t>
      </w:r>
      <w:r w:rsidRPr="007D6E53">
        <w:t xml:space="preserve">– официальный сайт Министерства образования и </w:t>
      </w:r>
      <w:r w:rsidRPr="007D6E53">
        <w:lastRenderedPageBreak/>
        <w:t>науки РФ</w:t>
      </w:r>
    </w:p>
    <w:p w:rsidR="00754BDE" w:rsidRDefault="00754BDE" w:rsidP="00754BDE">
      <w:pPr>
        <w:pStyle w:val="ac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7" w:history="1">
        <w:r w:rsidRPr="007D6E53">
          <w:rPr>
            <w:rStyle w:val="ab"/>
          </w:rPr>
          <w:t>http://znanium.com/</w:t>
        </w:r>
      </w:hyperlink>
      <w:r w:rsidRPr="007D6E53">
        <w:rPr>
          <w:rStyle w:val="ab"/>
        </w:rPr>
        <w:t xml:space="preserve"> </w:t>
      </w:r>
      <w:r w:rsidRPr="007D6E53">
        <w:t>– электронная библиотечная система «Znanium.com»</w:t>
      </w:r>
    </w:p>
    <w:p w:rsidR="00754BDE" w:rsidRDefault="00754BDE" w:rsidP="00754BDE">
      <w:pPr>
        <w:pStyle w:val="ac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8" w:history="1">
        <w:r w:rsidRPr="00866D11">
          <w:rPr>
            <w:rStyle w:val="ab"/>
          </w:rPr>
          <w:t>http://www.studentlibrary.ru</w:t>
        </w:r>
      </w:hyperlink>
      <w:r w:rsidRPr="00866D11">
        <w:t xml:space="preserve"> – электронная библиотечная система «Консультант студента»</w:t>
      </w:r>
    </w:p>
    <w:p w:rsidR="00754BDE" w:rsidRDefault="00754BDE" w:rsidP="00754BDE">
      <w:pPr>
        <w:pStyle w:val="ac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19" w:history="1">
        <w:r w:rsidRPr="00866D11">
          <w:rPr>
            <w:rStyle w:val="ab"/>
          </w:rPr>
          <w:t>http://e.lanbook.com/</w:t>
        </w:r>
      </w:hyperlink>
      <w:r w:rsidRPr="00866D11">
        <w:t xml:space="preserve"> – электронная библиотечная система «Лань»</w:t>
      </w:r>
    </w:p>
    <w:p w:rsidR="00754BDE" w:rsidRPr="00866D11" w:rsidRDefault="00754BDE" w:rsidP="00754BDE">
      <w:pPr>
        <w:pStyle w:val="ac"/>
        <w:widowControl w:val="0"/>
        <w:numPr>
          <w:ilvl w:val="3"/>
          <w:numId w:val="12"/>
        </w:numPr>
        <w:tabs>
          <w:tab w:val="left" w:pos="284"/>
          <w:tab w:val="left" w:pos="708"/>
          <w:tab w:val="left" w:pos="1276"/>
        </w:tabs>
        <w:spacing w:line="240" w:lineRule="auto"/>
        <w:ind w:left="0" w:firstLine="709"/>
      </w:pPr>
      <w:hyperlink r:id="rId20" w:history="1">
        <w:r w:rsidRPr="00866D11">
          <w:rPr>
            <w:rStyle w:val="ab"/>
          </w:rPr>
          <w:t>http://biblio-online.ru</w:t>
        </w:r>
      </w:hyperlink>
      <w:r w:rsidRPr="00866D11">
        <w:t xml:space="preserve"> – электронная библиотечная система «</w:t>
      </w:r>
      <w:proofErr w:type="spellStart"/>
      <w:r w:rsidRPr="00866D11">
        <w:t>Юрайт</w:t>
      </w:r>
      <w:proofErr w:type="spellEnd"/>
      <w:r w:rsidRPr="00866D11">
        <w:t>»</w:t>
      </w: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1"/>
        <w:numPr>
          <w:ilvl w:val="0"/>
          <w:numId w:val="0"/>
        </w:numPr>
        <w:ind w:left="720"/>
        <w:jc w:val="left"/>
      </w:pPr>
    </w:p>
    <w:p w:rsidR="00754BDE" w:rsidRDefault="00754BDE" w:rsidP="00754BDE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754BDE" w:rsidRPr="00F53012" w:rsidRDefault="00754BDE" w:rsidP="00754BDE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F53012"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754BDE" w:rsidRDefault="00754BDE" w:rsidP="00754BDE">
      <w:pPr>
        <w:pStyle w:val="a9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bottom w:val="thinThickSmallGap" w:sz="24" w:space="0" w:color="auto"/>
        </w:tblBorders>
        <w:tblLook w:val="00A0"/>
      </w:tblPr>
      <w:tblGrid>
        <w:gridCol w:w="8963"/>
      </w:tblGrid>
      <w:tr w:rsidR="00754BDE" w:rsidTr="00B718D3">
        <w:tc>
          <w:tcPr>
            <w:tcW w:w="89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4BDE" w:rsidRDefault="00754BDE" w:rsidP="00B718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Нижегородский государственный университет им. Н.И. Лобачевского</w:t>
            </w:r>
          </w:p>
          <w:p w:rsidR="00754BDE" w:rsidRDefault="00754BDE" w:rsidP="00B718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Гагарина </w:t>
            </w:r>
            <w:proofErr w:type="spellStart"/>
            <w:r>
              <w:rPr>
                <w:b/>
              </w:rPr>
              <w:t>пр-т</w:t>
            </w:r>
            <w:proofErr w:type="spellEnd"/>
            <w:r>
              <w:rPr>
                <w:b/>
              </w:rPr>
              <w:t>, д. 23, Н. Новгород, 603950, телефон: 462-30-36</w:t>
            </w:r>
          </w:p>
        </w:tc>
      </w:tr>
    </w:tbl>
    <w:p w:rsidR="00754BDE" w:rsidRDefault="00754BDE" w:rsidP="00754BDE">
      <w:pPr>
        <w:jc w:val="center"/>
      </w:pPr>
    </w:p>
    <w:p w:rsidR="00754BDE" w:rsidRDefault="00754BDE" w:rsidP="00754BDE">
      <w:pPr>
        <w:jc w:val="right"/>
      </w:pPr>
      <w:r>
        <w:t>Кафедра________________________________</w:t>
      </w:r>
    </w:p>
    <w:p w:rsidR="00754BDE" w:rsidRDefault="00754BDE" w:rsidP="00754BDE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754BDE" w:rsidRDefault="00754BDE" w:rsidP="00754BDE">
      <w:pPr>
        <w:jc w:val="both"/>
      </w:pPr>
      <w:r>
        <w:t xml:space="preserve">_____________________________________________________________________________ </w:t>
      </w:r>
    </w:p>
    <w:p w:rsidR="00754BDE" w:rsidRDefault="00754BDE" w:rsidP="00754BDE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(ФИО </w:t>
      </w:r>
      <w:proofErr w:type="gramStart"/>
      <w:r>
        <w:rPr>
          <w:i/>
          <w:vertAlign w:val="superscript"/>
        </w:rPr>
        <w:t>обучающегося</w:t>
      </w:r>
      <w:proofErr w:type="gramEnd"/>
      <w:r>
        <w:rPr>
          <w:i/>
          <w:vertAlign w:val="superscript"/>
        </w:rPr>
        <w:t xml:space="preserve"> полностью в именительном падеже)</w:t>
      </w:r>
    </w:p>
    <w:p w:rsidR="00754BDE" w:rsidRDefault="00754BDE" w:rsidP="00754BDE">
      <w:pPr>
        <w:jc w:val="center"/>
        <w:rPr>
          <w:sz w:val="18"/>
          <w:szCs w:val="18"/>
        </w:rPr>
      </w:pPr>
    </w:p>
    <w:p w:rsidR="00754BDE" w:rsidRDefault="00754BDE" w:rsidP="00754BDE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754BDE" w:rsidRDefault="00754BDE" w:rsidP="00754BDE">
      <w:pPr>
        <w:spacing w:line="360" w:lineRule="auto"/>
      </w:pPr>
    </w:p>
    <w:p w:rsidR="00754BDE" w:rsidRDefault="00754BDE" w:rsidP="00754BDE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754BDE" w:rsidRDefault="00754BDE" w:rsidP="00754BDE">
      <w:pPr>
        <w:spacing w:line="180" w:lineRule="atLeast"/>
        <w:jc w:val="center"/>
      </w:pPr>
    </w:p>
    <w:p w:rsidR="00754BDE" w:rsidRDefault="00754BDE" w:rsidP="00754BDE">
      <w:pPr>
        <w:spacing w:line="180" w:lineRule="atLeast"/>
        <w:rPr>
          <w:sz w:val="18"/>
          <w:szCs w:val="18"/>
        </w:rPr>
      </w:pPr>
      <w:r>
        <w:t xml:space="preserve">направляется для прохождения _________________________________________ практики              </w:t>
      </w:r>
    </w:p>
    <w:p w:rsidR="00754BDE" w:rsidRDefault="00754BDE" w:rsidP="00754BDE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(указать вид и тип</w:t>
      </w:r>
      <w:proofErr w:type="gramStart"/>
      <w:r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754BDE" w:rsidRDefault="00754BDE" w:rsidP="00754BDE">
      <w:pPr>
        <w:spacing w:line="180" w:lineRule="atLeast"/>
        <w:jc w:val="right"/>
        <w:rPr>
          <w:sz w:val="18"/>
          <w:szCs w:val="18"/>
        </w:rPr>
      </w:pPr>
    </w:p>
    <w:p w:rsidR="00754BDE" w:rsidRDefault="00754BDE" w:rsidP="00754BDE">
      <w:pPr>
        <w:spacing w:line="180" w:lineRule="atLeast"/>
      </w:pPr>
      <w:r>
        <w:t>в____________________________________________________________________________</w:t>
      </w:r>
    </w:p>
    <w:p w:rsidR="00754BDE" w:rsidRDefault="00754BDE" w:rsidP="00754BDE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754BDE" w:rsidRDefault="00754BDE" w:rsidP="00754BDE">
      <w:pPr>
        <w:spacing w:line="200" w:lineRule="atLeast"/>
        <w:jc w:val="center"/>
        <w:rPr>
          <w:sz w:val="18"/>
          <w:szCs w:val="18"/>
        </w:rPr>
      </w:pPr>
    </w:p>
    <w:p w:rsidR="00754BDE" w:rsidRDefault="00754BDE" w:rsidP="00754BDE">
      <w:pPr>
        <w:jc w:val="center"/>
      </w:pPr>
      <w:r>
        <w:t>_____________________________________________________________________________</w:t>
      </w:r>
    </w:p>
    <w:p w:rsidR="00754BDE" w:rsidRDefault="00754BDE" w:rsidP="00754BDE">
      <w:pPr>
        <w:jc w:val="center"/>
      </w:pPr>
      <w:r>
        <w:t>_____________________________________________________________________________</w:t>
      </w:r>
    </w:p>
    <w:p w:rsidR="00754BDE" w:rsidRDefault="00754BDE" w:rsidP="00754BDE">
      <w: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3944"/>
        <w:gridCol w:w="3144"/>
        <w:gridCol w:w="2483"/>
      </w:tblGrid>
      <w:tr w:rsidR="00754BDE" w:rsidTr="00B718D3">
        <w:tc>
          <w:tcPr>
            <w:tcW w:w="4072" w:type="dxa"/>
          </w:tcPr>
          <w:p w:rsidR="00754BDE" w:rsidRDefault="00754BDE" w:rsidP="00B718D3">
            <w: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754BDE" w:rsidRDefault="00754BDE" w:rsidP="00B718D3">
            <w:r>
              <w:t>__________________</w:t>
            </w:r>
          </w:p>
          <w:p w:rsidR="00754BDE" w:rsidRDefault="00754BDE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 (подпись)</w:t>
            </w:r>
          </w:p>
          <w:p w:rsidR="00754BDE" w:rsidRDefault="00754BDE" w:rsidP="00B718D3"/>
        </w:tc>
        <w:tc>
          <w:tcPr>
            <w:tcW w:w="2502" w:type="dxa"/>
          </w:tcPr>
          <w:p w:rsidR="00754BDE" w:rsidRDefault="00754BDE" w:rsidP="00B718D3">
            <w:pPr>
              <w:jc w:val="center"/>
            </w:pPr>
            <w:r>
              <w:t>_________________</w:t>
            </w:r>
          </w:p>
          <w:p w:rsidR="00754BDE" w:rsidRDefault="00754BDE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(инициалы, фамилия)</w:t>
            </w:r>
          </w:p>
          <w:p w:rsidR="00754BDE" w:rsidRDefault="00754BDE" w:rsidP="00B718D3">
            <w:pPr>
              <w:jc w:val="right"/>
            </w:pPr>
          </w:p>
        </w:tc>
      </w:tr>
    </w:tbl>
    <w:p w:rsidR="00754BDE" w:rsidRDefault="00754BDE" w:rsidP="00754BDE">
      <w:r>
        <w:t>Дата выдачи «_____»______________________ 201___ г</w:t>
      </w:r>
    </w:p>
    <w:p w:rsidR="00754BDE" w:rsidRDefault="00754BDE" w:rsidP="00754BD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МП</w:t>
      </w:r>
    </w:p>
    <w:p w:rsidR="00754BDE" w:rsidRDefault="00754BDE" w:rsidP="00754BDE">
      <w:pPr>
        <w:rPr>
          <w:b/>
        </w:rPr>
      </w:pPr>
      <w:r>
        <w:rPr>
          <w:b/>
        </w:rPr>
        <w:br w:type="page"/>
      </w:r>
    </w:p>
    <w:p w:rsidR="00754BDE" w:rsidRDefault="00754BDE" w:rsidP="00754BDE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754BDE" w:rsidTr="00B718D3">
        <w:tc>
          <w:tcPr>
            <w:tcW w:w="4499" w:type="dxa"/>
          </w:tcPr>
          <w:p w:rsidR="00754BDE" w:rsidRDefault="00754BDE" w:rsidP="00B718D3">
            <w:pPr>
              <w:spacing w:line="360" w:lineRule="auto"/>
            </w:pPr>
            <w:r>
              <w:t xml:space="preserve">          Приступил к практике</w:t>
            </w:r>
          </w:p>
          <w:p w:rsidR="00754BDE" w:rsidRDefault="00754BDE" w:rsidP="00B718D3">
            <w:pPr>
              <w:spacing w:line="360" w:lineRule="auto"/>
            </w:pPr>
            <w:r>
              <w:t>«____»___________________ 201__ г.</w:t>
            </w:r>
          </w:p>
          <w:p w:rsidR="00754BDE" w:rsidRDefault="00754BDE" w:rsidP="00B718D3">
            <w:pPr>
              <w:spacing w:line="360" w:lineRule="auto"/>
              <w:contextualSpacing/>
            </w:pPr>
            <w:r>
              <w:t xml:space="preserve"> _______________________________</w:t>
            </w:r>
          </w:p>
          <w:p w:rsidR="00754BDE" w:rsidRDefault="00754BDE" w:rsidP="00B718D3">
            <w:pPr>
              <w:contextualSpacing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754BDE" w:rsidRDefault="00754BDE" w:rsidP="00B718D3">
            <w:pPr>
              <w:spacing w:line="360" w:lineRule="auto"/>
            </w:pPr>
            <w:r>
              <w:t xml:space="preserve">                         Окончил практику</w:t>
            </w:r>
          </w:p>
          <w:p w:rsidR="00754BDE" w:rsidRDefault="00754BDE" w:rsidP="00B718D3">
            <w:pPr>
              <w:spacing w:line="360" w:lineRule="auto"/>
            </w:pPr>
            <w:r>
              <w:t xml:space="preserve">          «____»_________________201__ г.       ______________________________</w:t>
            </w:r>
          </w:p>
          <w:p w:rsidR="00754BDE" w:rsidRDefault="00754BDE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754BDE" w:rsidRDefault="00754BDE" w:rsidP="00754BDE">
      <w:pPr>
        <w:spacing w:line="160" w:lineRule="atLeast"/>
        <w:jc w:val="center"/>
        <w:rPr>
          <w:b/>
        </w:rPr>
      </w:pPr>
    </w:p>
    <w:p w:rsidR="00754BDE" w:rsidRDefault="00754BDE" w:rsidP="00754BDE">
      <w:pPr>
        <w:spacing w:line="240" w:lineRule="atLeast"/>
        <w:jc w:val="center"/>
        <w:rPr>
          <w:b/>
        </w:rPr>
      </w:pPr>
      <w:r>
        <w:rPr>
          <w:b/>
        </w:rPr>
        <w:t xml:space="preserve">КРАТКАЯ ХАРАКТЕРИСТИКА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ПО ИТОГАМ ПРАКТИКИ</w:t>
      </w:r>
    </w:p>
    <w:p w:rsidR="00754BDE" w:rsidRDefault="00754BDE" w:rsidP="00754BDE">
      <w:pPr>
        <w:spacing w:line="240" w:lineRule="atLeast"/>
        <w:jc w:val="center"/>
        <w:rPr>
          <w:i/>
        </w:rPr>
      </w:pPr>
      <w:r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754BDE" w:rsidRDefault="00754BDE" w:rsidP="00754BDE">
      <w:pPr>
        <w:jc w:val="both"/>
      </w:pPr>
      <w:r>
        <w:t xml:space="preserve"> </w:t>
      </w:r>
    </w:p>
    <w:p w:rsidR="00754BDE" w:rsidRDefault="00754BDE" w:rsidP="00754BDE">
      <w:pPr>
        <w:jc w:val="both"/>
      </w:pPr>
    </w:p>
    <w:p w:rsidR="00754BDE" w:rsidRDefault="00754BDE" w:rsidP="00754BDE">
      <w:r>
        <w:t>Оценка руководителя практики от профильной организации_________________________________</w:t>
      </w:r>
    </w:p>
    <w:p w:rsidR="00754BDE" w:rsidRDefault="00754BDE" w:rsidP="00754BDE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561"/>
        <w:gridCol w:w="2736"/>
        <w:gridCol w:w="3274"/>
      </w:tblGrid>
      <w:tr w:rsidR="00754BDE" w:rsidTr="00B718D3">
        <w:tc>
          <w:tcPr>
            <w:tcW w:w="3925" w:type="dxa"/>
          </w:tcPr>
          <w:p w:rsidR="00754BDE" w:rsidRDefault="00754BDE" w:rsidP="00B718D3">
            <w:r>
              <w:t>_________________________</w:t>
            </w:r>
          </w:p>
          <w:p w:rsidR="00754BDE" w:rsidRDefault="00754BDE" w:rsidP="00B718D3">
            <w:pPr>
              <w:rPr>
                <w:i/>
                <w:vertAlign w:val="superscript"/>
              </w:rPr>
            </w:pPr>
            <w:r>
              <w:rPr>
                <w:vertAlign w:val="superscript"/>
              </w:rPr>
              <w:t xml:space="preserve">              </w:t>
            </w:r>
            <w:r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754BDE" w:rsidRDefault="00754BDE" w:rsidP="00B718D3">
            <w:r>
              <w:t>_____________________</w:t>
            </w:r>
          </w:p>
          <w:p w:rsidR="00754BDE" w:rsidRDefault="00754BDE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754BDE" w:rsidRDefault="00754BDE" w:rsidP="00B718D3">
            <w:r>
              <w:t>_________________________</w:t>
            </w:r>
          </w:p>
          <w:p w:rsidR="00754BDE" w:rsidRDefault="00754BDE" w:rsidP="00B718D3">
            <w:pPr>
              <w:rPr>
                <w:i/>
              </w:rPr>
            </w:pPr>
            <w:r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754BDE" w:rsidRDefault="00754BDE" w:rsidP="00754BDE">
      <w:pPr>
        <w:pBdr>
          <w:bottom w:val="single" w:sz="12" w:space="25" w:color="auto"/>
        </w:pBdr>
        <w:spacing w:line="200" w:lineRule="atLeast"/>
        <w:jc w:val="right"/>
      </w:pPr>
      <w: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754BDE" w:rsidRDefault="00754BDE" w:rsidP="00754BDE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  <w:r>
        <w:t xml:space="preserve">  </w:t>
      </w:r>
    </w:p>
    <w:p w:rsidR="00754BDE" w:rsidRDefault="00754BDE" w:rsidP="00754BDE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754BDE" w:rsidRDefault="00754BDE" w:rsidP="00754BDE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754BDE" w:rsidRDefault="00754BDE" w:rsidP="00754BDE">
      <w:pPr>
        <w:spacing w:line="160" w:lineRule="atLeast"/>
        <w:jc w:val="center"/>
        <w:rPr>
          <w:b/>
        </w:rPr>
      </w:pPr>
      <w:r>
        <w:rPr>
          <w:b/>
        </w:rPr>
        <w:t xml:space="preserve">КРАТКАЯ ХАРАКТЕРИСТИКА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ПО ИТОГАМ ПРАКТИКИ</w:t>
      </w:r>
    </w:p>
    <w:p w:rsidR="00754BDE" w:rsidRDefault="00754BDE" w:rsidP="00754BDE">
      <w:pPr>
        <w:spacing w:line="160" w:lineRule="atLeast"/>
        <w:jc w:val="center"/>
        <w:rPr>
          <w:i/>
        </w:rPr>
      </w:pPr>
      <w:r>
        <w:rPr>
          <w:i/>
        </w:rPr>
        <w:t>(заполняется руководителем практики от ННГУ)</w:t>
      </w:r>
    </w:p>
    <w:p w:rsidR="00754BDE" w:rsidRDefault="00754BDE" w:rsidP="00754BDE">
      <w:pPr>
        <w:jc w:val="both"/>
      </w:pPr>
      <w:r>
        <w:t xml:space="preserve"> </w:t>
      </w:r>
    </w:p>
    <w:p w:rsidR="00754BDE" w:rsidRDefault="00754BDE" w:rsidP="00754BDE">
      <w:pPr>
        <w:jc w:val="both"/>
      </w:pPr>
    </w:p>
    <w:p w:rsidR="00754BDE" w:rsidRDefault="00754BDE" w:rsidP="00754BDE">
      <w:r>
        <w:t>Оценка руководителя практики от ННГУ ___________________</w:t>
      </w:r>
    </w:p>
    <w:p w:rsidR="00754BDE" w:rsidRDefault="00754BDE" w:rsidP="00754BDE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561"/>
        <w:gridCol w:w="2736"/>
        <w:gridCol w:w="3274"/>
      </w:tblGrid>
      <w:tr w:rsidR="00754BDE" w:rsidTr="00B718D3">
        <w:tc>
          <w:tcPr>
            <w:tcW w:w="3925" w:type="dxa"/>
          </w:tcPr>
          <w:p w:rsidR="00754BDE" w:rsidRDefault="00754BDE" w:rsidP="00B718D3">
            <w:pPr>
              <w:rPr>
                <w:i/>
              </w:rPr>
            </w:pPr>
            <w:r>
              <w:rPr>
                <w:i/>
              </w:rPr>
              <w:t>_________________________</w:t>
            </w:r>
          </w:p>
          <w:p w:rsidR="00754BDE" w:rsidRDefault="00754BDE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754BDE" w:rsidRDefault="00754BDE" w:rsidP="00B718D3">
            <w:pPr>
              <w:rPr>
                <w:i/>
              </w:rPr>
            </w:pPr>
            <w:r>
              <w:rPr>
                <w:i/>
              </w:rPr>
              <w:t>_____________________</w:t>
            </w:r>
          </w:p>
          <w:p w:rsidR="00754BDE" w:rsidRDefault="00754BDE" w:rsidP="00B718D3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754BDE" w:rsidRDefault="00754BDE" w:rsidP="00B718D3">
            <w:pPr>
              <w:rPr>
                <w:i/>
              </w:rPr>
            </w:pPr>
            <w:r>
              <w:rPr>
                <w:i/>
              </w:rPr>
              <w:t>_________________________</w:t>
            </w:r>
          </w:p>
          <w:p w:rsidR="00754BDE" w:rsidRDefault="00754BDE" w:rsidP="00B718D3">
            <w:pPr>
              <w:rPr>
                <w:i/>
              </w:rPr>
            </w:pPr>
            <w:r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754BDE" w:rsidRDefault="00754BDE" w:rsidP="00754BDE">
      <w:pPr>
        <w:pBdr>
          <w:bottom w:val="single" w:sz="12" w:space="25" w:color="auto"/>
        </w:pBdr>
        <w:spacing w:line="200" w:lineRule="atLeast"/>
        <w:jc w:val="right"/>
      </w:pPr>
      <w: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754BDE" w:rsidRDefault="00754BDE" w:rsidP="00754BDE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  <w:r>
        <w:t xml:space="preserve">  </w:t>
      </w:r>
    </w:p>
    <w:p w:rsidR="00754BDE" w:rsidRDefault="00754BDE" w:rsidP="00754BDE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754BDE" w:rsidRDefault="00754BDE" w:rsidP="00754BDE">
      <w:pPr>
        <w:rPr>
          <w:b/>
        </w:rPr>
      </w:pPr>
      <w:r>
        <w:rPr>
          <w:b/>
        </w:rPr>
        <w:t>ИТОГОВАЯ ОЦЕНКА ЗА ПРАКТИКУ:</w:t>
      </w:r>
    </w:p>
    <w:p w:rsidR="00754BDE" w:rsidRDefault="00754BDE" w:rsidP="00754BDE">
      <w:pPr>
        <w:rPr>
          <w:b/>
          <w:sz w:val="28"/>
          <w:szCs w:val="28"/>
        </w:rPr>
      </w:pPr>
    </w:p>
    <w:p w:rsidR="00754BDE" w:rsidRDefault="00754BDE" w:rsidP="00754BD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754BDE" w:rsidRDefault="00754BDE" w:rsidP="00754BD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( прописью)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( </w:t>
      </w:r>
      <w:proofErr w:type="gramEnd"/>
      <w:r>
        <w:rPr>
          <w:i/>
          <w:sz w:val="16"/>
          <w:szCs w:val="16"/>
        </w:rPr>
        <w:t>подпись руководителя практики от ННГУ)</w:t>
      </w:r>
    </w:p>
    <w:p w:rsidR="00754BDE" w:rsidRDefault="00754BDE" w:rsidP="00754BDE">
      <w:pPr>
        <w:rPr>
          <w:b/>
          <w:sz w:val="16"/>
          <w:szCs w:val="16"/>
        </w:rPr>
      </w:pPr>
    </w:p>
    <w:p w:rsidR="00754BDE" w:rsidRDefault="00754BDE" w:rsidP="00754BDE">
      <w:pPr>
        <w:rPr>
          <w:sz w:val="28"/>
          <w:szCs w:val="28"/>
        </w:rPr>
      </w:pPr>
      <w:r>
        <w:rPr>
          <w:b/>
          <w:sz w:val="16"/>
          <w:szCs w:val="16"/>
        </w:rPr>
        <w:t xml:space="preserve">«________»  ________________________ 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</w:t>
      </w:r>
    </w:p>
    <w:p w:rsidR="00754BDE" w:rsidRDefault="00754BDE" w:rsidP="00754BD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ind w:firstLine="709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2.</w:t>
      </w:r>
    </w:p>
    <w:p w:rsidR="00754BDE" w:rsidRDefault="00754BDE" w:rsidP="00754BDE">
      <w:pPr>
        <w:ind w:firstLine="709"/>
        <w:jc w:val="right"/>
        <w:rPr>
          <w:b/>
          <w:color w:val="000000"/>
        </w:rPr>
      </w:pPr>
    </w:p>
    <w:p w:rsidR="00754BDE" w:rsidRDefault="00754BDE" w:rsidP="00754BDE">
      <w:pP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754BDE" w:rsidRDefault="00754BDE" w:rsidP="00754BDE">
      <w:pPr>
        <w:jc w:val="center"/>
        <w:rPr>
          <w:b/>
          <w:color w:val="000000"/>
        </w:rPr>
      </w:pPr>
    </w:p>
    <w:p w:rsidR="00754BDE" w:rsidRDefault="00754BDE" w:rsidP="00754BDE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754BDE" w:rsidRPr="00DD4652" w:rsidRDefault="00754BDE" w:rsidP="00754BDE">
      <w:pPr>
        <w:jc w:val="center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754BDE" w:rsidRPr="00726FE4" w:rsidRDefault="00754BDE" w:rsidP="00754BDE">
      <w:pPr>
        <w:jc w:val="center"/>
        <w:rPr>
          <w:i/>
          <w:color w:val="000000"/>
          <w:vertAlign w:val="superscript"/>
        </w:rPr>
      </w:pPr>
    </w:p>
    <w:p w:rsidR="00754BDE" w:rsidRDefault="00754BDE" w:rsidP="00754BDE">
      <w:pPr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754BDE" w:rsidRPr="00DD4652" w:rsidRDefault="00754BDE" w:rsidP="00754BDE">
      <w:pPr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754BDE" w:rsidRDefault="00754BDE" w:rsidP="00754BDE">
      <w:pPr>
        <w:spacing w:before="5"/>
        <w:jc w:val="both"/>
        <w:rPr>
          <w:color w:val="000000"/>
        </w:rPr>
      </w:pPr>
      <w:r>
        <w:rPr>
          <w:color w:val="000000"/>
        </w:rPr>
        <w:t>Курс ________</w:t>
      </w:r>
    </w:p>
    <w:p w:rsidR="00754BDE" w:rsidRDefault="00754BDE" w:rsidP="00754BDE">
      <w:pPr>
        <w:spacing w:before="5"/>
        <w:jc w:val="both"/>
        <w:rPr>
          <w:color w:val="000000"/>
        </w:rPr>
      </w:pPr>
    </w:p>
    <w:p w:rsidR="00754BDE" w:rsidRDefault="00754BDE" w:rsidP="00754BDE">
      <w:pPr>
        <w:spacing w:before="5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754BDE" w:rsidRDefault="00754BDE" w:rsidP="00754BDE">
      <w:pPr>
        <w:spacing w:before="5"/>
        <w:jc w:val="both"/>
        <w:rPr>
          <w:color w:val="000000"/>
        </w:rPr>
      </w:pPr>
    </w:p>
    <w:p w:rsidR="00754BDE" w:rsidRDefault="00754BDE" w:rsidP="00754BDE">
      <w:pPr>
        <w:spacing w:before="5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754BDE" w:rsidRDefault="00754BDE" w:rsidP="00754BDE">
      <w:pPr>
        <w:spacing w:before="5"/>
        <w:jc w:val="both"/>
        <w:rPr>
          <w:color w:val="000000"/>
        </w:rPr>
      </w:pPr>
    </w:p>
    <w:p w:rsidR="00754BDE" w:rsidRDefault="00754BDE" w:rsidP="00754BDE">
      <w:pPr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754BDE" w:rsidRDefault="00754BDE" w:rsidP="00754BDE">
      <w:pPr>
        <w:spacing w:before="230" w:line="221" w:lineRule="atLeast"/>
        <w:ind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754BDE" w:rsidRDefault="00754BDE" w:rsidP="00754BDE">
      <w:pPr>
        <w:pBdr>
          <w:bottom w:val="single" w:sz="12" w:space="1" w:color="auto"/>
        </w:pBdr>
        <w:spacing w:before="230" w:line="221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BDE" w:rsidRDefault="00754BDE" w:rsidP="00754BDE">
      <w:pPr>
        <w:spacing w:before="144" w:line="250" w:lineRule="atLeast"/>
        <w:ind w:right="98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p w:rsidR="00754BDE" w:rsidRDefault="00754BDE" w:rsidP="00754BDE">
      <w:pPr>
        <w:spacing w:before="144" w:line="250" w:lineRule="atLeast"/>
        <w:ind w:right="98"/>
        <w:jc w:val="both"/>
        <w:rPr>
          <w:color w:val="000000"/>
        </w:rPr>
      </w:pPr>
    </w:p>
    <w:tbl>
      <w:tblPr>
        <w:tblW w:w="0" w:type="auto"/>
        <w:tblInd w:w="-34" w:type="dxa"/>
        <w:tblLook w:val="00A0"/>
      </w:tblPr>
      <w:tblGrid>
        <w:gridCol w:w="3375"/>
        <w:gridCol w:w="2856"/>
        <w:gridCol w:w="3336"/>
      </w:tblGrid>
      <w:tr w:rsidR="00754BDE" w:rsidRPr="001727C5" w:rsidTr="00B718D3">
        <w:tc>
          <w:tcPr>
            <w:tcW w:w="3375" w:type="dxa"/>
          </w:tcPr>
          <w:p w:rsidR="00754BDE" w:rsidRPr="001815FB" w:rsidRDefault="00754BDE" w:rsidP="00B718D3">
            <w:pPr>
              <w:spacing w:before="144" w:line="250" w:lineRule="atLeast"/>
              <w:ind w:right="98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754BDE" w:rsidRPr="001727C5" w:rsidRDefault="00754BDE" w:rsidP="00B718D3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754BDE" w:rsidRPr="001727C5" w:rsidRDefault="00754BDE" w:rsidP="00B718D3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754BDE" w:rsidRPr="001727C5" w:rsidRDefault="00754BDE" w:rsidP="00B718D3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754BDE" w:rsidRPr="001727C5" w:rsidRDefault="00754BDE" w:rsidP="00B718D3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754BDE" w:rsidRPr="001727C5" w:rsidRDefault="00754BDE" w:rsidP="00B718D3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754BDE" w:rsidRPr="001727C5" w:rsidRDefault="00754BDE" w:rsidP="00B718D3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754BDE" w:rsidRPr="00402ABD" w:rsidRDefault="00754BDE" w:rsidP="00754BDE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0A0"/>
      </w:tblPr>
      <w:tblGrid>
        <w:gridCol w:w="3259"/>
        <w:gridCol w:w="2976"/>
        <w:gridCol w:w="3336"/>
      </w:tblGrid>
      <w:tr w:rsidR="00754BDE" w:rsidRPr="001727C5" w:rsidTr="00B718D3">
        <w:tc>
          <w:tcPr>
            <w:tcW w:w="3486" w:type="dxa"/>
          </w:tcPr>
          <w:p w:rsidR="00754BDE" w:rsidRPr="001727C5" w:rsidRDefault="00754BDE" w:rsidP="00B718D3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754BDE" w:rsidRPr="001727C5" w:rsidRDefault="00754BDE" w:rsidP="00B718D3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754BDE" w:rsidRPr="001727C5" w:rsidRDefault="00754BDE" w:rsidP="00B718D3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754BDE" w:rsidRPr="001727C5" w:rsidRDefault="00754BDE" w:rsidP="00B718D3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754BDE" w:rsidRPr="001727C5" w:rsidRDefault="00754BDE" w:rsidP="00B718D3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754BDE" w:rsidRPr="001727C5" w:rsidRDefault="00754BDE" w:rsidP="00B718D3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754BDE" w:rsidRPr="001727C5" w:rsidRDefault="00754BDE" w:rsidP="00B718D3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754BDE" w:rsidRPr="00402ABD" w:rsidRDefault="00754BDE" w:rsidP="00754BDE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0A0"/>
      </w:tblPr>
      <w:tblGrid>
        <w:gridCol w:w="2984"/>
        <w:gridCol w:w="3251"/>
        <w:gridCol w:w="3336"/>
      </w:tblGrid>
      <w:tr w:rsidR="00754BDE" w:rsidRPr="001727C5" w:rsidTr="00B718D3">
        <w:tc>
          <w:tcPr>
            <w:tcW w:w="3332" w:type="dxa"/>
          </w:tcPr>
          <w:p w:rsidR="00754BDE" w:rsidRPr="001727C5" w:rsidRDefault="00754BDE" w:rsidP="00B718D3">
            <w:pPr>
              <w:spacing w:before="144" w:line="250" w:lineRule="atLeast"/>
              <w:ind w:right="98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754BDE" w:rsidRPr="001727C5" w:rsidRDefault="00754BDE" w:rsidP="00B718D3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754BDE" w:rsidRPr="001727C5" w:rsidRDefault="00754BDE" w:rsidP="00B718D3">
            <w:pPr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754BDE" w:rsidRPr="001727C5" w:rsidRDefault="00754BDE" w:rsidP="00B718D3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754BDE" w:rsidRPr="001727C5" w:rsidRDefault="00754BDE" w:rsidP="00B718D3">
            <w:pPr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754BDE" w:rsidRDefault="00754BDE" w:rsidP="00754BDE">
      <w:pPr>
        <w:jc w:val="right"/>
        <w:rPr>
          <w:b/>
          <w:sz w:val="20"/>
          <w:szCs w:val="20"/>
        </w:rPr>
      </w:pPr>
    </w:p>
    <w:p w:rsidR="00754BDE" w:rsidRPr="00700CC0" w:rsidRDefault="00754BDE" w:rsidP="00754BDE">
      <w:pPr>
        <w:widowControl w:val="0"/>
        <w:jc w:val="both"/>
      </w:pPr>
    </w:p>
    <w:p w:rsidR="00754BDE" w:rsidRDefault="00754BDE" w:rsidP="00754BDE">
      <w:pPr>
        <w:spacing w:line="360" w:lineRule="auto"/>
        <w:jc w:val="both"/>
      </w:pPr>
      <w:r>
        <w:br w:type="page"/>
      </w:r>
    </w:p>
    <w:p w:rsidR="00754BDE" w:rsidRPr="00866D11" w:rsidRDefault="00754BDE" w:rsidP="00754BDE">
      <w:pPr>
        <w:ind w:firstLine="709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3.</w:t>
      </w:r>
    </w:p>
    <w:p w:rsidR="00754BDE" w:rsidRDefault="00754BDE" w:rsidP="00754BDE">
      <w:pPr>
        <w:widowControl w:val="0"/>
        <w:ind w:firstLine="709"/>
        <w:jc w:val="right"/>
        <w:rPr>
          <w:b/>
        </w:rPr>
      </w:pPr>
    </w:p>
    <w:p w:rsidR="00754BDE" w:rsidRPr="000E63D6" w:rsidRDefault="00754BDE" w:rsidP="00754BDE">
      <w:pPr>
        <w:jc w:val="center"/>
        <w:rPr>
          <w:b/>
          <w:caps/>
        </w:rPr>
      </w:pPr>
      <w:r w:rsidRPr="000E63D6">
        <w:rPr>
          <w:b/>
          <w:caps/>
        </w:rPr>
        <w:t>Министерство образования и науки Российской Федерации</w:t>
      </w:r>
    </w:p>
    <w:p w:rsidR="00754BDE" w:rsidRPr="000E63D6" w:rsidRDefault="00754BDE" w:rsidP="00754BDE">
      <w:pPr>
        <w:jc w:val="center"/>
        <w:rPr>
          <w:b/>
          <w:sz w:val="20"/>
          <w:szCs w:val="20"/>
        </w:rPr>
      </w:pPr>
      <w:r w:rsidRPr="000E63D6">
        <w:rPr>
          <w:b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754BDE" w:rsidRPr="000E63D6" w:rsidRDefault="00754BDE" w:rsidP="00754BDE">
      <w:pPr>
        <w:pBdr>
          <w:bottom w:val="single" w:sz="12" w:space="1" w:color="auto"/>
        </w:pBdr>
        <w:jc w:val="center"/>
        <w:rPr>
          <w:b/>
        </w:rPr>
      </w:pPr>
      <w:r w:rsidRPr="000E63D6">
        <w:rPr>
          <w:b/>
        </w:rPr>
        <w:t>«Нижегородский государственный университет им. Н.И. Лобачевского»</w:t>
      </w:r>
    </w:p>
    <w:p w:rsidR="00754BDE" w:rsidRPr="000E63D6" w:rsidRDefault="00754BDE" w:rsidP="00754BDE"/>
    <w:p w:rsidR="00754BDE" w:rsidRPr="000E63D6" w:rsidRDefault="00754BDE" w:rsidP="00754BDE"/>
    <w:p w:rsidR="00754BDE" w:rsidRPr="000E63D6" w:rsidRDefault="00754BDE" w:rsidP="00754BDE">
      <w:pPr>
        <w:jc w:val="center"/>
        <w:rPr>
          <w:b/>
        </w:rPr>
      </w:pPr>
      <w:r w:rsidRPr="000E63D6">
        <w:rPr>
          <w:b/>
        </w:rPr>
        <w:t>ПРОТОКОЛ</w:t>
      </w:r>
    </w:p>
    <w:p w:rsidR="00754BDE" w:rsidRPr="000E63D6" w:rsidRDefault="00754BDE" w:rsidP="00754BDE">
      <w:pPr>
        <w:jc w:val="center"/>
        <w:rPr>
          <w:b/>
        </w:rPr>
      </w:pPr>
      <w:r w:rsidRPr="000E63D6">
        <w:rPr>
          <w:b/>
        </w:rPr>
        <w:t xml:space="preserve">проведения открытого занятия </w:t>
      </w:r>
    </w:p>
    <w:p w:rsidR="00754BDE" w:rsidRPr="000E63D6" w:rsidRDefault="00754BDE" w:rsidP="00754BDE">
      <w:pPr>
        <w:jc w:val="center"/>
        <w:rPr>
          <w:b/>
        </w:rPr>
      </w:pPr>
      <w:r w:rsidRPr="000E63D6">
        <w:rPr>
          <w:b/>
        </w:rPr>
        <w:t>по дисциплине_____________________________________________________</w:t>
      </w:r>
    </w:p>
    <w:p w:rsidR="00754BDE" w:rsidRPr="000E63D6" w:rsidRDefault="00754BDE" w:rsidP="00754BDE">
      <w:pPr>
        <w:jc w:val="center"/>
        <w:rPr>
          <w:b/>
        </w:rPr>
      </w:pPr>
      <w:r w:rsidRPr="000E63D6">
        <w:rPr>
          <w:b/>
        </w:rPr>
        <w:t>от «       » _________________ 2017 г.</w:t>
      </w:r>
    </w:p>
    <w:p w:rsidR="00754BDE" w:rsidRPr="000E63D6" w:rsidRDefault="00754BDE" w:rsidP="00754BDE">
      <w:pPr>
        <w:rPr>
          <w:b/>
        </w:rPr>
      </w:pPr>
    </w:p>
    <w:p w:rsidR="00754BDE" w:rsidRPr="000E63D6" w:rsidRDefault="00754BDE" w:rsidP="00754BDE">
      <w:pPr>
        <w:rPr>
          <w:b/>
        </w:rPr>
      </w:pPr>
    </w:p>
    <w:tbl>
      <w:tblPr>
        <w:tblW w:w="0" w:type="auto"/>
        <w:tblLook w:val="01E0"/>
      </w:tblPr>
      <w:tblGrid>
        <w:gridCol w:w="2988"/>
        <w:gridCol w:w="6583"/>
      </w:tblGrid>
      <w:tr w:rsidR="00754BDE" w:rsidRPr="000E63D6" w:rsidTr="00B718D3">
        <w:tc>
          <w:tcPr>
            <w:tcW w:w="2988" w:type="dxa"/>
          </w:tcPr>
          <w:p w:rsidR="00754BDE" w:rsidRPr="000E63D6" w:rsidRDefault="00754BDE" w:rsidP="00B718D3">
            <w:r w:rsidRPr="000E63D6">
              <w:t>СОСТАВ КОМИССИИ:</w:t>
            </w:r>
          </w:p>
          <w:p w:rsidR="00754BDE" w:rsidRPr="000E63D6" w:rsidRDefault="00754BDE" w:rsidP="00B718D3"/>
        </w:tc>
        <w:tc>
          <w:tcPr>
            <w:tcW w:w="6583" w:type="dxa"/>
          </w:tcPr>
          <w:p w:rsidR="00754BDE" w:rsidRPr="000E63D6" w:rsidRDefault="00754BDE" w:rsidP="00B718D3">
            <w:r w:rsidRPr="000E63D6">
              <w:t>Председатель ________________________________________</w:t>
            </w:r>
          </w:p>
          <w:p w:rsidR="00754BDE" w:rsidRPr="000E63D6" w:rsidRDefault="00754BDE" w:rsidP="00B718D3">
            <w:r w:rsidRPr="000E63D6">
              <w:t>____________________________________________________</w:t>
            </w:r>
          </w:p>
          <w:p w:rsidR="00754BDE" w:rsidRPr="000E63D6" w:rsidRDefault="00754BDE" w:rsidP="00B718D3">
            <w:r w:rsidRPr="000E63D6">
              <w:t>Члены комиссии: _____________________________________________</w:t>
            </w:r>
            <w:r>
              <w:t>_______</w:t>
            </w:r>
          </w:p>
          <w:p w:rsidR="00754BDE" w:rsidRPr="000E63D6" w:rsidRDefault="00754BDE" w:rsidP="00B718D3">
            <w:r w:rsidRPr="000E63D6">
              <w:t>___________________________________</w:t>
            </w:r>
            <w:r>
              <w:t>_________________</w:t>
            </w:r>
          </w:p>
          <w:p w:rsidR="00754BDE" w:rsidRPr="000E63D6" w:rsidRDefault="00754BDE" w:rsidP="00B718D3">
            <w:r w:rsidRPr="000E63D6">
              <w:t>____________________________________________________</w:t>
            </w:r>
          </w:p>
        </w:tc>
      </w:tr>
    </w:tbl>
    <w:p w:rsidR="00754BDE" w:rsidRPr="000E63D6" w:rsidRDefault="00754BDE" w:rsidP="00754BDE">
      <w:pPr>
        <w:rPr>
          <w:b/>
        </w:rPr>
      </w:pPr>
      <w:r w:rsidRPr="000E63D6">
        <w:rPr>
          <w:b/>
        </w:rPr>
        <w:t>Занятие проводил (ФИО)</w:t>
      </w:r>
      <w:r w:rsidRPr="000E63D6">
        <w:t>______________________________________________________</w:t>
      </w:r>
    </w:p>
    <w:p w:rsidR="00754BDE" w:rsidRPr="000E63D6" w:rsidRDefault="00754BDE" w:rsidP="00754BDE">
      <w:r w:rsidRPr="000E63D6">
        <w:rPr>
          <w:b/>
        </w:rPr>
        <w:t>Тема</w:t>
      </w:r>
      <w:r w:rsidRPr="000E63D6">
        <w:t>________________________________________________________________________</w:t>
      </w:r>
    </w:p>
    <w:p w:rsidR="00754BDE" w:rsidRPr="000E63D6" w:rsidRDefault="00754BDE" w:rsidP="00754BDE">
      <w:r w:rsidRPr="000E63D6">
        <w:rPr>
          <w:b/>
        </w:rPr>
        <w:t>Цель</w:t>
      </w:r>
      <w:r w:rsidRPr="000E63D6">
        <w:t>______________________________________________________________________________________________________________________________________________________</w:t>
      </w:r>
    </w:p>
    <w:p w:rsidR="00754BDE" w:rsidRPr="000E63D6" w:rsidRDefault="00754BDE" w:rsidP="00754BDE">
      <w:pPr>
        <w:rPr>
          <w:b/>
        </w:rPr>
      </w:pPr>
      <w:r w:rsidRPr="000E63D6">
        <w:rPr>
          <w:b/>
        </w:rPr>
        <w:t>Учебная группа</w:t>
      </w:r>
      <w:r w:rsidRPr="000E63D6">
        <w:t>____________________________</w:t>
      </w:r>
      <w:r>
        <w:t>_</w:t>
      </w:r>
      <w:r w:rsidRPr="000E63D6">
        <w:t>__________________________________</w:t>
      </w:r>
    </w:p>
    <w:p w:rsidR="00754BDE" w:rsidRPr="000E63D6" w:rsidRDefault="00754BDE" w:rsidP="00754BDE">
      <w:pPr>
        <w:rPr>
          <w:b/>
        </w:rPr>
      </w:pPr>
      <w:r w:rsidRPr="000E63D6">
        <w:rPr>
          <w:b/>
        </w:rPr>
        <w:t>Форма занятия</w:t>
      </w:r>
      <w:r w:rsidRPr="000E63D6">
        <w:t>_______________________________________________________________</w:t>
      </w:r>
    </w:p>
    <w:p w:rsidR="00754BDE" w:rsidRPr="000E63D6" w:rsidRDefault="00754BDE" w:rsidP="00754BDE">
      <w:pPr>
        <w:rPr>
          <w:b/>
        </w:rPr>
      </w:pPr>
      <w:r w:rsidRPr="000E63D6">
        <w:rPr>
          <w:b/>
        </w:rPr>
        <w:t>Обсуждение занятия</w:t>
      </w:r>
    </w:p>
    <w:p w:rsidR="00754BDE" w:rsidRPr="000E63D6" w:rsidRDefault="00754BDE" w:rsidP="00754BDE">
      <w:r w:rsidRPr="000E63D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090" w:type="dxa"/>
        <w:tblLayout w:type="fixed"/>
        <w:tblLook w:val="00A0"/>
      </w:tblPr>
      <w:tblGrid>
        <w:gridCol w:w="250"/>
        <w:gridCol w:w="2378"/>
        <w:gridCol w:w="1593"/>
        <w:gridCol w:w="5385"/>
        <w:gridCol w:w="484"/>
      </w:tblGrid>
      <w:tr w:rsidR="00754BDE" w:rsidRPr="000E63D6" w:rsidTr="00B718D3">
        <w:trPr>
          <w:gridAfter w:val="1"/>
          <w:wAfter w:w="484" w:type="dxa"/>
          <w:cantSplit/>
        </w:trPr>
        <w:tc>
          <w:tcPr>
            <w:tcW w:w="2628" w:type="dxa"/>
            <w:gridSpan w:val="2"/>
            <w:vAlign w:val="bottom"/>
          </w:tcPr>
          <w:p w:rsidR="00754BDE" w:rsidRPr="000E63D6" w:rsidRDefault="00754BDE" w:rsidP="00B718D3">
            <w:r w:rsidRPr="000E63D6">
              <w:rPr>
                <w:b/>
              </w:rPr>
              <w:t>Постановили:</w:t>
            </w:r>
            <w:r w:rsidRPr="000E63D6">
              <w:t xml:space="preserve"> </w:t>
            </w:r>
          </w:p>
        </w:tc>
        <w:tc>
          <w:tcPr>
            <w:tcW w:w="6978" w:type="dxa"/>
            <w:gridSpan w:val="2"/>
            <w:vAlign w:val="bottom"/>
          </w:tcPr>
          <w:p w:rsidR="00754BDE" w:rsidRPr="000E63D6" w:rsidRDefault="00754BDE" w:rsidP="00B718D3">
            <w:r w:rsidRPr="000E63D6">
              <w:t>________________________________________________________</w:t>
            </w:r>
          </w:p>
        </w:tc>
      </w:tr>
      <w:tr w:rsidR="00754BDE" w:rsidRPr="000E63D6" w:rsidTr="00B718D3">
        <w:trPr>
          <w:gridAfter w:val="1"/>
          <w:wAfter w:w="484" w:type="dxa"/>
          <w:cantSplit/>
        </w:trPr>
        <w:tc>
          <w:tcPr>
            <w:tcW w:w="2628" w:type="dxa"/>
            <w:gridSpan w:val="2"/>
          </w:tcPr>
          <w:p w:rsidR="00754BDE" w:rsidRPr="000E63D6" w:rsidRDefault="00754BDE" w:rsidP="00B718D3"/>
        </w:tc>
        <w:tc>
          <w:tcPr>
            <w:tcW w:w="6978" w:type="dxa"/>
            <w:gridSpan w:val="2"/>
          </w:tcPr>
          <w:p w:rsidR="00754BDE" w:rsidRPr="000E63D6" w:rsidRDefault="00754BDE" w:rsidP="00B718D3">
            <w:pPr>
              <w:jc w:val="center"/>
            </w:pPr>
          </w:p>
        </w:tc>
      </w:tr>
      <w:tr w:rsidR="00754BDE" w:rsidRPr="000E63D6" w:rsidTr="00B718D3">
        <w:trPr>
          <w:gridBefore w:val="1"/>
          <w:wBefore w:w="250" w:type="dxa"/>
          <w:cantSplit/>
          <w:trHeight w:val="689"/>
        </w:trPr>
        <w:tc>
          <w:tcPr>
            <w:tcW w:w="3971" w:type="dxa"/>
            <w:gridSpan w:val="2"/>
            <w:vAlign w:val="bottom"/>
          </w:tcPr>
          <w:p w:rsidR="00754BDE" w:rsidRPr="000E63D6" w:rsidRDefault="00754BDE" w:rsidP="00B718D3">
            <w:pPr>
              <w:ind w:firstLine="34"/>
            </w:pPr>
            <w:r w:rsidRPr="000E63D6">
              <w:t>Председатель комиссии</w:t>
            </w:r>
          </w:p>
        </w:tc>
        <w:tc>
          <w:tcPr>
            <w:tcW w:w="5869" w:type="dxa"/>
            <w:gridSpan w:val="2"/>
            <w:vAlign w:val="bottom"/>
          </w:tcPr>
          <w:p w:rsidR="00754BDE" w:rsidRPr="000E63D6" w:rsidRDefault="00754BDE" w:rsidP="00B718D3">
            <w:r w:rsidRPr="000E63D6">
              <w:t>___________________</w:t>
            </w:r>
            <w:r>
              <w:t>____________________________</w:t>
            </w:r>
          </w:p>
        </w:tc>
      </w:tr>
      <w:tr w:rsidR="00754BDE" w:rsidRPr="000E63D6" w:rsidTr="00B718D3">
        <w:trPr>
          <w:gridBefore w:val="1"/>
          <w:wBefore w:w="250" w:type="dxa"/>
          <w:trHeight w:val="349"/>
        </w:trPr>
        <w:tc>
          <w:tcPr>
            <w:tcW w:w="3971" w:type="dxa"/>
            <w:gridSpan w:val="2"/>
            <w:vAlign w:val="bottom"/>
          </w:tcPr>
          <w:p w:rsidR="00754BDE" w:rsidRPr="000E63D6" w:rsidRDefault="00754BDE" w:rsidP="00B718D3"/>
          <w:p w:rsidR="00754BDE" w:rsidRPr="000E63D6" w:rsidRDefault="00754BDE" w:rsidP="00B718D3">
            <w:r w:rsidRPr="000E63D6">
              <w:t>Члены комиссии</w:t>
            </w:r>
          </w:p>
        </w:tc>
        <w:tc>
          <w:tcPr>
            <w:tcW w:w="5869" w:type="dxa"/>
            <w:gridSpan w:val="2"/>
            <w:vAlign w:val="bottom"/>
          </w:tcPr>
          <w:p w:rsidR="00754BDE" w:rsidRPr="000E63D6" w:rsidRDefault="00754BDE" w:rsidP="00B718D3">
            <w:r w:rsidRPr="000E63D6">
              <w:t>_______________</w:t>
            </w:r>
            <w:r>
              <w:t>____________________________</w:t>
            </w:r>
            <w:r w:rsidRPr="000E63D6">
              <w:t>____</w:t>
            </w:r>
          </w:p>
        </w:tc>
      </w:tr>
      <w:tr w:rsidR="00754BDE" w:rsidRPr="000E63D6" w:rsidTr="00B718D3">
        <w:trPr>
          <w:gridBefore w:val="1"/>
          <w:wBefore w:w="250" w:type="dxa"/>
          <w:trHeight w:val="348"/>
        </w:trPr>
        <w:tc>
          <w:tcPr>
            <w:tcW w:w="3971" w:type="dxa"/>
            <w:gridSpan w:val="2"/>
            <w:vAlign w:val="bottom"/>
          </w:tcPr>
          <w:p w:rsidR="00754BDE" w:rsidRPr="000E63D6" w:rsidRDefault="00754BDE" w:rsidP="00B718D3"/>
        </w:tc>
        <w:tc>
          <w:tcPr>
            <w:tcW w:w="5869" w:type="dxa"/>
            <w:gridSpan w:val="2"/>
            <w:vAlign w:val="bottom"/>
          </w:tcPr>
          <w:p w:rsidR="00754BDE" w:rsidRPr="000E63D6" w:rsidRDefault="00754BDE" w:rsidP="00B718D3">
            <w:r w:rsidRPr="000E63D6">
              <w:t>___________</w:t>
            </w:r>
            <w:r>
              <w:t>____________________________</w:t>
            </w:r>
            <w:r w:rsidRPr="000E63D6">
              <w:t>________</w:t>
            </w:r>
          </w:p>
        </w:tc>
      </w:tr>
      <w:tr w:rsidR="00754BDE" w:rsidRPr="000E63D6" w:rsidTr="00B718D3">
        <w:trPr>
          <w:gridBefore w:val="1"/>
          <w:wBefore w:w="250" w:type="dxa"/>
          <w:trHeight w:val="349"/>
        </w:trPr>
        <w:tc>
          <w:tcPr>
            <w:tcW w:w="3971" w:type="dxa"/>
            <w:gridSpan w:val="2"/>
            <w:vAlign w:val="bottom"/>
          </w:tcPr>
          <w:p w:rsidR="00754BDE" w:rsidRPr="000E63D6" w:rsidRDefault="00754BDE" w:rsidP="00B718D3"/>
        </w:tc>
        <w:tc>
          <w:tcPr>
            <w:tcW w:w="5869" w:type="dxa"/>
            <w:gridSpan w:val="2"/>
            <w:vAlign w:val="bottom"/>
          </w:tcPr>
          <w:p w:rsidR="00754BDE" w:rsidRPr="000E63D6" w:rsidRDefault="00754BDE" w:rsidP="00B718D3">
            <w:r w:rsidRPr="000E63D6">
              <w:t>_______</w:t>
            </w:r>
            <w:r>
              <w:t>____________________________</w:t>
            </w:r>
            <w:r w:rsidRPr="000E63D6">
              <w:t>____________</w:t>
            </w:r>
          </w:p>
        </w:tc>
      </w:tr>
    </w:tbl>
    <w:p w:rsidR="00754BDE" w:rsidRPr="000E63D6" w:rsidRDefault="00754BDE" w:rsidP="00754BDE"/>
    <w:p w:rsidR="00754BDE" w:rsidRDefault="00754BDE" w:rsidP="00754BDE">
      <w:pPr>
        <w:spacing w:line="360" w:lineRule="auto"/>
        <w:ind w:firstLine="720"/>
        <w:jc w:val="both"/>
        <w:rPr>
          <w:b/>
        </w:rPr>
      </w:pPr>
      <w:r>
        <w:rPr>
          <w:b/>
        </w:rPr>
        <w:br w:type="page"/>
      </w:r>
    </w:p>
    <w:p w:rsidR="00754BDE" w:rsidRDefault="00754BDE" w:rsidP="00754BDE">
      <w:pPr>
        <w:widowControl w:val="0"/>
        <w:ind w:firstLine="709"/>
        <w:jc w:val="right"/>
        <w:rPr>
          <w:b/>
        </w:rPr>
      </w:pPr>
      <w:r>
        <w:rPr>
          <w:b/>
        </w:rPr>
        <w:lastRenderedPageBreak/>
        <w:t>Приложение 4.</w:t>
      </w:r>
    </w:p>
    <w:p w:rsidR="00754BDE" w:rsidRDefault="00754BDE" w:rsidP="00754BDE">
      <w:pPr>
        <w:widowControl w:val="0"/>
        <w:ind w:firstLine="709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177800</wp:posOffset>
            </wp:positionV>
            <wp:extent cx="6014085" cy="5406390"/>
            <wp:effectExtent l="19050" t="0" r="571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7438" t="15472" r="19514" b="6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540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BDE" w:rsidRDefault="00754BDE" w:rsidP="00754BDE">
      <w:pPr>
        <w:widowControl w:val="0"/>
        <w:ind w:firstLine="709"/>
        <w:jc w:val="right"/>
        <w:rPr>
          <w:b/>
        </w:rPr>
      </w:pPr>
    </w:p>
    <w:p w:rsidR="00754BDE" w:rsidRDefault="00754BDE" w:rsidP="00754BDE">
      <w:pPr>
        <w:spacing w:line="360" w:lineRule="auto"/>
        <w:ind w:firstLine="720"/>
        <w:jc w:val="both"/>
        <w:rPr>
          <w:b/>
        </w:rPr>
      </w:pPr>
      <w:r>
        <w:rPr>
          <w:b/>
        </w:rPr>
        <w:br w:type="page"/>
      </w:r>
    </w:p>
    <w:p w:rsidR="00754BDE" w:rsidRDefault="00754BDE" w:rsidP="00754BDE">
      <w:pPr>
        <w:widowControl w:val="0"/>
        <w:ind w:firstLine="709"/>
        <w:jc w:val="right"/>
        <w:rPr>
          <w:b/>
        </w:rPr>
      </w:pPr>
      <w:r>
        <w:rPr>
          <w:b/>
        </w:rPr>
        <w:lastRenderedPageBreak/>
        <w:t>Приложение 5.</w:t>
      </w:r>
    </w:p>
    <w:p w:rsidR="00754BDE" w:rsidRPr="00B84816" w:rsidRDefault="00754BDE" w:rsidP="00754BDE">
      <w:pPr>
        <w:widowControl w:val="0"/>
        <w:ind w:firstLine="709"/>
        <w:jc w:val="both"/>
      </w:pPr>
    </w:p>
    <w:p w:rsidR="00754BDE" w:rsidRPr="00B84816" w:rsidRDefault="00754BDE" w:rsidP="00754BDE">
      <w:pPr>
        <w:jc w:val="center"/>
        <w:rPr>
          <w:b/>
        </w:rPr>
      </w:pPr>
      <w:r w:rsidRPr="00B84816">
        <w:rPr>
          <w:b/>
        </w:rPr>
        <w:t>ОТЗЫВ РУКОВОДИТЕЛЯ</w:t>
      </w:r>
      <w:r>
        <w:rPr>
          <w:b/>
        </w:rPr>
        <w:t xml:space="preserve"> ПРАКТИКИ</w:t>
      </w:r>
    </w:p>
    <w:p w:rsidR="00754BDE" w:rsidRPr="00B84816" w:rsidRDefault="00754BDE" w:rsidP="00754BDE">
      <w:pPr>
        <w:jc w:val="center"/>
        <w:rPr>
          <w:b/>
        </w:rPr>
      </w:pPr>
      <w:r>
        <w:rPr>
          <w:b/>
        </w:rPr>
        <w:t>о результатах прохождения практики и подготовки итогового отчета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418"/>
        <w:gridCol w:w="1165"/>
        <w:gridCol w:w="3965"/>
      </w:tblGrid>
      <w:tr w:rsidR="00754BDE" w:rsidRPr="00B84816" w:rsidTr="00B718D3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right w:val="nil"/>
            </w:tcBorders>
          </w:tcPr>
          <w:p w:rsidR="00754BDE" w:rsidRPr="00B84816" w:rsidRDefault="00754BDE" w:rsidP="00B718D3">
            <w:pPr>
              <w:ind w:left="142" w:hanging="142"/>
              <w:jc w:val="center"/>
              <w:rPr>
                <w:i/>
              </w:rPr>
            </w:pPr>
          </w:p>
        </w:tc>
      </w:tr>
      <w:tr w:rsidR="00754BDE" w:rsidRPr="00B84816" w:rsidTr="00B718D3">
        <w:trPr>
          <w:jc w:val="center"/>
        </w:trPr>
        <w:tc>
          <w:tcPr>
            <w:tcW w:w="9633" w:type="dxa"/>
            <w:gridSpan w:val="4"/>
            <w:tcBorders>
              <w:left w:val="nil"/>
              <w:bottom w:val="nil"/>
              <w:right w:val="nil"/>
            </w:tcBorders>
          </w:tcPr>
          <w:p w:rsidR="00754BDE" w:rsidRPr="00B84816" w:rsidRDefault="00754BDE" w:rsidP="00B718D3">
            <w:pPr>
              <w:ind w:left="142" w:hanging="142"/>
              <w:jc w:val="center"/>
              <w:rPr>
                <w:i/>
                <w:vertAlign w:val="superscript"/>
              </w:rPr>
            </w:pPr>
            <w:r w:rsidRPr="00B84816">
              <w:rPr>
                <w:i/>
                <w:vertAlign w:val="superscript"/>
              </w:rPr>
              <w:t>Фамилия, имя, отчество студента</w:t>
            </w:r>
          </w:p>
        </w:tc>
      </w:tr>
      <w:tr w:rsidR="00754BDE" w:rsidRPr="00B84816" w:rsidTr="00B718D3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right w:val="nil"/>
            </w:tcBorders>
          </w:tcPr>
          <w:p w:rsidR="00754BDE" w:rsidRPr="00B84816" w:rsidRDefault="00754BDE" w:rsidP="00B718D3">
            <w:pPr>
              <w:ind w:left="142" w:hanging="142"/>
            </w:pPr>
          </w:p>
        </w:tc>
      </w:tr>
      <w:tr w:rsidR="00754BDE" w:rsidRPr="00B84816" w:rsidTr="00B718D3">
        <w:trPr>
          <w:jc w:val="center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DE" w:rsidRPr="00B84816" w:rsidRDefault="00754BDE" w:rsidP="00B718D3">
            <w:pPr>
              <w:ind w:left="142" w:hanging="142"/>
              <w:rPr>
                <w:b/>
              </w:rPr>
            </w:pPr>
            <w:r>
              <w:rPr>
                <w:b/>
              </w:rPr>
              <w:t>уровень подготовки:</w:t>
            </w:r>
          </w:p>
        </w:tc>
        <w:tc>
          <w:tcPr>
            <w:tcW w:w="3965" w:type="dxa"/>
            <w:tcBorders>
              <w:top w:val="nil"/>
              <w:left w:val="nil"/>
              <w:right w:val="nil"/>
            </w:tcBorders>
          </w:tcPr>
          <w:p w:rsidR="00754BDE" w:rsidRPr="00B84816" w:rsidRDefault="00754BDE" w:rsidP="00B718D3">
            <w:pPr>
              <w:ind w:left="142" w:hanging="142"/>
            </w:pPr>
          </w:p>
        </w:tc>
      </w:tr>
      <w:tr w:rsidR="00754BDE" w:rsidRPr="00B84816" w:rsidTr="00B718D3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DE" w:rsidRPr="00B84816" w:rsidRDefault="00754BDE" w:rsidP="00B718D3">
            <w:pPr>
              <w:ind w:left="142" w:hanging="142"/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DE" w:rsidRPr="00B84816" w:rsidRDefault="00754BDE" w:rsidP="00B718D3">
            <w:pPr>
              <w:ind w:left="142" w:hanging="142"/>
              <w:jc w:val="center"/>
              <w:rPr>
                <w:b/>
                <w:vertAlign w:val="superscript"/>
              </w:rPr>
            </w:pPr>
            <w:r w:rsidRPr="00B84816">
              <w:rPr>
                <w:i/>
                <w:vertAlign w:val="superscript"/>
              </w:rPr>
              <w:t>нужное указать</w:t>
            </w:r>
          </w:p>
        </w:tc>
      </w:tr>
      <w:tr w:rsidR="00754BDE" w:rsidRPr="00B84816" w:rsidTr="00B718D3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54BDE" w:rsidRPr="00B84816" w:rsidRDefault="00754BDE" w:rsidP="00B718D3">
            <w:pPr>
              <w:ind w:left="142" w:hanging="142"/>
              <w:rPr>
                <w:b/>
              </w:rPr>
            </w:pPr>
            <w:r w:rsidRPr="00B84816">
              <w:rPr>
                <w:b/>
              </w:rPr>
              <w:t xml:space="preserve">направление подготовки:   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right w:val="nil"/>
            </w:tcBorders>
          </w:tcPr>
          <w:p w:rsidR="00754BDE" w:rsidRPr="00B84816" w:rsidRDefault="00754BDE" w:rsidP="00B718D3"/>
        </w:tc>
      </w:tr>
    </w:tbl>
    <w:p w:rsidR="00754BDE" w:rsidRDefault="00754BDE" w:rsidP="00754BDE">
      <w:pPr>
        <w:ind w:left="142" w:hanging="142"/>
        <w:jc w:val="center"/>
        <w:rPr>
          <w:b/>
        </w:rPr>
      </w:pPr>
    </w:p>
    <w:tbl>
      <w:tblPr>
        <w:tblW w:w="9654" w:type="dxa"/>
        <w:jc w:val="center"/>
        <w:tblLook w:val="00A0"/>
      </w:tblPr>
      <w:tblGrid>
        <w:gridCol w:w="3402"/>
        <w:gridCol w:w="6252"/>
      </w:tblGrid>
      <w:tr w:rsidR="00754BDE" w:rsidRPr="00B84816" w:rsidTr="00B718D3">
        <w:trPr>
          <w:jc w:val="center"/>
        </w:trPr>
        <w:tc>
          <w:tcPr>
            <w:tcW w:w="3402" w:type="dxa"/>
          </w:tcPr>
          <w:p w:rsidR="00754BDE" w:rsidRPr="00B84816" w:rsidRDefault="00754BDE" w:rsidP="00B718D3">
            <w:pPr>
              <w:ind w:left="142" w:hanging="142"/>
              <w:rPr>
                <w:b/>
              </w:rPr>
            </w:pPr>
            <w:r>
              <w:rPr>
                <w:b/>
              </w:rPr>
              <w:t xml:space="preserve">направленность программы:   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754BDE" w:rsidRPr="00B84816" w:rsidRDefault="00754BDE" w:rsidP="00B718D3"/>
        </w:tc>
      </w:tr>
    </w:tbl>
    <w:p w:rsidR="00754BDE" w:rsidRPr="00B84816" w:rsidRDefault="00754BDE" w:rsidP="00754BDE">
      <w:pPr>
        <w:ind w:left="142" w:hanging="142"/>
        <w:jc w:val="center"/>
        <w:rPr>
          <w:b/>
        </w:rPr>
      </w:pPr>
    </w:p>
    <w:p w:rsidR="00754BDE" w:rsidRDefault="00754BDE" w:rsidP="00754BDE">
      <w:pPr>
        <w:ind w:left="142" w:hanging="142"/>
        <w:jc w:val="center"/>
        <w:rPr>
          <w:b/>
        </w:rPr>
      </w:pP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компетенций</w:t>
      </w:r>
    </w:p>
    <w:p w:rsidR="00754BDE" w:rsidRDefault="00754BDE" w:rsidP="00754BDE">
      <w:pPr>
        <w:ind w:left="142" w:hanging="142"/>
        <w:jc w:val="center"/>
        <w:rPr>
          <w:b/>
        </w:rPr>
      </w:pP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119"/>
        <w:gridCol w:w="2977"/>
        <w:gridCol w:w="2410"/>
      </w:tblGrid>
      <w:tr w:rsidR="00754BDE" w:rsidRPr="005B5C0B" w:rsidTr="00754BDE">
        <w:trPr>
          <w:trHeight w:val="443"/>
        </w:trPr>
        <w:tc>
          <w:tcPr>
            <w:tcW w:w="3969" w:type="dxa"/>
            <w:gridSpan w:val="2"/>
          </w:tcPr>
          <w:p w:rsidR="00754BDE" w:rsidRPr="00694588" w:rsidRDefault="00754BDE" w:rsidP="00B718D3">
            <w:pPr>
              <w:widowControl w:val="0"/>
              <w:jc w:val="center"/>
            </w:pPr>
            <w:r w:rsidRPr="00694588">
              <w:rPr>
                <w:b/>
              </w:rPr>
              <w:t>Компетенции</w:t>
            </w:r>
          </w:p>
        </w:tc>
        <w:tc>
          <w:tcPr>
            <w:tcW w:w="2977" w:type="dxa"/>
          </w:tcPr>
          <w:p w:rsidR="00754BDE" w:rsidRPr="00694588" w:rsidRDefault="00754BDE" w:rsidP="00B718D3">
            <w:pPr>
              <w:widowControl w:val="0"/>
              <w:jc w:val="center"/>
            </w:pPr>
            <w:r w:rsidRPr="00694588">
              <w:rPr>
                <w:b/>
                <w:color w:val="000000"/>
              </w:rPr>
              <w:t>Задания</w:t>
            </w:r>
          </w:p>
        </w:tc>
        <w:tc>
          <w:tcPr>
            <w:tcW w:w="2410" w:type="dxa"/>
          </w:tcPr>
          <w:p w:rsidR="00754BDE" w:rsidRPr="00694588" w:rsidRDefault="00754BDE" w:rsidP="00B718D3">
            <w:pPr>
              <w:widowControl w:val="0"/>
              <w:jc w:val="center"/>
            </w:pPr>
            <w:r w:rsidRPr="00694588">
              <w:rPr>
                <w:b/>
              </w:rPr>
              <w:t xml:space="preserve">Обобщенная оценка </w:t>
            </w:r>
            <w:proofErr w:type="spellStart"/>
            <w:r w:rsidRPr="00694588">
              <w:rPr>
                <w:b/>
              </w:rPr>
              <w:t>сформированности</w:t>
            </w:r>
            <w:proofErr w:type="spellEnd"/>
            <w:r w:rsidRPr="00694588">
              <w:rPr>
                <w:b/>
              </w:rPr>
              <w:t xml:space="preserve"> компетенции</w:t>
            </w:r>
            <w:r w:rsidRPr="00694588">
              <w:rPr>
                <w:rStyle w:val="af"/>
                <w:b/>
              </w:rPr>
              <w:footnoteReference w:id="1"/>
            </w:r>
          </w:p>
        </w:tc>
      </w:tr>
      <w:tr w:rsidR="00754BDE" w:rsidRPr="005B5C0B" w:rsidTr="00754BDE">
        <w:trPr>
          <w:trHeight w:val="1697"/>
        </w:trPr>
        <w:tc>
          <w:tcPr>
            <w:tcW w:w="850" w:type="dxa"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334BA">
              <w:rPr>
                <w:color w:val="000000" w:themeColor="text1"/>
                <w:sz w:val="20"/>
                <w:szCs w:val="20"/>
              </w:rPr>
              <w:t>УК-1</w:t>
            </w:r>
          </w:p>
        </w:tc>
        <w:tc>
          <w:tcPr>
            <w:tcW w:w="3119" w:type="dxa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bCs/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977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>Посещение и проведение анализа занятий ведущих преподавателей кафедры по различным учебным дисциплинам</w:t>
            </w:r>
          </w:p>
        </w:tc>
        <w:tc>
          <w:tcPr>
            <w:tcW w:w="2410" w:type="dxa"/>
          </w:tcPr>
          <w:p w:rsidR="00754BDE" w:rsidRPr="005B5C0B" w:rsidRDefault="00754BDE" w:rsidP="00B718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низкий/ минимально допустимый </w:t>
            </w:r>
            <w:r w:rsidRPr="006A0B21">
              <w:rPr>
                <w:sz w:val="20"/>
                <w:szCs w:val="20"/>
              </w:rPr>
              <w:t>/средний/</w:t>
            </w:r>
            <w:r w:rsidRPr="00777245">
              <w:rPr>
                <w:sz w:val="20"/>
                <w:szCs w:val="20"/>
              </w:rPr>
              <w:t>высокий</w:t>
            </w:r>
          </w:p>
        </w:tc>
      </w:tr>
      <w:tr w:rsidR="00754BDE" w:rsidRPr="005B5C0B" w:rsidTr="00754BDE">
        <w:trPr>
          <w:trHeight w:val="1336"/>
        </w:trPr>
        <w:tc>
          <w:tcPr>
            <w:tcW w:w="850" w:type="dxa"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34BA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УК-4</w:t>
            </w:r>
          </w:p>
        </w:tc>
        <w:tc>
          <w:tcPr>
            <w:tcW w:w="3119" w:type="dxa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977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>Проведение открытого занятия с использованием современных педагогических технологий</w:t>
            </w:r>
          </w:p>
        </w:tc>
        <w:tc>
          <w:tcPr>
            <w:tcW w:w="2410" w:type="dxa"/>
          </w:tcPr>
          <w:p w:rsidR="00754BDE" w:rsidRDefault="00754BDE" w:rsidP="00B718D3">
            <w:r w:rsidRPr="00540E7D">
              <w:rPr>
                <w:sz w:val="20"/>
                <w:szCs w:val="20"/>
              </w:rPr>
              <w:t>низкий/ минимально допустимый /средний/высокий</w:t>
            </w:r>
          </w:p>
        </w:tc>
      </w:tr>
      <w:tr w:rsidR="00754BDE" w:rsidRPr="005B5C0B" w:rsidTr="00754BDE">
        <w:trPr>
          <w:trHeight w:val="802"/>
        </w:trPr>
        <w:tc>
          <w:tcPr>
            <w:tcW w:w="850" w:type="dxa"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34BA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УК-5</w:t>
            </w:r>
          </w:p>
        </w:tc>
        <w:tc>
          <w:tcPr>
            <w:tcW w:w="3119" w:type="dxa"/>
          </w:tcPr>
          <w:p w:rsidR="00754BDE" w:rsidRPr="00F334BA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</w:rPr>
            </w:pPr>
            <w:r w:rsidRPr="00F334BA">
              <w:rPr>
                <w:rFonts w:ascii="Times New Roman" w:hAnsi="Times New Roman" w:cs="Times New Roman"/>
              </w:rPr>
              <w:t xml:space="preserve">способность следовать этическим нормам в профессиональной деятельности </w:t>
            </w:r>
          </w:p>
          <w:p w:rsidR="00754BDE" w:rsidRPr="00F334BA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 xml:space="preserve">Изучение принципов организации учебного процесса в ВУЗе </w:t>
            </w:r>
          </w:p>
        </w:tc>
        <w:tc>
          <w:tcPr>
            <w:tcW w:w="2410" w:type="dxa"/>
          </w:tcPr>
          <w:p w:rsidR="00754BDE" w:rsidRDefault="00754BDE" w:rsidP="00B718D3">
            <w:r w:rsidRPr="00540E7D">
              <w:rPr>
                <w:sz w:val="20"/>
                <w:szCs w:val="20"/>
              </w:rPr>
              <w:t>низкий/ минимально допустимый /средний/высокий</w:t>
            </w:r>
          </w:p>
        </w:tc>
      </w:tr>
      <w:tr w:rsidR="00754BDE" w:rsidRPr="005B5C0B" w:rsidTr="00754BDE">
        <w:trPr>
          <w:trHeight w:val="409"/>
        </w:trPr>
        <w:tc>
          <w:tcPr>
            <w:tcW w:w="850" w:type="dxa"/>
          </w:tcPr>
          <w:p w:rsidR="00754BDE" w:rsidRPr="00F334BA" w:rsidRDefault="00754BDE" w:rsidP="00B718D3">
            <w:pPr>
              <w:pStyle w:val="4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34BA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УК-6</w:t>
            </w:r>
          </w:p>
        </w:tc>
        <w:tc>
          <w:tcPr>
            <w:tcW w:w="3119" w:type="dxa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977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>Разработка планов проведения учебных занятий</w:t>
            </w:r>
          </w:p>
        </w:tc>
        <w:tc>
          <w:tcPr>
            <w:tcW w:w="2410" w:type="dxa"/>
          </w:tcPr>
          <w:p w:rsidR="00754BDE" w:rsidRDefault="00754BDE" w:rsidP="00B718D3">
            <w:r w:rsidRPr="00540E7D">
              <w:rPr>
                <w:sz w:val="20"/>
                <w:szCs w:val="20"/>
              </w:rPr>
              <w:t>низкий/ минимально допустимый /средний/высокий</w:t>
            </w:r>
          </w:p>
        </w:tc>
      </w:tr>
      <w:tr w:rsidR="00754BDE" w:rsidRPr="005B5C0B" w:rsidTr="00754BDE">
        <w:trPr>
          <w:trHeight w:val="409"/>
        </w:trPr>
        <w:tc>
          <w:tcPr>
            <w:tcW w:w="850" w:type="dxa"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334BA">
              <w:rPr>
                <w:color w:val="000000" w:themeColor="text1"/>
                <w:sz w:val="20"/>
                <w:szCs w:val="20"/>
              </w:rPr>
              <w:t>ОПК-3</w:t>
            </w:r>
          </w:p>
        </w:tc>
        <w:tc>
          <w:tcPr>
            <w:tcW w:w="3119" w:type="dxa"/>
          </w:tcPr>
          <w:p w:rsidR="00754BDE" w:rsidRPr="00F334BA" w:rsidRDefault="00754BDE" w:rsidP="00B718D3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F334BA">
              <w:rPr>
                <w:sz w:val="20"/>
                <w:szCs w:val="20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2977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>Разработка учебно-методических материалов для проведения учебных занятий</w:t>
            </w:r>
          </w:p>
        </w:tc>
        <w:tc>
          <w:tcPr>
            <w:tcW w:w="2410" w:type="dxa"/>
          </w:tcPr>
          <w:p w:rsidR="00754BDE" w:rsidRDefault="00754BDE" w:rsidP="00B718D3">
            <w:r w:rsidRPr="00540E7D">
              <w:rPr>
                <w:sz w:val="20"/>
                <w:szCs w:val="20"/>
              </w:rPr>
              <w:t>низкий/ минимально допустимый /средний/высокий</w:t>
            </w:r>
          </w:p>
        </w:tc>
      </w:tr>
      <w:tr w:rsidR="00754BDE" w:rsidRPr="005B5C0B" w:rsidTr="00754BDE">
        <w:trPr>
          <w:trHeight w:val="409"/>
        </w:trPr>
        <w:tc>
          <w:tcPr>
            <w:tcW w:w="850" w:type="dxa"/>
          </w:tcPr>
          <w:p w:rsidR="00754BDE" w:rsidRPr="00F334BA" w:rsidRDefault="00754BDE" w:rsidP="00B718D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334BA">
              <w:rPr>
                <w:color w:val="000000" w:themeColor="text1"/>
                <w:sz w:val="20"/>
                <w:szCs w:val="20"/>
              </w:rPr>
              <w:t>ПК-2</w:t>
            </w:r>
          </w:p>
        </w:tc>
        <w:tc>
          <w:tcPr>
            <w:tcW w:w="3119" w:type="dxa"/>
          </w:tcPr>
          <w:p w:rsidR="00754BDE" w:rsidRPr="00F334BA" w:rsidRDefault="00754BDE" w:rsidP="00B718D3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</w:rPr>
            </w:pPr>
            <w:r w:rsidRPr="00F334BA">
              <w:rPr>
                <w:rFonts w:ascii="Times New Roman" w:hAnsi="Times New Roman"/>
              </w:rPr>
              <w:t>способность применять современные методы и методики преподавания экономических дисциплин</w:t>
            </w:r>
          </w:p>
        </w:tc>
        <w:tc>
          <w:tcPr>
            <w:tcW w:w="2977" w:type="dxa"/>
          </w:tcPr>
          <w:p w:rsidR="00754BDE" w:rsidRPr="00777245" w:rsidRDefault="00754BDE" w:rsidP="00B718D3">
            <w:pPr>
              <w:widowControl w:val="0"/>
              <w:rPr>
                <w:sz w:val="20"/>
                <w:szCs w:val="20"/>
              </w:rPr>
            </w:pPr>
            <w:r w:rsidRPr="00777245">
              <w:rPr>
                <w:sz w:val="20"/>
                <w:szCs w:val="20"/>
              </w:rPr>
              <w:t>Изучение особенностей преподавания профильных дисциплин</w:t>
            </w:r>
          </w:p>
        </w:tc>
        <w:tc>
          <w:tcPr>
            <w:tcW w:w="2410" w:type="dxa"/>
          </w:tcPr>
          <w:p w:rsidR="00754BDE" w:rsidRDefault="00754BDE" w:rsidP="00B718D3">
            <w:r w:rsidRPr="00540E7D">
              <w:rPr>
                <w:sz w:val="20"/>
                <w:szCs w:val="20"/>
              </w:rPr>
              <w:t>низкий/ минимально допустимый /средний/высокий</w:t>
            </w:r>
          </w:p>
        </w:tc>
      </w:tr>
    </w:tbl>
    <w:p w:rsidR="00754BDE" w:rsidRDefault="00754BDE" w:rsidP="00754BDE">
      <w:pPr>
        <w:ind w:left="142" w:hanging="142"/>
        <w:jc w:val="center"/>
        <w:rPr>
          <w:b/>
        </w:rPr>
      </w:pPr>
    </w:p>
    <w:p w:rsidR="00754BDE" w:rsidRDefault="00754BDE" w:rsidP="00754BDE">
      <w:pPr>
        <w:spacing w:line="360" w:lineRule="auto"/>
        <w:ind w:firstLine="720"/>
        <w:jc w:val="both"/>
        <w:rPr>
          <w:b/>
        </w:rPr>
      </w:pPr>
      <w:r>
        <w:rPr>
          <w:b/>
        </w:rPr>
        <w:br w:type="page"/>
      </w:r>
    </w:p>
    <w:p w:rsidR="00754BDE" w:rsidRPr="00B84816" w:rsidRDefault="00754BDE" w:rsidP="00754BDE">
      <w:pPr>
        <w:ind w:left="142" w:hanging="142"/>
        <w:jc w:val="center"/>
        <w:rPr>
          <w:b/>
        </w:rPr>
      </w:pPr>
      <w:r>
        <w:rPr>
          <w:b/>
        </w:rPr>
        <w:lastRenderedPageBreak/>
        <w:t xml:space="preserve">Соответствие подготовленного отчета </w:t>
      </w:r>
      <w:r w:rsidRPr="00B84816">
        <w:rPr>
          <w:b/>
        </w:rPr>
        <w:t>требованиям</w:t>
      </w:r>
    </w:p>
    <w:p w:rsidR="00754BDE" w:rsidRPr="00B84816" w:rsidRDefault="00754BDE" w:rsidP="00754BDE">
      <w:pPr>
        <w:ind w:left="142" w:hanging="142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7"/>
        <w:gridCol w:w="2104"/>
      </w:tblGrid>
      <w:tr w:rsidR="00754BDE" w:rsidRPr="00B84816" w:rsidTr="00B718D3">
        <w:trPr>
          <w:trHeight w:val="148"/>
        </w:trPr>
        <w:tc>
          <w:tcPr>
            <w:tcW w:w="3901" w:type="pct"/>
            <w:vAlign w:val="center"/>
          </w:tcPr>
          <w:p w:rsidR="00754BDE" w:rsidRPr="003662AC" w:rsidRDefault="00754BDE" w:rsidP="00B718D3">
            <w:pPr>
              <w:jc w:val="center"/>
              <w:rPr>
                <w:b/>
              </w:rPr>
            </w:pPr>
            <w:r w:rsidRPr="003662AC">
              <w:rPr>
                <w:b/>
              </w:rPr>
              <w:t>Наименование требования</w:t>
            </w:r>
          </w:p>
        </w:tc>
        <w:tc>
          <w:tcPr>
            <w:tcW w:w="1099" w:type="pct"/>
            <w:vAlign w:val="center"/>
          </w:tcPr>
          <w:p w:rsidR="00754BDE" w:rsidRPr="003662AC" w:rsidRDefault="00754BDE" w:rsidP="00B718D3">
            <w:pPr>
              <w:jc w:val="center"/>
              <w:rPr>
                <w:b/>
              </w:rPr>
            </w:pPr>
            <w:r w:rsidRPr="003662AC">
              <w:rPr>
                <w:b/>
              </w:rPr>
              <w:t>Заключение о соответствии требованиям</w:t>
            </w:r>
            <w:r w:rsidRPr="003662AC">
              <w:rPr>
                <w:rStyle w:val="af"/>
                <w:b/>
              </w:rPr>
              <w:footnoteReference w:id="2"/>
            </w:r>
          </w:p>
        </w:tc>
      </w:tr>
      <w:tr w:rsidR="00754BDE" w:rsidRPr="00B84816" w:rsidTr="00B718D3">
        <w:trPr>
          <w:trHeight w:val="147"/>
        </w:trPr>
        <w:tc>
          <w:tcPr>
            <w:tcW w:w="3901" w:type="pct"/>
            <w:vAlign w:val="center"/>
          </w:tcPr>
          <w:p w:rsidR="00754BDE" w:rsidRPr="00B84816" w:rsidRDefault="00754BDE" w:rsidP="00B718D3">
            <w:r w:rsidRPr="00B84816">
              <w:t>1. Методологическая грамотность</w:t>
            </w:r>
          </w:p>
        </w:tc>
        <w:tc>
          <w:tcPr>
            <w:tcW w:w="1099" w:type="pct"/>
            <w:vAlign w:val="center"/>
          </w:tcPr>
          <w:p w:rsidR="00754BDE" w:rsidRPr="00B84816" w:rsidRDefault="00754BDE" w:rsidP="00B718D3">
            <w:pPr>
              <w:jc w:val="center"/>
            </w:pPr>
          </w:p>
        </w:tc>
      </w:tr>
      <w:tr w:rsidR="00754BDE" w:rsidRPr="00B84816" w:rsidTr="00B718D3">
        <w:trPr>
          <w:trHeight w:val="147"/>
        </w:trPr>
        <w:tc>
          <w:tcPr>
            <w:tcW w:w="3901" w:type="pct"/>
            <w:vAlign w:val="center"/>
          </w:tcPr>
          <w:p w:rsidR="00754BDE" w:rsidRPr="00B84816" w:rsidRDefault="00754BDE" w:rsidP="00B718D3">
            <w:r w:rsidRPr="00B84816">
              <w:t xml:space="preserve">2. Актуальность </w:t>
            </w:r>
            <w:r>
              <w:t>разработанных тем заданий</w:t>
            </w:r>
          </w:p>
        </w:tc>
        <w:tc>
          <w:tcPr>
            <w:tcW w:w="1099" w:type="pct"/>
            <w:vAlign w:val="center"/>
          </w:tcPr>
          <w:p w:rsidR="00754BDE" w:rsidRPr="00B84816" w:rsidRDefault="00754BDE" w:rsidP="00B718D3">
            <w:pPr>
              <w:jc w:val="center"/>
            </w:pPr>
          </w:p>
        </w:tc>
      </w:tr>
      <w:tr w:rsidR="00754BDE" w:rsidRPr="00B84816" w:rsidTr="00B718D3">
        <w:trPr>
          <w:trHeight w:val="147"/>
        </w:trPr>
        <w:tc>
          <w:tcPr>
            <w:tcW w:w="3901" w:type="pct"/>
            <w:vAlign w:val="center"/>
          </w:tcPr>
          <w:p w:rsidR="00754BDE" w:rsidRPr="00B84816" w:rsidRDefault="00754BDE" w:rsidP="00B718D3">
            <w:r>
              <w:t>3. Качество</w:t>
            </w:r>
            <w:r w:rsidRPr="00B84816">
              <w:t xml:space="preserve"> </w:t>
            </w:r>
            <w:r>
              <w:t>подготовленных материалов</w:t>
            </w:r>
          </w:p>
        </w:tc>
        <w:tc>
          <w:tcPr>
            <w:tcW w:w="1099" w:type="pct"/>
            <w:vAlign w:val="center"/>
          </w:tcPr>
          <w:p w:rsidR="00754BDE" w:rsidRPr="00B84816" w:rsidRDefault="00754BDE" w:rsidP="00B718D3">
            <w:pPr>
              <w:jc w:val="center"/>
            </w:pPr>
          </w:p>
        </w:tc>
      </w:tr>
      <w:tr w:rsidR="00754BDE" w:rsidRPr="00B84816" w:rsidTr="00B718D3">
        <w:trPr>
          <w:trHeight w:val="147"/>
        </w:trPr>
        <w:tc>
          <w:tcPr>
            <w:tcW w:w="3901" w:type="pct"/>
            <w:vAlign w:val="center"/>
          </w:tcPr>
          <w:p w:rsidR="00754BDE" w:rsidRPr="00B84816" w:rsidRDefault="00754BDE" w:rsidP="00B718D3">
            <w:r w:rsidRPr="00B84816">
              <w:t xml:space="preserve">4. Качество </w:t>
            </w:r>
            <w:r>
              <w:t>организации деятельности</w:t>
            </w:r>
          </w:p>
        </w:tc>
        <w:tc>
          <w:tcPr>
            <w:tcW w:w="1099" w:type="pct"/>
            <w:vAlign w:val="center"/>
          </w:tcPr>
          <w:p w:rsidR="00754BDE" w:rsidRPr="00B84816" w:rsidRDefault="00754BDE" w:rsidP="00B718D3">
            <w:pPr>
              <w:jc w:val="center"/>
            </w:pPr>
          </w:p>
        </w:tc>
      </w:tr>
      <w:tr w:rsidR="00754BDE" w:rsidRPr="00B84816" w:rsidTr="00B718D3">
        <w:trPr>
          <w:trHeight w:val="147"/>
        </w:trPr>
        <w:tc>
          <w:tcPr>
            <w:tcW w:w="3901" w:type="pct"/>
            <w:vAlign w:val="center"/>
          </w:tcPr>
          <w:p w:rsidR="00754BDE" w:rsidRPr="00B84816" w:rsidRDefault="00754BDE" w:rsidP="00B718D3">
            <w:r w:rsidRPr="00B84816">
              <w:t>5. Методическая грамотность: знание методов и технологий, правил и принципов их применения</w:t>
            </w:r>
          </w:p>
        </w:tc>
        <w:tc>
          <w:tcPr>
            <w:tcW w:w="1099" w:type="pct"/>
            <w:vAlign w:val="center"/>
          </w:tcPr>
          <w:p w:rsidR="00754BDE" w:rsidRPr="00B84816" w:rsidRDefault="00754BDE" w:rsidP="00B718D3">
            <w:pPr>
              <w:jc w:val="center"/>
            </w:pPr>
          </w:p>
        </w:tc>
      </w:tr>
      <w:tr w:rsidR="00754BDE" w:rsidRPr="00B84816" w:rsidTr="00B718D3">
        <w:trPr>
          <w:trHeight w:val="147"/>
        </w:trPr>
        <w:tc>
          <w:tcPr>
            <w:tcW w:w="3901" w:type="pct"/>
            <w:vAlign w:val="center"/>
          </w:tcPr>
          <w:p w:rsidR="00754BDE" w:rsidRPr="00B84816" w:rsidRDefault="00754BDE" w:rsidP="00B718D3">
            <w:r>
              <w:t>6. Качество решения задач</w:t>
            </w:r>
          </w:p>
        </w:tc>
        <w:tc>
          <w:tcPr>
            <w:tcW w:w="1099" w:type="pct"/>
            <w:vAlign w:val="center"/>
          </w:tcPr>
          <w:p w:rsidR="00754BDE" w:rsidRPr="00B84816" w:rsidRDefault="00754BDE" w:rsidP="00B718D3">
            <w:pPr>
              <w:jc w:val="center"/>
            </w:pPr>
          </w:p>
        </w:tc>
      </w:tr>
      <w:tr w:rsidR="00754BDE" w:rsidRPr="00B84816" w:rsidTr="00B718D3">
        <w:trPr>
          <w:trHeight w:val="147"/>
        </w:trPr>
        <w:tc>
          <w:tcPr>
            <w:tcW w:w="3901" w:type="pct"/>
            <w:vAlign w:val="center"/>
          </w:tcPr>
          <w:p w:rsidR="00754BDE" w:rsidRPr="00B84816" w:rsidRDefault="00754BDE" w:rsidP="00B718D3">
            <w:r w:rsidRPr="00B84816">
              <w:t>7. Практическая значимость</w:t>
            </w:r>
          </w:p>
        </w:tc>
        <w:tc>
          <w:tcPr>
            <w:tcW w:w="1099" w:type="pct"/>
            <w:vAlign w:val="center"/>
          </w:tcPr>
          <w:p w:rsidR="00754BDE" w:rsidRPr="00B84816" w:rsidRDefault="00754BDE" w:rsidP="00B718D3">
            <w:pPr>
              <w:jc w:val="center"/>
            </w:pPr>
          </w:p>
        </w:tc>
      </w:tr>
      <w:tr w:rsidR="00754BDE" w:rsidRPr="00B84816" w:rsidTr="00B718D3">
        <w:trPr>
          <w:trHeight w:val="147"/>
        </w:trPr>
        <w:tc>
          <w:tcPr>
            <w:tcW w:w="3901" w:type="pct"/>
            <w:vAlign w:val="center"/>
          </w:tcPr>
          <w:p w:rsidR="00754BDE" w:rsidRPr="003662AC" w:rsidRDefault="00754BDE" w:rsidP="00B718D3">
            <w:r>
              <w:t>8. Качество публичных выступлений</w:t>
            </w:r>
          </w:p>
        </w:tc>
        <w:tc>
          <w:tcPr>
            <w:tcW w:w="1099" w:type="pct"/>
            <w:vAlign w:val="center"/>
          </w:tcPr>
          <w:p w:rsidR="00754BDE" w:rsidRPr="00B84816" w:rsidRDefault="00754BDE" w:rsidP="00B718D3">
            <w:pPr>
              <w:jc w:val="center"/>
            </w:pPr>
          </w:p>
        </w:tc>
      </w:tr>
    </w:tbl>
    <w:p w:rsidR="00754BDE" w:rsidRPr="003662AC" w:rsidRDefault="00754BDE" w:rsidP="00754BDE">
      <w:pPr>
        <w:ind w:left="142" w:hanging="142"/>
        <w:jc w:val="center"/>
      </w:pPr>
    </w:p>
    <w:p w:rsidR="00754BDE" w:rsidRPr="003662AC" w:rsidRDefault="00754BDE" w:rsidP="00754BDE">
      <w:pPr>
        <w:ind w:left="142" w:hanging="142"/>
        <w:jc w:val="center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5954"/>
      </w:tblGrid>
      <w:tr w:rsidR="00754BDE" w:rsidRPr="00B84816" w:rsidTr="00B718D3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54BDE" w:rsidRPr="00B84816" w:rsidRDefault="00754BDE" w:rsidP="00B718D3">
            <w:r w:rsidRPr="00B84816">
              <w:rPr>
                <w:b/>
              </w:rPr>
              <w:t>Достоинства и недостатки работы</w:t>
            </w:r>
            <w:r>
              <w:rPr>
                <w:b/>
              </w:rPr>
              <w:t xml:space="preserve"> аспиранта</w:t>
            </w:r>
            <w:r w:rsidRPr="00B84816">
              <w:rPr>
                <w:b/>
              </w:rPr>
              <w:t>:</w:t>
            </w:r>
          </w:p>
        </w:tc>
        <w:tc>
          <w:tcPr>
            <w:tcW w:w="5954" w:type="dxa"/>
            <w:vAlign w:val="bottom"/>
          </w:tcPr>
          <w:p w:rsidR="00754BDE" w:rsidRPr="00B84816" w:rsidRDefault="00754BDE" w:rsidP="00B718D3">
            <w:pPr>
              <w:rPr>
                <w:color w:val="FF0000"/>
              </w:rPr>
            </w:pPr>
          </w:p>
        </w:tc>
      </w:tr>
      <w:tr w:rsidR="00754BDE" w:rsidRPr="00B84816" w:rsidTr="00B718D3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BDE" w:rsidRPr="00B84816" w:rsidRDefault="00754BDE" w:rsidP="00B718D3">
            <w:pPr>
              <w:rPr>
                <w:color w:val="FF0000"/>
              </w:rPr>
            </w:pPr>
          </w:p>
        </w:tc>
      </w:tr>
    </w:tbl>
    <w:p w:rsidR="00754BDE" w:rsidRPr="00733BE6" w:rsidRDefault="00754BDE" w:rsidP="00754BDE">
      <w:pPr>
        <w:ind w:left="142" w:hanging="142"/>
      </w:pPr>
    </w:p>
    <w:p w:rsidR="00754BDE" w:rsidRPr="00733BE6" w:rsidRDefault="00754BDE" w:rsidP="00754BDE">
      <w:pPr>
        <w:ind w:left="142" w:hanging="142"/>
      </w:pPr>
    </w:p>
    <w:tbl>
      <w:tblPr>
        <w:tblW w:w="9072" w:type="dxa"/>
        <w:tblInd w:w="250" w:type="dxa"/>
        <w:tblLook w:val="00A0"/>
      </w:tblPr>
      <w:tblGrid>
        <w:gridCol w:w="5387"/>
        <w:gridCol w:w="3685"/>
      </w:tblGrid>
      <w:tr w:rsidR="00754BDE" w:rsidRPr="00B84816" w:rsidTr="00B718D3">
        <w:tc>
          <w:tcPr>
            <w:tcW w:w="5387" w:type="dxa"/>
            <w:vAlign w:val="bottom"/>
          </w:tcPr>
          <w:p w:rsidR="00754BDE" w:rsidRPr="00720749" w:rsidRDefault="00754BDE" w:rsidP="00B718D3">
            <w:pPr>
              <w:rPr>
                <w:b/>
              </w:rPr>
            </w:pPr>
            <w:r w:rsidRPr="00720749">
              <w:rPr>
                <w:b/>
              </w:rPr>
              <w:t xml:space="preserve">Общее заключение о результатах прохождения педагогической практики, установленных Основной профессиональной образовательной программой подготовки аспирантов по направлению подготовки 38.06.01 «Экономика», направленности </w:t>
            </w:r>
            <w:r w:rsidRPr="00720749">
              <w:rPr>
                <w:b/>
                <w:bCs/>
                <w:shd w:val="clear" w:color="auto" w:fill="FFFFFF"/>
              </w:rPr>
              <w:t xml:space="preserve">08.00.05 </w:t>
            </w:r>
            <w:r w:rsidRPr="00720749">
              <w:rPr>
                <w:b/>
              </w:rPr>
              <w:t xml:space="preserve">Экономика и управление народным хозяйством </w:t>
            </w:r>
          </w:p>
          <w:p w:rsidR="00754BDE" w:rsidRPr="003662AC" w:rsidRDefault="00754BDE" w:rsidP="00B718D3">
            <w:pPr>
              <w:rPr>
                <w:b/>
              </w:rPr>
            </w:pPr>
            <w:proofErr w:type="gramStart"/>
            <w:r w:rsidRPr="00720749">
              <w:rPr>
                <w:b/>
              </w:rPr>
              <w:t>(э</w:t>
            </w:r>
            <w:r w:rsidRPr="00720749">
              <w:rPr>
                <w:rFonts w:eastAsia="Calibri"/>
                <w:b/>
              </w:rPr>
              <w:t>кономика, организация и управление предприятиями, отраслями, комплексами</w:t>
            </w:r>
            <w:r w:rsidRPr="00720749">
              <w:rPr>
                <w:b/>
              </w:rPr>
              <w:t xml:space="preserve"> – промышленность, сфера услуг; региональная экономика; менеджмент)</w:t>
            </w:r>
            <w:r w:rsidRPr="00720749">
              <w:rPr>
                <w:rStyle w:val="af"/>
                <w:b/>
              </w:rPr>
              <w:footnoteReference w:id="3"/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754BDE" w:rsidRPr="00B84816" w:rsidRDefault="00754BDE" w:rsidP="00B718D3">
            <w:pPr>
              <w:ind w:left="142" w:hanging="142"/>
              <w:jc w:val="center"/>
              <w:rPr>
                <w:i/>
              </w:rPr>
            </w:pPr>
          </w:p>
        </w:tc>
      </w:tr>
    </w:tbl>
    <w:p w:rsidR="00754BDE" w:rsidRDefault="00754BDE" w:rsidP="00754BDE">
      <w:pPr>
        <w:ind w:left="142" w:hanging="142"/>
      </w:pPr>
    </w:p>
    <w:p w:rsidR="00754BDE" w:rsidRPr="00733BE6" w:rsidRDefault="00754BDE" w:rsidP="00754BDE">
      <w:pPr>
        <w:ind w:left="142" w:hanging="142"/>
      </w:pPr>
    </w:p>
    <w:tbl>
      <w:tblPr>
        <w:tblW w:w="9214" w:type="dxa"/>
        <w:tblInd w:w="108" w:type="dxa"/>
        <w:tblLook w:val="00A0"/>
      </w:tblPr>
      <w:tblGrid>
        <w:gridCol w:w="5529"/>
        <w:gridCol w:w="3685"/>
      </w:tblGrid>
      <w:tr w:rsidR="00754BDE" w:rsidRPr="00B84816" w:rsidTr="00B718D3">
        <w:tc>
          <w:tcPr>
            <w:tcW w:w="5529" w:type="dxa"/>
            <w:vAlign w:val="bottom"/>
          </w:tcPr>
          <w:p w:rsidR="00754BDE" w:rsidRPr="00B84816" w:rsidRDefault="00754BDE" w:rsidP="00B718D3">
            <w:r w:rsidRPr="00B84816">
              <w:rPr>
                <w:b/>
              </w:rPr>
              <w:t>Обобщенная оценка</w:t>
            </w:r>
            <w:r>
              <w:rPr>
                <w:rStyle w:val="af"/>
                <w:b/>
              </w:rPr>
              <w:footnoteReference w:id="4"/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754BDE" w:rsidRPr="00B84816" w:rsidRDefault="00754BDE" w:rsidP="00B718D3">
            <w:pPr>
              <w:ind w:left="142" w:hanging="142"/>
              <w:jc w:val="center"/>
              <w:rPr>
                <w:i/>
              </w:rPr>
            </w:pPr>
          </w:p>
        </w:tc>
      </w:tr>
    </w:tbl>
    <w:p w:rsidR="00754BDE" w:rsidRPr="00733BE6" w:rsidRDefault="00754BDE" w:rsidP="00754BDE">
      <w:pPr>
        <w:ind w:left="142" w:hanging="142"/>
      </w:pPr>
    </w:p>
    <w:p w:rsidR="00754BDE" w:rsidRPr="00733BE6" w:rsidRDefault="00754BDE" w:rsidP="00754BDE">
      <w:pPr>
        <w:ind w:left="142" w:hanging="142"/>
      </w:pPr>
    </w:p>
    <w:p w:rsidR="00754BDE" w:rsidRPr="00B84816" w:rsidRDefault="00754BDE" w:rsidP="00754BDE">
      <w:pPr>
        <w:rPr>
          <w:b/>
        </w:rPr>
      </w:pPr>
      <w:r w:rsidRPr="00B84816">
        <w:rPr>
          <w:b/>
        </w:rPr>
        <w:t>Научный руководитель</w:t>
      </w:r>
      <w:r>
        <w:rPr>
          <w:b/>
        </w:rPr>
        <w:t xml:space="preserve"> практики</w:t>
      </w:r>
      <w:r w:rsidRPr="00B84816">
        <w:rPr>
          <w:b/>
        </w:rPr>
        <w:t>:</w:t>
      </w:r>
    </w:p>
    <w:tbl>
      <w:tblPr>
        <w:tblW w:w="9498" w:type="dxa"/>
        <w:tblInd w:w="108" w:type="dxa"/>
        <w:tblLook w:val="00A0"/>
      </w:tblPr>
      <w:tblGrid>
        <w:gridCol w:w="5670"/>
        <w:gridCol w:w="2127"/>
        <w:gridCol w:w="1701"/>
      </w:tblGrid>
      <w:tr w:rsidR="00754BDE" w:rsidRPr="00B84816" w:rsidTr="00B718D3">
        <w:trPr>
          <w:trHeight w:val="724"/>
        </w:trPr>
        <w:tc>
          <w:tcPr>
            <w:tcW w:w="5670" w:type="dxa"/>
            <w:vAlign w:val="bottom"/>
          </w:tcPr>
          <w:p w:rsidR="00754BDE" w:rsidRPr="00B84816" w:rsidRDefault="00754BDE" w:rsidP="00B718D3"/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754BDE" w:rsidRPr="00B84816" w:rsidRDefault="00754BDE" w:rsidP="00B718D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54BDE" w:rsidRPr="00B84816" w:rsidRDefault="00754BDE" w:rsidP="00B718D3"/>
        </w:tc>
      </w:tr>
      <w:tr w:rsidR="00754BDE" w:rsidRPr="00733BE6" w:rsidTr="00B718D3">
        <w:trPr>
          <w:trHeight w:val="110"/>
        </w:trPr>
        <w:tc>
          <w:tcPr>
            <w:tcW w:w="5670" w:type="dxa"/>
            <w:vAlign w:val="bottom"/>
          </w:tcPr>
          <w:p w:rsidR="00754BDE" w:rsidRPr="00733BE6" w:rsidRDefault="00754BDE" w:rsidP="00B718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754BDE" w:rsidRPr="00733BE6" w:rsidRDefault="00754BDE" w:rsidP="00B718D3">
            <w:pPr>
              <w:jc w:val="center"/>
              <w:rPr>
                <w:sz w:val="16"/>
                <w:szCs w:val="16"/>
              </w:rPr>
            </w:pPr>
            <w:r w:rsidRPr="00733BE6">
              <w:rPr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54BDE" w:rsidRPr="00733BE6" w:rsidRDefault="00754BDE" w:rsidP="00B718D3">
            <w:pPr>
              <w:jc w:val="center"/>
              <w:rPr>
                <w:sz w:val="16"/>
                <w:szCs w:val="16"/>
              </w:rPr>
            </w:pPr>
            <w:r w:rsidRPr="00733BE6">
              <w:rPr>
                <w:sz w:val="16"/>
                <w:szCs w:val="16"/>
              </w:rPr>
              <w:t>(Фамилия И.О.)</w:t>
            </w:r>
          </w:p>
        </w:tc>
      </w:tr>
    </w:tbl>
    <w:p w:rsidR="00754BDE" w:rsidRPr="00B84816" w:rsidRDefault="00754BDE" w:rsidP="00754BDE"/>
    <w:p w:rsidR="00754BDE" w:rsidRPr="00B84816" w:rsidRDefault="00754BDE" w:rsidP="00754BDE">
      <w:r w:rsidRPr="00B84816">
        <w:t>«</w:t>
      </w:r>
      <w:r>
        <w:rPr>
          <w:u w:val="single"/>
        </w:rPr>
        <w:t xml:space="preserve">  __</w:t>
      </w:r>
      <w:r w:rsidRPr="00B84816">
        <w:rPr>
          <w:u w:val="single"/>
        </w:rPr>
        <w:t xml:space="preserve">  </w:t>
      </w:r>
      <w:r w:rsidRPr="00B84816">
        <w:t>»</w:t>
      </w:r>
      <w:r w:rsidRPr="00B84816">
        <w:rPr>
          <w:u w:val="single"/>
        </w:rPr>
        <w:t xml:space="preserve">  </w:t>
      </w:r>
      <w:r>
        <w:rPr>
          <w:u w:val="single"/>
        </w:rPr>
        <w:t>___________</w:t>
      </w:r>
      <w:r w:rsidRPr="00B84816">
        <w:rPr>
          <w:u w:val="single"/>
        </w:rPr>
        <w:t xml:space="preserve">  201</w:t>
      </w:r>
      <w:r>
        <w:rPr>
          <w:u w:val="single"/>
        </w:rPr>
        <w:t>_</w:t>
      </w:r>
      <w:r w:rsidRPr="00B84816">
        <w:rPr>
          <w:u w:val="single"/>
        </w:rPr>
        <w:t xml:space="preserve"> г.</w:t>
      </w:r>
    </w:p>
    <w:p w:rsidR="00754BDE" w:rsidRPr="00B84816" w:rsidRDefault="00754BDE" w:rsidP="00754BDE">
      <w:pPr>
        <w:widowControl w:val="0"/>
        <w:ind w:firstLine="709"/>
        <w:jc w:val="both"/>
      </w:pPr>
    </w:p>
    <w:p w:rsidR="00754BDE" w:rsidRPr="00B84816" w:rsidRDefault="00754BDE" w:rsidP="00754BDE">
      <w:pPr>
        <w:ind w:firstLine="720"/>
        <w:jc w:val="both"/>
      </w:pPr>
      <w:r w:rsidRPr="00B84816">
        <w:br w:type="page"/>
      </w:r>
    </w:p>
    <w:p w:rsidR="00754BDE" w:rsidRPr="00B84816" w:rsidRDefault="00754BDE" w:rsidP="00754BDE">
      <w:pPr>
        <w:widowControl w:val="0"/>
        <w:ind w:firstLine="709"/>
        <w:jc w:val="right"/>
        <w:rPr>
          <w:b/>
        </w:rPr>
      </w:pPr>
      <w:r>
        <w:rPr>
          <w:b/>
        </w:rPr>
        <w:lastRenderedPageBreak/>
        <w:t>Приложение 6.</w:t>
      </w:r>
    </w:p>
    <w:p w:rsidR="00754BDE" w:rsidRPr="007853AE" w:rsidRDefault="00754BDE" w:rsidP="00754BDE">
      <w:pPr>
        <w:widowControl w:val="0"/>
        <w:ind w:firstLine="709"/>
        <w:jc w:val="both"/>
      </w:pP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7853AE">
        <w:rPr>
          <w:b/>
        </w:rPr>
        <w:t>МИНИСТЕРСТВО ОБРАЗОВАНИЯ И НАУКИ РФ</w:t>
      </w: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>Федеральное государственное автономное образовательное учреждение</w:t>
      </w: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>высшего образования</w:t>
      </w: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>«Национальный исследовательский Нижегородский государственный</w:t>
      </w: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>университет им. Н.И. Лобачевского»</w:t>
      </w: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  <w:r>
        <w:t>Институт экономики и предпринимательства</w:t>
      </w: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  <w:r w:rsidRPr="007853AE">
        <w:t xml:space="preserve">Кафедра </w:t>
      </w:r>
      <w:r>
        <w:t>_______________________________</w:t>
      </w: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Pr="005B7D9D" w:rsidRDefault="00754BDE" w:rsidP="00754BDE">
      <w:pPr>
        <w:pStyle w:val="Style8"/>
        <w:widowControl/>
        <w:spacing w:line="276" w:lineRule="auto"/>
        <w:rPr>
          <w:rStyle w:val="FontStyle13"/>
          <w:rFonts w:eastAsia="Calibri"/>
          <w:b/>
        </w:rPr>
      </w:pPr>
      <w:r w:rsidRPr="005B7D9D">
        <w:rPr>
          <w:rStyle w:val="FontStyle13"/>
          <w:rFonts w:eastAsia="Calibri"/>
          <w:b/>
        </w:rPr>
        <w:t xml:space="preserve">ОТЧЕТ </w:t>
      </w:r>
      <w:proofErr w:type="gramStart"/>
      <w:r w:rsidRPr="005B7D9D">
        <w:rPr>
          <w:rStyle w:val="FontStyle13"/>
          <w:rFonts w:eastAsia="Calibri"/>
          <w:b/>
        </w:rPr>
        <w:t>ПО</w:t>
      </w:r>
      <w:proofErr w:type="gramEnd"/>
    </w:p>
    <w:p w:rsidR="00754BDE" w:rsidRPr="005B7D9D" w:rsidRDefault="00754BDE" w:rsidP="00754BDE">
      <w:pPr>
        <w:pStyle w:val="Style8"/>
        <w:widowControl/>
        <w:spacing w:line="276" w:lineRule="auto"/>
        <w:rPr>
          <w:rStyle w:val="FontStyle13"/>
          <w:rFonts w:eastAsia="Calibri"/>
          <w:b/>
        </w:rPr>
      </w:pPr>
      <w:r w:rsidRPr="005B7D9D">
        <w:rPr>
          <w:rStyle w:val="FontStyle13"/>
          <w:rFonts w:eastAsia="Calibri"/>
          <w:b/>
        </w:rPr>
        <w:t xml:space="preserve">ПЕДАГОГИЧЕСКОЙ ПРАКТИКЕ </w:t>
      </w:r>
    </w:p>
    <w:p w:rsidR="00754BDE" w:rsidRPr="005B7D9D" w:rsidRDefault="00754BDE" w:rsidP="00754BDE">
      <w:pPr>
        <w:pStyle w:val="Style8"/>
        <w:widowControl/>
        <w:spacing w:line="276" w:lineRule="auto"/>
        <w:rPr>
          <w:rStyle w:val="FontStyle12"/>
        </w:rPr>
      </w:pPr>
    </w:p>
    <w:p w:rsidR="00754BDE" w:rsidRDefault="00754BDE" w:rsidP="00754BDE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754BDE" w:rsidRDefault="00754BDE" w:rsidP="00754BDE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754BDE" w:rsidRDefault="00754BDE" w:rsidP="00754BDE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754BDE" w:rsidRDefault="00754BDE" w:rsidP="00754BDE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754BDE" w:rsidRDefault="00754BDE" w:rsidP="00754BDE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754BDE" w:rsidRDefault="00754BDE" w:rsidP="00754BDE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</w:p>
    <w:p w:rsidR="00754BDE" w:rsidRPr="005B7D9D" w:rsidRDefault="00754BDE" w:rsidP="00754BDE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5387"/>
        <w:jc w:val="left"/>
        <w:rPr>
          <w:rStyle w:val="FontStyle13"/>
          <w:rFonts w:eastAsia="Calibri"/>
        </w:rPr>
      </w:pPr>
      <w:r w:rsidRPr="005B7D9D">
        <w:rPr>
          <w:rStyle w:val="FontStyle13"/>
          <w:rFonts w:eastAsia="Calibri"/>
        </w:rPr>
        <w:t xml:space="preserve">Аспирант ___ года обучения  </w:t>
      </w:r>
    </w:p>
    <w:p w:rsidR="00754BDE" w:rsidRPr="005B7D9D" w:rsidRDefault="00754BDE" w:rsidP="00754BDE">
      <w:pPr>
        <w:pStyle w:val="Style8"/>
        <w:widowControl/>
        <w:tabs>
          <w:tab w:val="left" w:leader="underscore" w:pos="7550"/>
        </w:tabs>
        <w:spacing w:line="276" w:lineRule="auto"/>
        <w:ind w:left="5387"/>
        <w:jc w:val="left"/>
        <w:rPr>
          <w:rStyle w:val="FontStyle13"/>
          <w:rFonts w:eastAsia="Calibri"/>
        </w:rPr>
      </w:pPr>
      <w:r w:rsidRPr="005B7D9D">
        <w:rPr>
          <w:rStyle w:val="FontStyle13"/>
          <w:rFonts w:eastAsia="Calibri"/>
        </w:rPr>
        <w:t>Ф.И.О.</w:t>
      </w:r>
      <w:r w:rsidRPr="005B7D9D">
        <w:rPr>
          <w:rStyle w:val="FontStyle13"/>
          <w:rFonts w:eastAsia="Calibri"/>
        </w:rPr>
        <w:tab/>
      </w:r>
    </w:p>
    <w:p w:rsidR="00754BDE" w:rsidRDefault="00754BDE" w:rsidP="00754BDE">
      <w:pPr>
        <w:pStyle w:val="Style8"/>
        <w:widowControl/>
        <w:tabs>
          <w:tab w:val="left" w:leader="underscore" w:pos="7550"/>
        </w:tabs>
        <w:spacing w:line="276" w:lineRule="auto"/>
        <w:ind w:left="5387"/>
        <w:jc w:val="left"/>
        <w:rPr>
          <w:rStyle w:val="FontStyle13"/>
          <w:rFonts w:eastAsia="Calibri"/>
        </w:rPr>
      </w:pPr>
      <w:r>
        <w:rPr>
          <w:rStyle w:val="FontStyle13"/>
          <w:rFonts w:eastAsia="Calibri"/>
        </w:rPr>
        <w:t>Р</w:t>
      </w:r>
      <w:r w:rsidRPr="005B7D9D">
        <w:rPr>
          <w:rStyle w:val="FontStyle13"/>
          <w:rFonts w:eastAsia="Calibri"/>
        </w:rPr>
        <w:t>уководитель</w:t>
      </w:r>
      <w:r>
        <w:rPr>
          <w:rStyle w:val="FontStyle13"/>
          <w:rFonts w:eastAsia="Calibri"/>
        </w:rPr>
        <w:t xml:space="preserve"> практики:</w:t>
      </w:r>
    </w:p>
    <w:p w:rsidR="00754BDE" w:rsidRDefault="00754BDE" w:rsidP="00754BDE">
      <w:pPr>
        <w:pStyle w:val="Style8"/>
        <w:widowControl/>
        <w:tabs>
          <w:tab w:val="left" w:leader="underscore" w:pos="7550"/>
        </w:tabs>
        <w:spacing w:line="276" w:lineRule="auto"/>
        <w:ind w:left="5387"/>
        <w:jc w:val="left"/>
        <w:rPr>
          <w:rStyle w:val="FontStyle13"/>
          <w:rFonts w:eastAsia="Calibri"/>
        </w:rPr>
      </w:pPr>
      <w:r>
        <w:rPr>
          <w:rStyle w:val="FontStyle13"/>
          <w:rFonts w:eastAsia="Calibri"/>
        </w:rPr>
        <w:t xml:space="preserve">Ф.И.О., должность, </w:t>
      </w:r>
      <w:proofErr w:type="spellStart"/>
      <w:r>
        <w:rPr>
          <w:rStyle w:val="FontStyle13"/>
          <w:rFonts w:eastAsia="Calibri"/>
        </w:rPr>
        <w:t>уч</w:t>
      </w:r>
      <w:proofErr w:type="spellEnd"/>
      <w:r>
        <w:rPr>
          <w:rStyle w:val="FontStyle13"/>
          <w:rFonts w:eastAsia="Calibri"/>
        </w:rPr>
        <w:t>. степень_______________</w:t>
      </w: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</w:pPr>
    </w:p>
    <w:p w:rsidR="00754BDE" w:rsidRPr="007853AE" w:rsidRDefault="00754BDE" w:rsidP="00754BDE">
      <w:pPr>
        <w:pStyle w:val="a6"/>
        <w:widowControl w:val="0"/>
        <w:spacing w:before="0" w:beforeAutospacing="0" w:after="0" w:afterAutospacing="0" w:line="360" w:lineRule="auto"/>
        <w:jc w:val="center"/>
      </w:pPr>
      <w:r w:rsidRPr="007853AE">
        <w:t>Нижний Новгород</w:t>
      </w:r>
    </w:p>
    <w:p w:rsidR="00754BDE" w:rsidRPr="00754BDE" w:rsidRDefault="00754BDE" w:rsidP="00754BDE">
      <w:pPr>
        <w:jc w:val="center"/>
        <w:rPr>
          <w:b/>
          <w:color w:val="FF0000"/>
        </w:rPr>
      </w:pPr>
      <w:r w:rsidRPr="00481EF6">
        <w:t>201</w:t>
      </w:r>
      <w:r>
        <w:t>7</w:t>
      </w:r>
    </w:p>
    <w:sectPr w:rsidR="00754BDE" w:rsidRPr="00754BDE" w:rsidSect="0060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E8" w:rsidRDefault="00487BE8" w:rsidP="00754BDE">
      <w:r>
        <w:separator/>
      </w:r>
    </w:p>
  </w:endnote>
  <w:endnote w:type="continuationSeparator" w:id="0">
    <w:p w:rsidR="00487BE8" w:rsidRDefault="00487BE8" w:rsidP="0075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E8" w:rsidRDefault="00487BE8" w:rsidP="00754BDE">
      <w:r>
        <w:separator/>
      </w:r>
    </w:p>
  </w:footnote>
  <w:footnote w:type="continuationSeparator" w:id="0">
    <w:p w:rsidR="00487BE8" w:rsidRDefault="00487BE8" w:rsidP="00754BDE">
      <w:r>
        <w:continuationSeparator/>
      </w:r>
    </w:p>
  </w:footnote>
  <w:footnote w:id="1">
    <w:p w:rsidR="00754BDE" w:rsidRPr="00BD2608" w:rsidRDefault="00754BDE" w:rsidP="00754BDE">
      <w:pPr>
        <w:jc w:val="both"/>
        <w:rPr>
          <w:sz w:val="18"/>
          <w:szCs w:val="18"/>
        </w:rPr>
      </w:pPr>
      <w:r w:rsidRPr="002415E4">
        <w:rPr>
          <w:rStyle w:val="af"/>
        </w:rPr>
        <w:footnoteRef/>
      </w:r>
      <w:r w:rsidRPr="002415E4">
        <w:t xml:space="preserve"> </w:t>
      </w:r>
      <w:r w:rsidRPr="00BD2608">
        <w:rPr>
          <w:sz w:val="18"/>
          <w:szCs w:val="18"/>
        </w:rPr>
        <w:t xml:space="preserve">- в отзыве необходимо подчеркнуть соответствующий уровень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каждой из представленных в таблице компетенций. При этом нужно учесть, что:</w:t>
      </w:r>
    </w:p>
    <w:p w:rsidR="00754BDE" w:rsidRDefault="00754BDE" w:rsidP="00754BDE">
      <w:pPr>
        <w:jc w:val="both"/>
        <w:rPr>
          <w:sz w:val="18"/>
          <w:szCs w:val="18"/>
        </w:rPr>
      </w:pPr>
      <w:r w:rsidRPr="00BD2608">
        <w:rPr>
          <w:sz w:val="18"/>
          <w:szCs w:val="18"/>
        </w:rPr>
        <w:t xml:space="preserve">Низкий уровень соответствует оценке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компетенций </w:t>
      </w:r>
      <w:r>
        <w:rPr>
          <w:sz w:val="18"/>
          <w:szCs w:val="18"/>
        </w:rPr>
        <w:t>не</w:t>
      </w:r>
      <w:r w:rsidRPr="00BD2608">
        <w:rPr>
          <w:sz w:val="18"/>
          <w:szCs w:val="18"/>
        </w:rPr>
        <w:t>удовлетворительно.</w:t>
      </w:r>
    </w:p>
    <w:p w:rsidR="00754BDE" w:rsidRPr="00BD2608" w:rsidRDefault="00754BDE" w:rsidP="00754B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Минимально допустимый уровень </w:t>
      </w:r>
      <w:r w:rsidRPr="00BD2608">
        <w:rPr>
          <w:sz w:val="18"/>
          <w:szCs w:val="18"/>
        </w:rPr>
        <w:t xml:space="preserve">соответствует оценке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компетенций удовлетворительно.</w:t>
      </w:r>
    </w:p>
    <w:p w:rsidR="00754BDE" w:rsidRPr="00BD2608" w:rsidRDefault="00754BDE" w:rsidP="00754BDE">
      <w:pPr>
        <w:jc w:val="both"/>
        <w:rPr>
          <w:sz w:val="18"/>
          <w:szCs w:val="18"/>
        </w:rPr>
      </w:pPr>
      <w:r w:rsidRPr="00BD2608">
        <w:rPr>
          <w:sz w:val="18"/>
          <w:szCs w:val="18"/>
        </w:rPr>
        <w:t xml:space="preserve">Средний уровень соответствует оценке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компетенций хорошо.</w:t>
      </w:r>
    </w:p>
    <w:p w:rsidR="00754BDE" w:rsidRPr="00BD2608" w:rsidRDefault="00754BDE" w:rsidP="00754BDE">
      <w:pPr>
        <w:jc w:val="both"/>
        <w:rPr>
          <w:sz w:val="18"/>
          <w:szCs w:val="18"/>
        </w:rPr>
      </w:pPr>
      <w:r w:rsidRPr="00BD2608">
        <w:rPr>
          <w:sz w:val="18"/>
          <w:szCs w:val="18"/>
        </w:rPr>
        <w:t xml:space="preserve">Высокий уровень соответствует оценке </w:t>
      </w:r>
      <w:proofErr w:type="spellStart"/>
      <w:r w:rsidRPr="00BD2608">
        <w:rPr>
          <w:sz w:val="18"/>
          <w:szCs w:val="18"/>
        </w:rPr>
        <w:t>сформированности</w:t>
      </w:r>
      <w:proofErr w:type="spellEnd"/>
      <w:r w:rsidRPr="00BD2608">
        <w:rPr>
          <w:sz w:val="18"/>
          <w:szCs w:val="18"/>
        </w:rPr>
        <w:t xml:space="preserve"> компетенций отлично.</w:t>
      </w:r>
    </w:p>
    <w:p w:rsidR="00754BDE" w:rsidRDefault="00754BDE" w:rsidP="00754BDE">
      <w:pPr>
        <w:pStyle w:val="ad"/>
        <w:widowControl w:val="0"/>
        <w:spacing w:after="0" w:line="240" w:lineRule="auto"/>
        <w:jc w:val="both"/>
      </w:pPr>
    </w:p>
  </w:footnote>
  <w:footnote w:id="2">
    <w:p w:rsidR="00754BDE" w:rsidRDefault="00754BDE" w:rsidP="00754BDE">
      <w:pPr>
        <w:pStyle w:val="ad"/>
        <w:spacing w:after="0" w:line="240" w:lineRule="auto"/>
        <w:jc w:val="both"/>
      </w:pPr>
      <w:r>
        <w:rPr>
          <w:rStyle w:val="af"/>
        </w:rPr>
        <w:footnoteRef/>
      </w:r>
      <w:r>
        <w:t xml:space="preserve"> О</w:t>
      </w:r>
      <w:r w:rsidRPr="008375E3">
        <w:rPr>
          <w:rFonts w:ascii="Times New Roman" w:hAnsi="Times New Roman"/>
        </w:rPr>
        <w:t xml:space="preserve">тметить </w:t>
      </w:r>
      <w:r>
        <w:rPr>
          <w:rFonts w:ascii="Times New Roman" w:hAnsi="Times New Roman"/>
        </w:rPr>
        <w:t xml:space="preserve">– </w:t>
      </w:r>
      <w:r w:rsidRPr="008375E3">
        <w:rPr>
          <w:rFonts w:ascii="Times New Roman" w:hAnsi="Times New Roman"/>
        </w:rPr>
        <w:t>«соответствует», «соответствует не в полной мере», «не соответствует</w:t>
      </w:r>
      <w:r>
        <w:rPr>
          <w:rFonts w:ascii="Times New Roman" w:hAnsi="Times New Roman"/>
        </w:rPr>
        <w:t>»</w:t>
      </w:r>
    </w:p>
  </w:footnote>
  <w:footnote w:id="3">
    <w:p w:rsidR="00754BDE" w:rsidRDefault="00754BDE" w:rsidP="00754BDE">
      <w:pPr>
        <w:pStyle w:val="ad"/>
        <w:spacing w:after="0" w:line="240" w:lineRule="auto"/>
        <w:jc w:val="both"/>
      </w:pPr>
      <w:r w:rsidRPr="00FA6675">
        <w:rPr>
          <w:rStyle w:val="af"/>
          <w:rFonts w:ascii="Times New Roman" w:hAnsi="Times New Roman"/>
        </w:rPr>
        <w:footnoteRef/>
      </w:r>
      <w:r w:rsidRPr="00FA6675">
        <w:rPr>
          <w:rFonts w:ascii="Times New Roman" w:hAnsi="Times New Roman"/>
        </w:rPr>
        <w:t xml:space="preserve"> Указать нужное – соответствует / частично </w:t>
      </w:r>
      <w:proofErr w:type="gramStart"/>
      <w:r w:rsidRPr="00FA6675">
        <w:rPr>
          <w:rFonts w:ascii="Times New Roman" w:hAnsi="Times New Roman"/>
        </w:rPr>
        <w:t>соответствует</w:t>
      </w:r>
      <w:proofErr w:type="gramEnd"/>
      <w:r w:rsidRPr="00FA6675">
        <w:rPr>
          <w:rFonts w:ascii="Times New Roman" w:hAnsi="Times New Roman"/>
        </w:rPr>
        <w:t xml:space="preserve"> / не соответствует</w:t>
      </w:r>
    </w:p>
  </w:footnote>
  <w:footnote w:id="4">
    <w:p w:rsidR="00754BDE" w:rsidRDefault="00754BDE" w:rsidP="00754BDE">
      <w:pPr>
        <w:pStyle w:val="ad"/>
        <w:spacing w:after="0" w:line="240" w:lineRule="auto"/>
        <w:jc w:val="both"/>
      </w:pPr>
      <w:r w:rsidRPr="00FA6675">
        <w:rPr>
          <w:rStyle w:val="af"/>
          <w:rFonts w:ascii="Times New Roman" w:hAnsi="Times New Roman"/>
        </w:rPr>
        <w:footnoteRef/>
      </w:r>
      <w:r w:rsidRPr="00FA6675">
        <w:rPr>
          <w:rFonts w:ascii="Times New Roman" w:hAnsi="Times New Roman"/>
        </w:rPr>
        <w:t xml:space="preserve"> Указать нужное – неудовлетворительно, удовлетворительно, хорошо, отлично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>
    <w:nsid w:val="07AF6BC7"/>
    <w:multiLevelType w:val="hybridMultilevel"/>
    <w:tmpl w:val="C728F2E8"/>
    <w:lvl w:ilvl="0" w:tplc="43022CB6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A6D6CDD"/>
    <w:multiLevelType w:val="hybridMultilevel"/>
    <w:tmpl w:val="6E14690C"/>
    <w:lvl w:ilvl="0" w:tplc="26FCF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6765D"/>
    <w:multiLevelType w:val="hybridMultilevel"/>
    <w:tmpl w:val="2B444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5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5C766936"/>
    <w:multiLevelType w:val="hybridMultilevel"/>
    <w:tmpl w:val="6BA659FA"/>
    <w:lvl w:ilvl="0" w:tplc="2D1CFCF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F1B3E13"/>
    <w:multiLevelType w:val="hybridMultilevel"/>
    <w:tmpl w:val="1D8859B8"/>
    <w:lvl w:ilvl="0" w:tplc="26FCF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C0E76"/>
    <w:multiLevelType w:val="hybridMultilevel"/>
    <w:tmpl w:val="E6CEF8AC"/>
    <w:lvl w:ilvl="0" w:tplc="26FCF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37225E"/>
    <w:multiLevelType w:val="hybridMultilevel"/>
    <w:tmpl w:val="0234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698C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BDE"/>
    <w:rsid w:val="000B0AC9"/>
    <w:rsid w:val="004828D9"/>
    <w:rsid w:val="00487BE8"/>
    <w:rsid w:val="00603690"/>
    <w:rsid w:val="0075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54BDE"/>
    <w:pPr>
      <w:keepNext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unhideWhenUsed/>
    <w:qFormat/>
    <w:rsid w:val="00754BD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B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Текстовый блок"/>
    <w:rsid w:val="00754B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4BDE"/>
    <w:pPr>
      <w:spacing w:before="360"/>
    </w:pPr>
    <w:rPr>
      <w:rFonts w:asciiTheme="majorHAnsi" w:hAnsiTheme="majorHAnsi"/>
      <w:b/>
      <w:caps/>
    </w:rPr>
  </w:style>
  <w:style w:type="paragraph" w:customStyle="1" w:styleId="Style4">
    <w:name w:val="Style4"/>
    <w:basedOn w:val="a"/>
    <w:uiPriority w:val="99"/>
    <w:rsid w:val="00754BDE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eastAsia="Calibri" w:hAnsi="Microsoft Sans Serif"/>
    </w:rPr>
  </w:style>
  <w:style w:type="paragraph" w:customStyle="1" w:styleId="ConsPlusNormal">
    <w:name w:val="ConsPlusNormal"/>
    <w:uiPriority w:val="99"/>
    <w:rsid w:val="00754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coz-forum-post">
    <w:name w:val="ucoz-forum-post"/>
    <w:uiPriority w:val="99"/>
    <w:rsid w:val="00754BDE"/>
    <w:rPr>
      <w:rFonts w:cs="Times New Roman"/>
    </w:rPr>
  </w:style>
  <w:style w:type="paragraph" w:styleId="a4">
    <w:name w:val="List Paragraph"/>
    <w:basedOn w:val="a"/>
    <w:uiPriority w:val="99"/>
    <w:qFormat/>
    <w:rsid w:val="00754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754BD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4BD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4BD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5">
    <w:name w:val="Table Grid"/>
    <w:basedOn w:val="a1"/>
    <w:uiPriority w:val="99"/>
    <w:rsid w:val="00754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rsid w:val="00754BDE"/>
    <w:pPr>
      <w:spacing w:before="100" w:beforeAutospacing="1" w:after="100" w:afterAutospacing="1"/>
    </w:pPr>
    <w:rPr>
      <w:rFonts w:eastAsia="Calibri"/>
      <w:color w:val="000000"/>
    </w:rPr>
  </w:style>
  <w:style w:type="paragraph" w:styleId="a7">
    <w:name w:val="Body Text Indent"/>
    <w:basedOn w:val="a"/>
    <w:link w:val="a8"/>
    <w:uiPriority w:val="99"/>
    <w:unhideWhenUsed/>
    <w:rsid w:val="00754B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754BD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54BD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754BDE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rsid w:val="00754BDE"/>
    <w:rPr>
      <w:rFonts w:cs="Times New Roman"/>
      <w:color w:val="0000FF"/>
      <w:u w:val="single"/>
    </w:rPr>
  </w:style>
  <w:style w:type="paragraph" w:customStyle="1" w:styleId="ac">
    <w:name w:val="список с точками"/>
    <w:basedOn w:val="a"/>
    <w:uiPriority w:val="99"/>
    <w:rsid w:val="00754BDE"/>
    <w:pPr>
      <w:tabs>
        <w:tab w:val="num" w:pos="822"/>
      </w:tabs>
      <w:spacing w:line="312" w:lineRule="auto"/>
      <w:ind w:left="822" w:hanging="255"/>
      <w:jc w:val="both"/>
    </w:pPr>
  </w:style>
  <w:style w:type="character" w:customStyle="1" w:styleId="hilight">
    <w:name w:val="hilight"/>
    <w:uiPriority w:val="99"/>
    <w:rsid w:val="00754BDE"/>
  </w:style>
  <w:style w:type="paragraph" w:styleId="ad">
    <w:name w:val="footnote text"/>
    <w:basedOn w:val="a"/>
    <w:link w:val="ae"/>
    <w:uiPriority w:val="99"/>
    <w:semiHidden/>
    <w:rsid w:val="00754BD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54BDE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54BDE"/>
    <w:rPr>
      <w:rFonts w:cs="Times New Roman"/>
      <w:vertAlign w:val="superscript"/>
    </w:rPr>
  </w:style>
  <w:style w:type="paragraph" w:customStyle="1" w:styleId="Style8">
    <w:name w:val="Style8"/>
    <w:basedOn w:val="a"/>
    <w:rsid w:val="00754BDE"/>
    <w:pPr>
      <w:widowControl w:val="0"/>
      <w:autoSpaceDE w:val="0"/>
      <w:autoSpaceDN w:val="0"/>
      <w:adjustRightInd w:val="0"/>
      <w:jc w:val="center"/>
    </w:pPr>
  </w:style>
  <w:style w:type="character" w:customStyle="1" w:styleId="FontStyle12">
    <w:name w:val="Font Style12"/>
    <w:rsid w:val="00754BDE"/>
    <w:rPr>
      <w:rFonts w:ascii="Times New Roman" w:hAnsi="Times New Roman"/>
      <w:b/>
      <w:sz w:val="22"/>
    </w:rPr>
  </w:style>
  <w:style w:type="character" w:customStyle="1" w:styleId="FontStyle13">
    <w:name w:val="Font Style13"/>
    <w:rsid w:val="00754BDE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881925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znanium.com/catalog.php?bookinfo=546057" TargetMode="External"/><Relationship Id="rId12" Type="http://schemas.openxmlformats.org/officeDocument/2006/relationships/hyperlink" Target="http://znanium.com/catalog.php?bookinfo=795807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osvo.ru/" TargetMode="External"/><Relationship Id="rId20" Type="http://schemas.openxmlformats.org/officeDocument/2006/relationships/hyperlink" Target="http://biblio-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5637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?bookinfo=207257" TargetMode="External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542667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6080</Words>
  <Characters>34657</Characters>
  <Application>Microsoft Office Word</Application>
  <DocSecurity>0</DocSecurity>
  <Lines>288</Lines>
  <Paragraphs>81</Paragraphs>
  <ScaleCrop>false</ScaleCrop>
  <Company/>
  <LinksUpToDate>false</LinksUpToDate>
  <CharactersWithSpaces>40656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2018-05-15T03:20:00Z</dcterms:created>
  <dcterms:modified xsi:type="dcterms:W3CDTF">2018-05-15T03:34:00Z</dcterms:modified>
</cp:coreProperties>
</file>