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«НИЖЕГОРОДСКИЙ ГОСУДАРСТВЕННЫЙ УНИВЕРСИТЕТ ИМ. Н.И. ЛОБАЧЕВСКОГО»</w:t>
      </w:r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ЭКОНОМИКИ И ПРЕДПРИНИМАТЕЛЬСТВА</w:t>
      </w: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9B" w:rsidRDefault="0010259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9B" w:rsidRDefault="0010259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ОРГАНИЗАЦИИ САМОСТОЯТЕЛЬНОЙ РАБОТЫ ДЛЯ СТУДЕНТОВ ПО ДИСЦИПЛИНЕ «ФИЗИЧЕСКАЯ КУЛЬТУРА»</w:t>
      </w: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пособие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учебно-методической комиссией института экономики и предпринимательства для студентов среднего профессионального образования</w:t>
      </w: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94B" w:rsidRDefault="00AD494B" w:rsidP="00102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7AE" w:rsidRPr="00E367AE" w:rsidRDefault="00E367AE" w:rsidP="00102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Новгород</w:t>
      </w:r>
    </w:p>
    <w:p w:rsidR="00E367AE" w:rsidRPr="00E367AE" w:rsidRDefault="000618ED" w:rsidP="0010259B">
      <w:pPr>
        <w:shd w:val="clear" w:color="auto" w:fill="FFFFFF"/>
        <w:spacing w:before="100" w:beforeAutospacing="1" w:after="199" w:line="240" w:lineRule="auto"/>
        <w:ind w:firstLine="425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2017</w:t>
      </w:r>
      <w:r w:rsidR="00E367AE" w:rsidRPr="00E367A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94B" w:rsidRDefault="00AD494B" w:rsidP="00102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94B" w:rsidRDefault="00AD494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Пояснительная 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записка……………………………………………………………     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Виды самостоятел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работ………………………………………………………  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Перечень самостоятельных работ п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физической культуре……………………     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Подготовка док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ладов……………………………………………… ……………….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Критерии оценки внеаудиторной самос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тоятельной работы студентов…………   </w:t>
      </w:r>
      <w:r w:rsidR="0035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Заключени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е…………………………………………………………………………     </w:t>
      </w:r>
      <w:r w:rsidR="0035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Литератур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…………………………………………………………………………… </w:t>
      </w:r>
      <w:r w:rsidR="00CE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Приложения ………………………………………………………………………….</w:t>
      </w:r>
      <w:r w:rsidR="00AD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E367AE" w:rsidRDefault="00E367AE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4B" w:rsidRPr="00E367AE" w:rsidRDefault="00AD494B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 является одной из основных форм  внеаудиторной работы при реализации учебных планов и программ.   По дисциплине «Физическая культура»  практикуются  следующие виды и формы самостоятельной работы студентов: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информационных сообщений, докладов с компьютерной презентацией, рефератов;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занятия в секциях по видам спорта.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может проходить в лекционном кабинете,  спортивных секциях, дома.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E367AE" w:rsidRPr="00E367AE" w:rsidRDefault="00E367AE" w:rsidP="0050751E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 к  решению про</w:t>
      </w:r>
      <w:r w:rsidR="005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 учебного профессионального уровня  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часов на дисциплину,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предусмотренное учебным планом «Информационная система»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336 часа, из которых 168 часов – внеау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диторная самостоятельна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работа,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«Коммерция» 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236 часов 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118 часов, 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организация социального обеспечения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244часа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- 122 часа, «Туризм»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212часов 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- 106 часов, «Экономика и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бухучет» 236 часа -   118 часов,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«Банковское дело» 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236 часов </w:t>
      </w:r>
      <w:r w:rsidR="0048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- 118часов</w:t>
      </w:r>
      <w:r w:rsidR="0026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«Финансы» 236 часа- 118часа.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вес самостоятельной работы составляет по времени 50% от количества аудиторных часов, отведённых на изучение дисциплины.  Самостоятельная работа студентов является обязательной для каждого студента и определяется учебным планом. </w:t>
      </w:r>
    </w:p>
    <w:p w:rsidR="00E367AE" w:rsidRPr="00E367AE" w:rsidRDefault="00E367AE" w:rsidP="00EC5A72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того, чтобы за период обучения искомый уровень был достигнут. 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Для организации самостоятельной работы необходимы следующие условия: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-готовность студентов к самостоятельному труду;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и доступность необходимого учебно-методического и справочного материала; 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консультационная помощь.</w:t>
      </w:r>
    </w:p>
    <w:p w:rsidR="00A62AD7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Формы самостоятельной работы студентов определяются  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E367AE" w:rsidRPr="00E367AE" w:rsidRDefault="00E367AE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10259B" w:rsidRDefault="0010259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59B" w:rsidRDefault="0010259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самостоятельных работ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выделяют два вида  самостоятельной работы: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аудиторная;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внеаудиторная.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самостоятельная работа выполняется студентом по   заданию преподавателя, но без его непосредственного участия.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Положения об организации внеаудиторной самостоятельной работы студентов на основании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реализации профессиональных образовательных программ, видами заданий для внеаудиторной самостоятельной работы являются: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</w:t>
      </w:r>
      <w:r w:rsidRPr="00E36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овладения знаниями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видеозаписей, компьютерной техники и Интернета и др.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E36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закрепления и систематизации знаний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завершение аудиторных практических работ и оформление отчётов по ним, подготовка мультимедиа сообщений/докладов, ,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0E4BC6" w:rsidRDefault="000E4BC6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id.a76912cbdf1a"/>
      <w:bookmarkEnd w:id="0"/>
    </w:p>
    <w:p w:rsidR="0010259B" w:rsidRDefault="0010259B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внеаудиторной  самостоятельные работы студентов</w:t>
      </w:r>
      <w:proofErr w:type="gramEnd"/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физической культуре: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докладов и информационных сообщений на заданные темы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в секциях по видам спорта.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отношение студентов к внеаудиторной самостоятельные работы студентов,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 </w:t>
      </w:r>
    </w:p>
    <w:p w:rsidR="00E367AE" w:rsidRDefault="00E367AE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самостоятельных работ по дисциплине</w:t>
      </w:r>
      <w:r w:rsidR="00A6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</w:p>
    <w:p w:rsid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D7" w:rsidRPr="00A62AD7" w:rsidRDefault="00A62AD7" w:rsidP="00A62AD7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A62AD7" w:rsidRDefault="00A62AD7" w:rsidP="00E367AE">
      <w:pPr>
        <w:shd w:val="clear" w:color="auto" w:fill="FFFFFF"/>
        <w:spacing w:before="100" w:beforeAutospacing="1" w:after="100" w:afterAutospacing="1" w:line="240" w:lineRule="auto"/>
        <w:ind w:left="2496" w:firstLine="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D7" w:rsidRDefault="00A62AD7" w:rsidP="00E367AE">
      <w:pPr>
        <w:shd w:val="clear" w:color="auto" w:fill="FFFFFF"/>
        <w:spacing w:before="100" w:beforeAutospacing="1" w:after="100" w:afterAutospacing="1" w:line="240" w:lineRule="auto"/>
        <w:ind w:left="2496" w:firstLine="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D7" w:rsidRPr="00E367AE" w:rsidRDefault="00A62AD7" w:rsidP="00E367AE">
      <w:pPr>
        <w:shd w:val="clear" w:color="auto" w:fill="FFFFFF"/>
        <w:spacing w:before="100" w:beforeAutospacing="1" w:after="100" w:afterAutospacing="1" w:line="240" w:lineRule="auto"/>
        <w:ind w:left="2496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1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2604"/>
        <w:gridCol w:w="418"/>
        <w:gridCol w:w="509"/>
        <w:gridCol w:w="509"/>
        <w:gridCol w:w="403"/>
        <w:gridCol w:w="402"/>
        <w:gridCol w:w="509"/>
        <w:gridCol w:w="495"/>
        <w:gridCol w:w="514"/>
        <w:gridCol w:w="2259"/>
      </w:tblGrid>
      <w:tr w:rsidR="00BA4B16" w:rsidRPr="00E367AE" w:rsidTr="00BA4B16">
        <w:trPr>
          <w:cantSplit/>
          <w:trHeight w:val="2812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и название темы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самостоятельной работы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783C64" w:rsidRDefault="00BA4B16" w:rsidP="00783C6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оммерция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783C64" w:rsidRDefault="00BA4B16" w:rsidP="00783C6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</w:t>
            </w:r>
            <w:proofErr w:type="spellEnd"/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(юристы)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783C64" w:rsidRDefault="00BA4B16" w:rsidP="00783C6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783C64" w:rsidRDefault="00BA4B16" w:rsidP="00783C6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783C64" w:rsidRDefault="00BA4B16" w:rsidP="00783C6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 и бухучет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783C64" w:rsidRDefault="00BA4B16" w:rsidP="00783C6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BA4B16" w:rsidRDefault="00BA4B16" w:rsidP="00BA4B16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A4B16" w:rsidRPr="00BA4B16" w:rsidRDefault="00BA4B16" w:rsidP="00BA4B16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выполнения</w:t>
            </w:r>
          </w:p>
        </w:tc>
      </w:tr>
      <w:tr w:rsidR="00BA4B16" w:rsidRPr="00E367AE" w:rsidTr="00BA4B16">
        <w:trPr>
          <w:trHeight w:val="9153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Default="00BA4B16" w:rsidP="00D2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6"/>
                <w:szCs w:val="26"/>
                <w:lang w:eastAsia="ru-RU"/>
              </w:rPr>
              <w:t>Подготовка докладов на темы:</w:t>
            </w: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</w:p>
          <w:p w:rsidR="00BA4B16" w:rsidRPr="00E367AE" w:rsidRDefault="00BA4B16" w:rsidP="00D2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Спорт в физическом воспитании студентов.</w:t>
            </w:r>
          </w:p>
          <w:p w:rsidR="00BA4B16" w:rsidRPr="00E367AE" w:rsidRDefault="00BA4B16" w:rsidP="00D2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Физическая культура, как часть физического и спортивного совершенствования.</w:t>
            </w:r>
          </w:p>
          <w:p w:rsidR="00BA4B16" w:rsidRPr="00E367AE" w:rsidRDefault="00BA4B16" w:rsidP="00D2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Основы методики обучения двигательным умениям и навыкам.</w:t>
            </w:r>
          </w:p>
          <w:p w:rsidR="00BA4B16" w:rsidRPr="00E367AE" w:rsidRDefault="00BA4B16" w:rsidP="00D26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комплексов утренней гимнастики. Соблюдение оптимальных режимов суточной двигательной активности на основе выполнения физических упражнений.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Техника безопасности на уроках легкой атлетикой. Организация самостоятельных занятий легкой атлетикой. Воспитание двигательных качеств и способностей в процессе занятий легкой атлетикой. Оздоровительное, прикладное и оборонное значение легкой </w:t>
            </w:r>
            <w:proofErr w:type="spellStart"/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атлетики</w:t>
            </w:r>
            <w:proofErr w:type="gramStart"/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.Т</w:t>
            </w:r>
            <w:proofErr w:type="gramEnd"/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ехника</w:t>
            </w:r>
            <w:proofErr w:type="spellEnd"/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элементов бега на длинные дистанции (старт, стартовый </w:t>
            </w: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lastRenderedPageBreak/>
              <w:t>разгон, финиширование, правильное дыхание).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Закрепление и совершенствование техники изучаемых двигательных действий в процессе самостоятельных занятий.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спортивных секциях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Доклад;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данному виду</w:t>
            </w:r>
          </w:p>
        </w:tc>
      </w:tr>
      <w:tr w:rsidR="00BA4B16" w:rsidRPr="00E367AE" w:rsidTr="00BA4B16">
        <w:trPr>
          <w:trHeight w:val="5197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6"/>
                <w:szCs w:val="26"/>
                <w:lang w:eastAsia="ru-RU"/>
              </w:rPr>
              <w:t>Подготовка докладов на темы: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6"/>
                <w:szCs w:val="26"/>
                <w:lang w:eastAsia="ru-RU"/>
              </w:rPr>
              <w:t>Волейбол в системе физического воспитания. Воспитание двигательных качеств и способностей в процессе занятия волейболом.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Совершенствование техники и тактики элементов волейбола в процессе самостоятельных </w:t>
            </w: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lastRenderedPageBreak/>
              <w:t>занятий.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спортивных секциях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Доклад;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данному виду</w:t>
            </w:r>
          </w:p>
        </w:tc>
      </w:tr>
      <w:tr w:rsidR="00BA4B16" w:rsidRPr="00E367AE" w:rsidTr="00BA4B16">
        <w:trPr>
          <w:trHeight w:val="584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6"/>
                <w:szCs w:val="26"/>
                <w:lang w:eastAsia="ru-RU"/>
              </w:rPr>
              <w:t>Подготовка докладов на темы: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баскетбола. Баскетбол в системе физического воспитания. Воспитание двигательных качеств и способностей в процессе занятий баскетболом.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Совершенствование техники и тактики элементов баскетбола в процессе самостоятельных занятий.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спортивных секциях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  <w:p w:rsidR="00BA4B16" w:rsidRPr="00E367AE" w:rsidRDefault="00BA4B16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данному виду</w:t>
            </w:r>
          </w:p>
        </w:tc>
      </w:tr>
      <w:tr w:rsidR="00BA4B16" w:rsidRPr="00E367AE" w:rsidTr="00BA4B16">
        <w:trPr>
          <w:trHeight w:val="3514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</w:t>
            </w: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Катание на лыжах в свободное время</w:t>
            </w:r>
            <w:r>
              <w:rPr>
                <w:color w:val="000000"/>
                <w:spacing w:val="-1"/>
              </w:rPr>
              <w:t xml:space="preserve">, обучение </w:t>
            </w:r>
            <w:r w:rsidRPr="002C28EB">
              <w:rPr>
                <w:color w:val="000000"/>
                <w:spacing w:val="-1"/>
              </w:rPr>
              <w:t xml:space="preserve">Попеременный </w:t>
            </w:r>
            <w:proofErr w:type="spellStart"/>
            <w:r w:rsidRPr="002C28EB">
              <w:rPr>
                <w:color w:val="000000"/>
                <w:spacing w:val="-1"/>
              </w:rPr>
              <w:t>двухшажный</w:t>
            </w:r>
            <w:proofErr w:type="spellEnd"/>
            <w:r w:rsidRPr="002C28E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ход, </w:t>
            </w:r>
            <w:proofErr w:type="spellStart"/>
            <w:r>
              <w:rPr>
                <w:color w:val="000000"/>
                <w:spacing w:val="-1"/>
              </w:rPr>
              <w:t>четерехшажный</w:t>
            </w:r>
            <w:proofErr w:type="spellEnd"/>
            <w:r>
              <w:rPr>
                <w:color w:val="000000"/>
                <w:spacing w:val="-1"/>
              </w:rPr>
              <w:t xml:space="preserve"> ход, коньковый ход, спуск и торможение на лыжах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данному виду</w:t>
            </w:r>
          </w:p>
        </w:tc>
      </w:tr>
      <w:tr w:rsidR="00BA4B16" w:rsidRPr="00E367AE" w:rsidTr="00BA4B16">
        <w:trPr>
          <w:trHeight w:val="3558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Атлетическая гимнастика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(юноши)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 (девушки)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докладов на темы: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Основы методики планирования самостоятельных занятий силовой подготовкой.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атлетической гимнастикой в тренажерных залах.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Доклад;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данному виду</w:t>
            </w:r>
          </w:p>
        </w:tc>
      </w:tr>
      <w:tr w:rsidR="00BA4B16" w:rsidRPr="00E367AE" w:rsidTr="00BA4B16">
        <w:trPr>
          <w:trHeight w:val="1106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</w:t>
            </w: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Военно-прикладная физическая подготовка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условий труда и психофизиологических нагрузок специалиста в процессе труда на различных рабочих местах. </w:t>
            </w: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Значение психофизической подготовки человека к профессиональной деятельности. Цели и задачи ППФП с учетом специфики будущей профессиональной деятельности.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6"/>
                <w:szCs w:val="26"/>
                <w:lang w:eastAsia="ru-RU"/>
              </w:rPr>
              <w:t xml:space="preserve">Выполнение комплексов упражнений, повышающих работоспособность в избранной профессиональной деятельности в течение дня, в ходе </w:t>
            </w:r>
            <w:r w:rsidRPr="00E367AE">
              <w:rPr>
                <w:rFonts w:ascii="Times New Roman" w:eastAsia="Times New Roman" w:hAnsi="Times New Roman" w:cs="Times New Roman"/>
                <w:color w:val="040404"/>
                <w:sz w:val="26"/>
                <w:szCs w:val="26"/>
                <w:lang w:eastAsia="ru-RU"/>
              </w:rPr>
              <w:lastRenderedPageBreak/>
              <w:t>педагогической практики, в свободное время.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D4" w:rsidRPr="00E367AE" w:rsidRDefault="00991FD4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Доклад, презентация</w:t>
            </w:r>
          </w:p>
        </w:tc>
      </w:tr>
      <w:tr w:rsidR="00BA4B16" w:rsidRPr="00E367AE" w:rsidTr="00BA4B16">
        <w:trPr>
          <w:trHeight w:val="779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16" w:rsidRPr="00E367AE" w:rsidTr="00BA4B16">
        <w:trPr>
          <w:trHeight w:val="1106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Подготовка докладов на темы: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Военно-прикладная физическая подготовка. </w:t>
            </w: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военно-прикладной физической подготовки. Методика составления и самостоятельного проведения комплексов на развитие общей выносливости» на развитие скоростных способностей и силу. Виды спорта, развивающие ВПФП. Основные задачи и принципы физ</w:t>
            </w:r>
            <w:proofErr w:type="gramStart"/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одготовки допризывников Российской армии. </w:t>
            </w: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Специальные прикладные качества. Составление комплексов упражнений на устойчивость к гипоксии, укачиванию, перегрузкам, вестибулярная устойчивость.</w:t>
            </w:r>
          </w:p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16" w:rsidRPr="00E367AE" w:rsidTr="00BA4B16">
        <w:trPr>
          <w:trHeight w:val="40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991FD4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991FD4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B16" w:rsidRPr="00CE5898" w:rsidRDefault="00991FD4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B16" w:rsidRPr="00E367AE" w:rsidRDefault="00BA4B16" w:rsidP="0025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920" w:rsidRDefault="00750920" w:rsidP="0075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50920" w:rsidRPr="00E367AE" w:rsidRDefault="00750920" w:rsidP="0075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1.Физическая культура студента. –м.: Изд-во «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»,2010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Самоконтроль при занятиях физической культурой. 2010 Дубровский В.Л.,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Гоговцев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П.И.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3.Профилактика спортивного травматизма с помощью восстановительного массажа.- Киев, 2011,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Васичкин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Врачебный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кантроль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занятиях физической культурой. 2010, Демин Д.Ф.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5.Психология физического воспитания и спорта./ Под ред. Т.Т.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Джамгарова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Д.Ц. Лунина.- М.: ФиС,2009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Методика развития физических качеств. Уч.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Пос.Богатырев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2010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Физкультура и профессия.- М.: ФК и спорт,2009,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Полиевский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8.Развитие двигательных способностей в процессе самостоятельных занятий. 2008-2009 , Харитонова М.В.</w:t>
      </w:r>
    </w:p>
    <w:p w:rsidR="00750920" w:rsidRPr="00E367AE" w:rsidRDefault="00750920" w:rsidP="0075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занятия во вне урочное время. 2009, Иванова М.А.</w:t>
      </w:r>
      <w:proofErr w:type="gramEnd"/>
    </w:p>
    <w:p w:rsidR="00750920" w:rsidRPr="00750920" w:rsidRDefault="00750920" w:rsidP="00750920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www.ebi</w:t>
        </w:r>
      </w:hyperlink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mobules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php</w:t>
      </w:r>
      <w:proofErr w:type="spellEnd"/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доклада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- это  сообщение по 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 литературой, познавательный интерес к научному познанию.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Деятельность преподавателя: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выдаёт темы докладов- Тема№1 «</w:t>
      </w:r>
      <w:r w:rsidRPr="00E367A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Общекультурное и социальное значение физической культуры. Здоровый образ жизни.», 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Тема№2, «</w:t>
      </w:r>
      <w:r w:rsidRPr="00E367A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Физическая подготовка как часть физического и спортивного совершенствования.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Тема № 3 «</w:t>
      </w:r>
      <w:r w:rsidRPr="00E367A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Роль и значение легкой атлетики в профессионально-прикладной физической подготовки студентов применительно к профилю специальности.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Тема №4 «</w:t>
      </w:r>
      <w:r w:rsidRPr="00E367A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Баскетбол как средство совершенствования общей физической подготовки, повышение эмоциональности учебно-тренировочных занятий.», Тема №5 «Волейбол в системе физического воспитания. Волейбол как средство совершенствования общей физической подготовки, повышение эмоциональности учебно-тренировочных занятий.», Тема №6 «Футбол как средство совершенствования общей физической подготовки, повышение эмоциональности учебно-тренировочных занятий.», Тема №7 «Атлетическая гимнастика как система разнообразных форм занятий физическими упражнениями», Тема №8 «Плавание как средство укрепления здоровья, физического развития, физической подготовки.», Тема №9 «Средства Ф.К. и спорта с целью подготовки к профессиональной деятельности, предупреждение профессиональных заболеваний и травматизма, обеспечения активного отдыха в свободное время», Тема №10 «Средства ф.к. развивающие физические способности ВПФП.»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место и сроки подготовки доклада: домашняя работа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консультативную помощь студенту: по графику проведения консультаций;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-определяет объём доклада: 5-6 листов формата А4, включая титульный лист и содержание;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указывает основную литературу: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-оценивает доклад в контексте занятия.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Деятельность студента: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собирает и изучает литературу по теме;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выделяет основные понятия;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вводит в текст дополнительные данные, характеризующие объект изучения;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оформляет доклад письменно и иллюстрирует компьютерной презентацией;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сдаёт на контроль преподавателю и озвучивает в установленный срок.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Инструкция докладчикам и содокладчикам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 и содокладчики - основные  действующие лица. Они во многом определяют содержание, стиль, активность данного занятия. Сложность  в том, что докладчики и содокладчики должны  </w:t>
      </w:r>
      <w:r w:rsidRPr="00E36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уметь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новую информацию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технические средства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хорошо ориентироваться в теме всей презентации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дискутировать и быстро отвечать на вопросы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выполнять установленный регламент: докладчик - 10 мин.;  содокладчик - 5 мин.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Необходимо помнить, что выступление состоит из трех частей: вступление, основная часть  и заключение.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Вступление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помогает обеспечить успех выступления по любой тематике. Вступление должно содержать: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- название  доклада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- сообщение основной идеи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- современную оценку предмета  изложения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- краткое перечисление рассматриваемых вопросов  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- живую интересную форму изложения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- акцентирование оригинальности  подхода 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 часть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в которой выступающий должен  глубоко раскрыть суть затронутой темы, обычно строится по принципу отчета. Задача основной части - представить 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должны сопровождаться иллюстрациями разработанной компьютерной презентации.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ясное четкое обобщение и краткие выводы.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id.56c51bda7e02"/>
      <w:bookmarkEnd w:id="2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внеаудиторной самостоятельной работы студентов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right="9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про​водится на практических занятиях и во время консультаций преподавателя.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right="4" w:firstLine="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«отлично»</w:t>
      </w:r>
      <w:r w:rsidRPr="00E36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получает, если: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8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обстоятельно с достаточной полнотой выполнит контрольные нормативы по видам спорта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right="9" w:firstLine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«хорошо» студент получает, если: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8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не уложился в определенное время и количество в выполняемом нормативе.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8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при выполнении были допущены 1-2 несущественные ошибки, которые он исправляет после замечания преподавателя;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«удовлетворительно» студент по​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лучает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8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неполно, но правильно выполнил норматив.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82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при выполнении была допущена 1 существенная ошибка;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«неудовлетворительно» студент получает, если: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119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вообще не выполнялся норматив.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всегда завершается какими-либо результатами. Это выполненные задания, упражнения, сдача контрольных нормативов.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широкое использование методов самостоятельной работы, побуждающих к  мыслительной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7.Литература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E367AE" w:rsidRPr="00E367AE" w:rsidRDefault="008B45C8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Физическая культура</w:t>
      </w:r>
      <w:proofErr w:type="gram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СПО / А. Б. </w:t>
      </w:r>
      <w:proofErr w:type="spell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Муллер</w:t>
      </w:r>
      <w:proofErr w:type="spell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— М.</w:t>
      </w:r>
      <w:proofErr w:type="gram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2017. — 424 с. — (Профессиональное образование). — ISBN </w:t>
      </w:r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978-5-534-02612-2. </w:t>
      </w:r>
      <w:hyperlink r:id="rId6" w:tgtFrame="_blank" w:history="1">
        <w:r w:rsidR="00E367AE"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https://biblio-online.ru/book/E97C2A3C-8BE2-46E8-8F7A-66694FBA438E</w:t>
        </w:r>
      </w:hyperlink>
    </w:p>
    <w:p w:rsidR="00E367AE" w:rsidRPr="00E367AE" w:rsidRDefault="008B45C8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hyperlink r:id="rId7" w:tgtFrame="_blank" w:history="1">
        <w:r w:rsidR="00E367AE"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Бароненко В. А.</w:t>
        </w:r>
      </w:hyperlink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Здоровье и физическая культура студента: Учебное пособие / В.А. </w:t>
      </w:r>
      <w:proofErr w:type="spell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Бароненко</w:t>
      </w:r>
      <w:proofErr w:type="spell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Рапопорт</w:t>
      </w:r>
      <w:proofErr w:type="spell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- 2-e изд., </w:t>
      </w:r>
      <w:proofErr w:type="spell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Альфа-М: НИЦ ИНФРА-М, 2014. - 336 с.: ил</w:t>
      </w:r>
      <w:proofErr w:type="gramStart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="00E367AE"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60x90 1/16. (переплет) ISBN 978-5-98281-157-8 http://znanium.com/bookread2.php?book=432358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hyperlink r:id="rId8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Полиевский С. А.</w:t>
        </w:r>
      </w:hyperlink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Комплекс практических занятий по гигиене, БЖД и экологии физической культуры, спорта и туризма / С.А.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Полиевский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Иванов, О.В. Григорьева - М.: НИЦ ИНФРА-М, 2015. - 227 с.: 60x90 1/16 ISBN 978-5-16-103421-7 (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hyperlink r:id="rId9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http://znanium.com/bookread2.php?book=518178</w:t>
        </w:r>
      </w:hyperlink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Физическая культура [Электронный ресурс] : учеб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Е.С. Григорович [и др.]; под ред. Е.С. Григоровича, В.А.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Переверзева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4-е изд.,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Минск: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2014. – 350 c.: ил. - ISBN 978-985-06-2431-4. </w:t>
      </w:r>
      <w:hyperlink r:id="rId10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http://znanium.com/bookread2.php?book=509590</w:t>
        </w:r>
      </w:hyperlink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Аллянов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Н. Физическая культура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СПО / Ю. Н.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Аллянов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Письменский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3-е изд.,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493 с. — (Профессиональное образование). — ISBN 978-5-534-02309-1. </w:t>
      </w:r>
      <w:hyperlink r:id="rId11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https://biblio-online.ru/book/0A9E8424-6C55-45EF-8FBB-08A6A705ECD9</w:t>
        </w:r>
      </w:hyperlink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Жданкина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Ф. Физическая культура. Лыжная подготовка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Е. Ф.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Жданкина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М. Добрынин ; под науч. ред. С. В.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Новаковского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125 с. — (Профессиональное образование). — ISBN 978-5-9916-9913-6. </w:t>
      </w:r>
      <w:hyperlink r:id="rId12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https://biblio-online.ru/book/1B577315-8F12-4B8D-AD42-6771A61E9611</w:t>
        </w:r>
      </w:hyperlink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Никитушкин, В. Г. Теория и методика физического воспитания. Оздоровительные технологии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217 с. — (Профессиональное образование). — ISBN 978-5-534-04404-1. </w:t>
      </w:r>
      <w:hyperlink r:id="rId13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https://biblio-online.ru/book/2106477F-6895-4158-BA80-15321E06DB63</w:t>
        </w:r>
      </w:hyperlink>
    </w:p>
    <w:p w:rsidR="00E367AE" w:rsidRPr="00E367AE" w:rsidRDefault="00E367AE" w:rsidP="00E367AE">
      <w:pPr>
        <w:shd w:val="clear" w:color="auto" w:fill="FFFFFF"/>
        <w:spacing w:before="100" w:beforeAutospacing="1" w:after="1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</w:t>
      </w:r>
      <w:hyperlink r:id="rId14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Шубин Д. А.</w:t>
        </w:r>
      </w:hyperlink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Гелецкая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Л. Н. , И. Ю.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Бирдигулова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А. Шубин, Р. И. Коновалова. – Красноярск</w:t>
      </w:r>
      <w:proofErr w:type="gram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E3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ун-т, 2014. – 220 с. - ISBN 978-5-7638-2997-6 - Режим доступа: </w:t>
      </w:r>
      <w:hyperlink r:id="rId15" w:tgtFrame="_blank" w:history="1">
        <w:r w:rsidRPr="00E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http://znanium.com/catalog.php?bookinfo=511522</w:t>
        </w:r>
      </w:hyperlink>
    </w:p>
    <w:p w:rsidR="00E367AE" w:rsidRPr="00E367AE" w:rsidRDefault="00E367AE" w:rsidP="00E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464B" w:rsidRDefault="0065464B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Образец титульного листа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ЭКОНОМИКИ И ПРЕДПРИНИМАТЕЛЬСТВА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 «</w:t>
      </w:r>
      <w:r w:rsidR="00654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6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Доклад на тему</w:t>
      </w:r>
    </w:p>
    <w:p w:rsidR="00E367AE" w:rsidRPr="00E367AE" w:rsidRDefault="00E367AE" w:rsidP="00E36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«_______________________________________________________»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520"/>
      </w:tblGrid>
      <w:tr w:rsidR="00E367AE" w:rsidRPr="00E367AE" w:rsidTr="00E367AE">
        <w:tc>
          <w:tcPr>
            <w:tcW w:w="3936" w:type="dxa"/>
            <w:shd w:val="clear" w:color="auto" w:fill="FFFFFF"/>
            <w:vAlign w:val="center"/>
            <w:hideMark/>
          </w:tcPr>
          <w:p w:rsidR="00E367AE" w:rsidRPr="00E367AE" w:rsidRDefault="00E367AE" w:rsidP="00E3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shd w:val="clear" w:color="auto" w:fill="FFFFFF"/>
            <w:vAlign w:val="center"/>
            <w:hideMark/>
          </w:tcPr>
          <w:p w:rsidR="00E367AE" w:rsidRPr="00E367AE" w:rsidRDefault="00E367AE" w:rsidP="00E367AE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Выполнил: </w:t>
            </w:r>
            <w:r w:rsidRPr="00E3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студент курса </w:t>
            </w:r>
            <w:r w:rsidRPr="00E3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группы __________</w:t>
            </w:r>
            <w:r w:rsidRPr="00E36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Фамилия</w:t>
            </w:r>
          </w:p>
          <w:p w:rsidR="00E367AE" w:rsidRPr="00E367AE" w:rsidRDefault="00E367AE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Подпись_____________________________</w:t>
            </w:r>
          </w:p>
          <w:p w:rsidR="00E367AE" w:rsidRPr="00E367AE" w:rsidRDefault="00E367AE" w:rsidP="00E3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Проверил:</w:t>
            </w:r>
          </w:p>
          <w:p w:rsidR="00E367AE" w:rsidRPr="00E367AE" w:rsidRDefault="00E367AE" w:rsidP="00E367AE">
            <w:pPr>
              <w:spacing w:before="100" w:beforeAutospacing="1" w:after="100" w:afterAutospacing="1" w:line="240" w:lineRule="auto"/>
              <w:ind w:firstLine="58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учёная степень, ученое звание (должность) преподавателя И.О. Фамилия</w:t>
            </w:r>
          </w:p>
          <w:p w:rsidR="00E367AE" w:rsidRPr="00E367AE" w:rsidRDefault="00E367AE" w:rsidP="00E3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Подпись_____________________________</w:t>
            </w:r>
          </w:p>
        </w:tc>
      </w:tr>
    </w:tbl>
    <w:p w:rsidR="00E367AE" w:rsidRPr="00E367AE" w:rsidRDefault="0065464B" w:rsidP="00E367AE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Новгород, 2017</w:t>
      </w:r>
    </w:p>
    <w:p w:rsidR="000536FB" w:rsidRDefault="000536FB"/>
    <w:sectPr w:rsidR="000536FB" w:rsidSect="003F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27"/>
    <w:rsid w:val="000536FB"/>
    <w:rsid w:val="000618ED"/>
    <w:rsid w:val="000E4BC6"/>
    <w:rsid w:val="000F18D9"/>
    <w:rsid w:val="0010259B"/>
    <w:rsid w:val="001E787F"/>
    <w:rsid w:val="002507BF"/>
    <w:rsid w:val="00254653"/>
    <w:rsid w:val="00267FA5"/>
    <w:rsid w:val="002E3CB8"/>
    <w:rsid w:val="003564A2"/>
    <w:rsid w:val="00396D87"/>
    <w:rsid w:val="003A0726"/>
    <w:rsid w:val="003D11BB"/>
    <w:rsid w:val="003F2423"/>
    <w:rsid w:val="004848F8"/>
    <w:rsid w:val="004E6043"/>
    <w:rsid w:val="0050751E"/>
    <w:rsid w:val="005D4B0A"/>
    <w:rsid w:val="0065464B"/>
    <w:rsid w:val="00750920"/>
    <w:rsid w:val="00783C64"/>
    <w:rsid w:val="008B0D2A"/>
    <w:rsid w:val="008B45C8"/>
    <w:rsid w:val="00991FD4"/>
    <w:rsid w:val="009D145A"/>
    <w:rsid w:val="00A62AD7"/>
    <w:rsid w:val="00AD494B"/>
    <w:rsid w:val="00BA4B16"/>
    <w:rsid w:val="00BB5D27"/>
    <w:rsid w:val="00CE5898"/>
    <w:rsid w:val="00D26B0C"/>
    <w:rsid w:val="00E367AE"/>
    <w:rsid w:val="00EC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67AE"/>
  </w:style>
  <w:style w:type="paragraph" w:customStyle="1" w:styleId="p6">
    <w:name w:val="p6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67AE"/>
  </w:style>
  <w:style w:type="paragraph" w:customStyle="1" w:styleId="p1">
    <w:name w:val="p1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67AE"/>
  </w:style>
  <w:style w:type="paragraph" w:customStyle="1" w:styleId="p10">
    <w:name w:val="p10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367AE"/>
  </w:style>
  <w:style w:type="paragraph" w:customStyle="1" w:styleId="p15">
    <w:name w:val="p15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67AE"/>
  </w:style>
  <w:style w:type="character" w:customStyle="1" w:styleId="s6">
    <w:name w:val="s6"/>
    <w:basedOn w:val="a0"/>
    <w:rsid w:val="00E367AE"/>
  </w:style>
  <w:style w:type="paragraph" w:customStyle="1" w:styleId="p17">
    <w:name w:val="p17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367AE"/>
  </w:style>
  <w:style w:type="paragraph" w:customStyle="1" w:styleId="p19">
    <w:name w:val="p19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367AE"/>
  </w:style>
  <w:style w:type="character" w:customStyle="1" w:styleId="s10">
    <w:name w:val="s10"/>
    <w:basedOn w:val="a0"/>
    <w:rsid w:val="00E367AE"/>
  </w:style>
  <w:style w:type="paragraph" w:customStyle="1" w:styleId="p20">
    <w:name w:val="p20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367AE"/>
  </w:style>
  <w:style w:type="paragraph" w:customStyle="1" w:styleId="p22">
    <w:name w:val="p22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367AE"/>
  </w:style>
  <w:style w:type="paragraph" w:customStyle="1" w:styleId="p23">
    <w:name w:val="p23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367AE"/>
  </w:style>
  <w:style w:type="paragraph" w:customStyle="1" w:styleId="p29">
    <w:name w:val="p29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E367AE"/>
  </w:style>
  <w:style w:type="paragraph" w:customStyle="1" w:styleId="p33">
    <w:name w:val="p33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367AE"/>
  </w:style>
  <w:style w:type="paragraph" w:customStyle="1" w:styleId="p37">
    <w:name w:val="p37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&amp;b64e=2&amp;sign=901969720732429504d661cac2d5fe1f&amp;keyno=17" TargetMode="External"/><Relationship Id="rId13" Type="http://schemas.openxmlformats.org/officeDocument/2006/relationships/hyperlink" Target="https://clck.yandex.ru/redir/nWO_r1F33ck?data=NnBZTWRhdFZKOHRaTENSMFc4S0VQRGkwQTBodFdub3lTXzUxV1VEdXl2aGswa2RCOWhvTVR1WVdCQXpFSXc1bXY0ZnQ2MGJ3SEJvdmhTcFNuRlZEaE8tUG1IZ2xRdC1Yb0VaQXQwNGh6T1JheWJsSVZhNG5JSFB1Rk9UWlNrWjVIVF9XcFJWSnR1bG9NWkpnMFd2Y2hKX2ZldndhcTBjNU9ydlRIaXhNTEQ0&amp;b64e=2&amp;sign=fea1667d9ec3a41be41b93f87f7f556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&amp;b64e=2&amp;sign=c5ff0a167a1e6b0c005d049d230fa91f&amp;keyno=17" TargetMode="External"/><Relationship Id="rId12" Type="http://schemas.openxmlformats.org/officeDocument/2006/relationships/hyperlink" Target="https://clck.yandex.ru/redir/nWO_r1F33ck?data=NnBZTWRhdFZKOHRaTENSMFc4S0VQRGkwQTBodFdub3lTXzUxV1VEdXl2aGswa2RCOWhvTVRtMm9CY3NZQUU3N1NEQ25aMVVtcS1MVm5mZnBtcnJIQ1A1dDRaZ2t5NlRVbnRSRkZVYUpCVC1zOFozdXpadDJoVG14NkdmMTdIWEV6SjVkQnpBX05FVS10NVRTY0xuUXJobWh4YllGcVg5MTFLN0V2R1l2SUtJ&amp;b64e=2&amp;sign=69847970f4ca6187c1e2a64e6e176f29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RaTENSMFc4S0VQRGkwQTBodFdub3lTXzUxV1VEdXl2aGswa2RCOWhvTVRwT3hPUUlnemVLTXJCWmZXVzBKUk1tMF9IdnF4U1VZTlNkR1dNLXRBYXowb1V1WGlsRlNkRWR2QktMR3Rkd3hGa1VMSnVKemtqOVBoakxPM2dDeFhQV19VVzFPdFpOdExBNkRCNlQtYXV3cnI4QWROaklnQlRZ&amp;b64e=2&amp;sign=2752787335b54b2ab27533123472849a&amp;keyno=17" TargetMode="External"/><Relationship Id="rId11" Type="http://schemas.openxmlformats.org/officeDocument/2006/relationships/hyperlink" Target="https://clck.yandex.ru/redir/nWO_r1F33ck?data=NnBZTWRhdFZKOHRaTENSMFc4S0VQRGkwQTBodFdub3lTXzUxV1VEdXl2aGswa2RCOWhvTVRtUi04c2tkUFJsdWlGNXFiUDdRY2NuLWlTVnktb2FlclRYZmk5QjZfYkZ2cGJJTE5MY2hubVcwczdROTRfUWZxcjdIOFFwdWxlZU1XYjhnTWd6RjNJLWYzczhqeS02dkk3YUVpR3ljcVJnVW5TM1ZfZjhQZWpF&amp;b64e=2&amp;sign=ade0566e3a913224a32d4cdc6f8431f2&amp;keyno=17" TargetMode="External"/><Relationship Id="rId5" Type="http://schemas.openxmlformats.org/officeDocument/2006/relationships/hyperlink" Target="https://clck.yandex.ru/redir/nWO_r1F33ck?data=NnBZTWRhdFZKOHQxUjhzSWFYVGhXZTJsYk5mUERmSDhOQlk3aTNXQzlSSHE1VE92RGpzb29pZzFiQU9oQXRrNTdDMzNLN1J4NEJXczJkbVNxVEtVYkdZX09xM2w0VXhG&amp;b64e=2&amp;sign=e09ad4f41d08f7ad0eabd05d0a873170&amp;keyno=17" TargetMode="External"/><Relationship Id="rId15" Type="http://schemas.openxmlformats.org/officeDocument/2006/relationships/hyperlink" Target="https://clck.yandex.ru/redir/nWO_r1F33ck?data=NnBZTWRhdFZKOHQxUjhzSWFYVGhXVHp5SDdSR2k5dl9MMWY3Znd0V3hTM3NJby1LaEx6dk16Y1NZMGx4OWxNemI2S3Q1RjVCZmd4Y0xSVEE2Q3h6eFI3alp6NEFkcXhHWUxoNExRZ3BkZWhlODRRQjB1UmVVbWRTNlY0X1FNM0dkQ0tjZEMyUGtMQQ&amp;b64e=2&amp;sign=0114e35fd5fd10fb1cf3117dbf6e5e08&amp;keyno=17" TargetMode="External"/><Relationship Id="rId10" Type="http://schemas.openxmlformats.org/officeDocument/2006/relationships/hyperlink" Target="https://clck.yandex.ru/redir/nWO_r1F33ck?data=NnBZTWRhdFZKOHQxUjhzSWFYVGhXVHp5SDdSR2k5dl9HRmo0Z2FTVXpFdEtLTXlDMm9XNHZPcl9zRmdZVGtjUTRiT21oVUIxLXN2TXBpX2otMjQwSXRuNEN2d0thLTkwTHoxckJCLXBZZVNJZmVGc1cxZHV4WWQxT1ctc1VsMEdQTnNfQ0duVENtdw&amp;b64e=2&amp;sign=ae7c105c957c61ca6daafe14e65e77dc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Hp5SDdSR2k5dl9HRmo0Z2FTVXpFdEtLTXlDMm9XNHZPcl9zRmdZVGtjUVZfUmNOd0JZUmRURks5N1ROVVpadmVtX0JtOHo5SU9fX1BtclE4RFRyVl9OWkUzb01ZQUhQMHVwZTBmaFBlek1Sd0NyMWd4ZDIzSQ&amp;b64e=2&amp;sign=fa226dca0cd660834bc55c29e83d4554&amp;keyno=17" TargetMode="External"/><Relationship Id="rId14" Type="http://schemas.openxmlformats.org/officeDocument/2006/relationships/hyperlink" Target="https://clck.yandex.ru/redir/nWO_r1F33ck?data=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&amp;b64e=2&amp;sign=206dae737e24c556bf4529b20c2b050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2116-73CA-47B1-A01A-D4FDB092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grebnevani</cp:lastModifiedBy>
  <cp:revision>2</cp:revision>
  <dcterms:created xsi:type="dcterms:W3CDTF">2018-05-07T12:10:00Z</dcterms:created>
  <dcterms:modified xsi:type="dcterms:W3CDTF">2018-05-07T12:10:00Z</dcterms:modified>
</cp:coreProperties>
</file>