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852" w:type="dxa"/>
        <w:tblInd w:w="71" w:type="dxa"/>
        <w:tblLayout w:type="fixed"/>
        <w:tblCellMar>
          <w:top w:w="80" w:type="dxa"/>
          <w:left w:w="80" w:type="dxa"/>
          <w:bottom w:w="80" w:type="dxa"/>
          <w:right w:w="80" w:type="dxa"/>
        </w:tblCellMar>
        <w:tblLook w:val="0000" w:firstRow="0" w:lastRow="0" w:firstColumn="0" w:lastColumn="0" w:noHBand="0" w:noVBand="0"/>
      </w:tblPr>
      <w:tblGrid>
        <w:gridCol w:w="1668"/>
        <w:gridCol w:w="8184"/>
      </w:tblGrid>
      <w:tr w:rsidR="00F97C55" w:rsidRPr="009E60BE" w:rsidTr="00F97C55">
        <w:trPr>
          <w:trHeight w:val="290"/>
        </w:trPr>
        <w:tc>
          <w:tcPr>
            <w:tcW w:w="1668" w:type="dxa"/>
            <w:vMerge w:val="restart"/>
            <w:shd w:val="clear" w:color="auto" w:fill="FFFFFF"/>
          </w:tcPr>
          <w:p w:rsidR="00F97C55" w:rsidRPr="009E60BE" w:rsidRDefault="00F97C55">
            <w:pPr>
              <w:pStyle w:val="ac"/>
              <w:spacing w:before="200" w:line="276" w:lineRule="auto"/>
              <w:jc w:val="center"/>
              <w:rPr>
                <w:b/>
                <w:bCs/>
                <w:smallCaps/>
                <w:sz w:val="24"/>
                <w:szCs w:val="24"/>
              </w:rPr>
            </w:pPr>
          </w:p>
        </w:tc>
        <w:tc>
          <w:tcPr>
            <w:tcW w:w="8184" w:type="dxa"/>
            <w:shd w:val="clear" w:color="auto" w:fill="FFFFFF"/>
          </w:tcPr>
          <w:p w:rsidR="00F97C55" w:rsidRPr="009E60BE" w:rsidRDefault="007B0827">
            <w:pPr>
              <w:pStyle w:val="ac"/>
              <w:tabs>
                <w:tab w:val="center" w:pos="4677"/>
                <w:tab w:val="right" w:pos="9355"/>
              </w:tabs>
              <w:spacing w:before="40" w:after="40" w:line="276" w:lineRule="auto"/>
              <w:jc w:val="center"/>
              <w:rPr>
                <w:sz w:val="24"/>
                <w:szCs w:val="24"/>
              </w:rPr>
            </w:pPr>
            <w:r w:rsidRPr="007B0827">
              <w:rPr>
                <w:b/>
                <w:sz w:val="24"/>
                <w:szCs w:val="24"/>
              </w:rPr>
              <w:t>МИНИСТЕРСТВО НАУКИ И ВЫСШЕГО ОБРАЗОВАНИЯ РОССИЙСКОЙ ФЕДЕРАЦИИ</w:t>
            </w:r>
          </w:p>
        </w:tc>
      </w:tr>
      <w:tr w:rsidR="00F97C55" w:rsidRPr="009E60BE" w:rsidTr="00F97C55">
        <w:trPr>
          <w:trHeight w:val="1320"/>
        </w:trPr>
        <w:tc>
          <w:tcPr>
            <w:tcW w:w="1668" w:type="dxa"/>
            <w:vMerge/>
            <w:shd w:val="clear" w:color="auto" w:fill="FFFFFF"/>
          </w:tcPr>
          <w:p w:rsidR="00F97C55" w:rsidRPr="009E60BE" w:rsidRDefault="00F97C55">
            <w:pPr>
              <w:rPr>
                <w:sz w:val="24"/>
                <w:szCs w:val="24"/>
              </w:rPr>
            </w:pPr>
          </w:p>
        </w:tc>
        <w:tc>
          <w:tcPr>
            <w:tcW w:w="8184" w:type="dxa"/>
            <w:shd w:val="clear" w:color="auto" w:fill="FFFFFF"/>
          </w:tcPr>
          <w:p w:rsidR="00F97C55" w:rsidRPr="009E60BE" w:rsidRDefault="00F97C55">
            <w:pPr>
              <w:pStyle w:val="ac"/>
              <w:tabs>
                <w:tab w:val="center" w:pos="4677"/>
                <w:tab w:val="right" w:pos="9355"/>
              </w:tabs>
              <w:spacing w:before="40" w:after="40" w:line="276" w:lineRule="auto"/>
              <w:jc w:val="center"/>
              <w:rPr>
                <w:sz w:val="24"/>
                <w:szCs w:val="24"/>
              </w:rPr>
            </w:pPr>
            <w:r w:rsidRPr="009E60BE">
              <w:rPr>
                <w:b/>
                <w:sz w:val="24"/>
                <w:szCs w:val="24"/>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w:t>
            </w:r>
          </w:p>
        </w:tc>
      </w:tr>
    </w:tbl>
    <w:p w:rsidR="004C496E" w:rsidRPr="009E60BE" w:rsidRDefault="004C496E">
      <w:pPr>
        <w:pStyle w:val="ac"/>
        <w:widowControl w:val="0"/>
        <w:rPr>
          <w:sz w:val="24"/>
          <w:szCs w:val="24"/>
        </w:rPr>
      </w:pPr>
    </w:p>
    <w:p w:rsidR="004C496E" w:rsidRPr="009E60BE" w:rsidRDefault="004C496E">
      <w:pPr>
        <w:pStyle w:val="ac"/>
        <w:keepNext/>
        <w:jc w:val="center"/>
        <w:rPr>
          <w:b/>
          <w:bCs/>
          <w:sz w:val="24"/>
          <w:szCs w:val="24"/>
        </w:rPr>
      </w:pPr>
    </w:p>
    <w:p w:rsidR="004C496E" w:rsidRPr="009E60BE" w:rsidRDefault="004C496E">
      <w:pPr>
        <w:pStyle w:val="ac"/>
        <w:keepNext/>
        <w:jc w:val="center"/>
        <w:rPr>
          <w:b/>
          <w:bCs/>
          <w:sz w:val="24"/>
          <w:szCs w:val="24"/>
        </w:rPr>
      </w:pPr>
    </w:p>
    <w:p w:rsidR="004C496E" w:rsidRPr="009E60BE" w:rsidRDefault="004C496E">
      <w:pPr>
        <w:pStyle w:val="ac"/>
        <w:keepNext/>
        <w:jc w:val="center"/>
        <w:rPr>
          <w:b/>
          <w:bCs/>
          <w:sz w:val="24"/>
          <w:szCs w:val="24"/>
        </w:rPr>
      </w:pPr>
    </w:p>
    <w:p w:rsidR="004C496E" w:rsidRPr="009E60BE" w:rsidRDefault="00F97C55">
      <w:pPr>
        <w:pStyle w:val="ac"/>
        <w:keepNext/>
        <w:jc w:val="center"/>
        <w:rPr>
          <w:b/>
          <w:bCs/>
          <w:sz w:val="24"/>
          <w:szCs w:val="24"/>
        </w:rPr>
      </w:pPr>
      <w:r w:rsidRPr="009E60BE">
        <w:rPr>
          <w:b/>
          <w:bCs/>
          <w:sz w:val="24"/>
          <w:szCs w:val="24"/>
        </w:rPr>
        <w:t>Институт экономики и предпринимательства</w:t>
      </w:r>
    </w:p>
    <w:p w:rsidR="004C496E" w:rsidRPr="009E60BE" w:rsidRDefault="004C496E">
      <w:pPr>
        <w:pStyle w:val="ac"/>
        <w:keepNext/>
        <w:jc w:val="center"/>
        <w:rPr>
          <w:b/>
          <w:bCs/>
          <w:sz w:val="24"/>
          <w:szCs w:val="24"/>
        </w:rPr>
      </w:pPr>
    </w:p>
    <w:p w:rsidR="004C496E" w:rsidRPr="009E60BE" w:rsidRDefault="004C496E">
      <w:pPr>
        <w:pStyle w:val="ac"/>
        <w:keepNext/>
        <w:jc w:val="center"/>
        <w:rPr>
          <w:b/>
          <w:bCs/>
          <w:sz w:val="24"/>
          <w:szCs w:val="24"/>
        </w:rPr>
      </w:pPr>
    </w:p>
    <w:p w:rsidR="004C496E" w:rsidRPr="009E60BE" w:rsidRDefault="004C496E">
      <w:pPr>
        <w:pStyle w:val="ac"/>
        <w:tabs>
          <w:tab w:val="left" w:leader="underscore" w:pos="2326"/>
          <w:tab w:val="left" w:leader="underscore" w:pos="6098"/>
          <w:tab w:val="left" w:leader="underscore" w:pos="8489"/>
        </w:tabs>
        <w:jc w:val="center"/>
        <w:rPr>
          <w:b/>
          <w:bCs/>
          <w:sz w:val="24"/>
          <w:szCs w:val="24"/>
        </w:rPr>
      </w:pPr>
    </w:p>
    <w:p w:rsidR="004C496E" w:rsidRPr="009E60BE" w:rsidRDefault="004C496E">
      <w:pPr>
        <w:pStyle w:val="ac"/>
        <w:tabs>
          <w:tab w:val="left" w:leader="underscore" w:pos="2326"/>
          <w:tab w:val="left" w:leader="underscore" w:pos="6098"/>
          <w:tab w:val="left" w:leader="underscore" w:pos="8489"/>
        </w:tabs>
        <w:jc w:val="center"/>
        <w:rPr>
          <w:b/>
          <w:bCs/>
          <w:sz w:val="24"/>
          <w:szCs w:val="24"/>
        </w:rPr>
      </w:pPr>
    </w:p>
    <w:p w:rsidR="00F54DB5" w:rsidRPr="009E60BE" w:rsidRDefault="0054603A" w:rsidP="00F54DB5">
      <w:pPr>
        <w:shd w:val="clear" w:color="auto" w:fill="FFFFFF"/>
        <w:tabs>
          <w:tab w:val="left" w:leader="underscore" w:pos="2326"/>
          <w:tab w:val="left" w:leader="underscore" w:pos="6098"/>
          <w:tab w:val="left" w:leader="underscore" w:pos="8489"/>
        </w:tabs>
        <w:jc w:val="center"/>
        <w:rPr>
          <w:b/>
          <w:bCs/>
          <w:sz w:val="24"/>
          <w:szCs w:val="24"/>
          <w:u w:val="single"/>
        </w:rPr>
      </w:pPr>
      <w:r w:rsidRPr="0054603A">
        <w:rPr>
          <w:b/>
          <w:bCs/>
          <w:sz w:val="24"/>
          <w:szCs w:val="24"/>
        </w:rPr>
        <w:t xml:space="preserve">МЕТОДИЧЕСКИЕ УКАЗАНИЯ </w:t>
      </w:r>
      <w:proofErr w:type="gramStart"/>
      <w:r w:rsidRPr="0054603A">
        <w:rPr>
          <w:b/>
          <w:bCs/>
          <w:sz w:val="24"/>
          <w:szCs w:val="24"/>
        </w:rPr>
        <w:t>ПО</w:t>
      </w:r>
      <w:r w:rsidR="00F54DB5" w:rsidRPr="009E60BE">
        <w:rPr>
          <w:b/>
          <w:bCs/>
          <w:sz w:val="24"/>
          <w:szCs w:val="24"/>
        </w:rPr>
        <w:t xml:space="preserve">  ТЕХНОЛОГИЧЕСКОЙ</w:t>
      </w:r>
      <w:proofErr w:type="gramEnd"/>
      <w:r w:rsidR="00F54DB5" w:rsidRPr="009E60BE">
        <w:rPr>
          <w:b/>
          <w:bCs/>
          <w:sz w:val="24"/>
          <w:szCs w:val="24"/>
        </w:rPr>
        <w:t xml:space="preserve">  ПРАКТИК</w:t>
      </w:r>
      <w:r>
        <w:rPr>
          <w:b/>
          <w:bCs/>
          <w:sz w:val="24"/>
          <w:szCs w:val="24"/>
        </w:rPr>
        <w:t>Е</w:t>
      </w:r>
    </w:p>
    <w:p w:rsidR="004C496E" w:rsidRPr="009E60BE" w:rsidRDefault="004C496E">
      <w:pPr>
        <w:pStyle w:val="ac"/>
        <w:tabs>
          <w:tab w:val="left" w:leader="underscore" w:pos="2326"/>
          <w:tab w:val="left" w:leader="underscore" w:pos="6098"/>
          <w:tab w:val="left" w:leader="underscore" w:pos="8489"/>
        </w:tabs>
        <w:jc w:val="center"/>
        <w:rPr>
          <w:sz w:val="24"/>
          <w:szCs w:val="24"/>
        </w:rPr>
      </w:pPr>
      <w:r w:rsidRPr="009E60BE">
        <w:rPr>
          <w:sz w:val="24"/>
          <w:szCs w:val="24"/>
          <w:lang w:val="de-DE"/>
        </w:rPr>
        <w:t xml:space="preserve">     </w:t>
      </w:r>
    </w:p>
    <w:p w:rsidR="004C496E" w:rsidRPr="009E60BE" w:rsidRDefault="004C496E">
      <w:pPr>
        <w:pStyle w:val="ac"/>
        <w:tabs>
          <w:tab w:val="left" w:leader="underscore" w:pos="2326"/>
          <w:tab w:val="left" w:leader="underscore" w:pos="6098"/>
          <w:tab w:val="left" w:leader="underscore" w:pos="8489"/>
        </w:tabs>
        <w:spacing w:line="312" w:lineRule="auto"/>
        <w:jc w:val="center"/>
        <w:rPr>
          <w:sz w:val="24"/>
          <w:szCs w:val="24"/>
        </w:rPr>
      </w:pPr>
    </w:p>
    <w:p w:rsidR="004C496E" w:rsidRPr="009E60BE" w:rsidRDefault="004C496E">
      <w:pPr>
        <w:pStyle w:val="ac"/>
        <w:tabs>
          <w:tab w:val="left" w:leader="underscore" w:pos="2326"/>
          <w:tab w:val="left" w:leader="underscore" w:pos="6098"/>
          <w:tab w:val="left" w:leader="underscore" w:pos="8489"/>
        </w:tabs>
        <w:spacing w:line="312" w:lineRule="auto"/>
        <w:jc w:val="center"/>
        <w:rPr>
          <w:sz w:val="24"/>
          <w:szCs w:val="24"/>
        </w:rPr>
      </w:pPr>
    </w:p>
    <w:p w:rsidR="004C496E" w:rsidRPr="009E60BE" w:rsidRDefault="004C496E">
      <w:pPr>
        <w:pStyle w:val="ac"/>
        <w:tabs>
          <w:tab w:val="left" w:leader="underscore" w:pos="2326"/>
          <w:tab w:val="left" w:leader="underscore" w:pos="6098"/>
          <w:tab w:val="left" w:leader="underscore" w:pos="8489"/>
        </w:tabs>
        <w:spacing w:line="312" w:lineRule="auto"/>
        <w:jc w:val="center"/>
        <w:rPr>
          <w:sz w:val="24"/>
          <w:szCs w:val="24"/>
          <w:u w:val="single" w:color="00000A"/>
        </w:rPr>
      </w:pPr>
      <w:r w:rsidRPr="009E60BE">
        <w:rPr>
          <w:sz w:val="24"/>
          <w:szCs w:val="24"/>
        </w:rPr>
        <w:t>Направление подготовки:</w:t>
      </w:r>
    </w:p>
    <w:p w:rsidR="004C496E" w:rsidRPr="009E60BE" w:rsidRDefault="0036603E">
      <w:pPr>
        <w:pStyle w:val="ac"/>
        <w:tabs>
          <w:tab w:val="left" w:leader="underscore" w:pos="2326"/>
          <w:tab w:val="left" w:leader="underscore" w:pos="6098"/>
          <w:tab w:val="left" w:leader="underscore" w:pos="8489"/>
        </w:tabs>
        <w:spacing w:line="312" w:lineRule="auto"/>
        <w:jc w:val="center"/>
        <w:rPr>
          <w:b/>
          <w:bCs/>
          <w:sz w:val="24"/>
          <w:szCs w:val="24"/>
        </w:rPr>
      </w:pPr>
      <w:r w:rsidRPr="009E60BE">
        <w:rPr>
          <w:sz w:val="24"/>
          <w:szCs w:val="24"/>
          <w:u w:val="single" w:color="00000A"/>
        </w:rPr>
        <w:t>38.04</w:t>
      </w:r>
      <w:r w:rsidR="004C496E" w:rsidRPr="009E60BE">
        <w:rPr>
          <w:sz w:val="24"/>
          <w:szCs w:val="24"/>
          <w:u w:val="single" w:color="00000A"/>
        </w:rPr>
        <w:t>.01 "Экономика"</w:t>
      </w:r>
    </w:p>
    <w:p w:rsidR="004C496E" w:rsidRPr="009E60BE" w:rsidRDefault="004C496E">
      <w:pPr>
        <w:pStyle w:val="ac"/>
        <w:tabs>
          <w:tab w:val="left" w:pos="3089"/>
          <w:tab w:val="left" w:leader="underscore" w:pos="8287"/>
        </w:tabs>
        <w:jc w:val="center"/>
        <w:rPr>
          <w:b/>
          <w:bCs/>
          <w:sz w:val="24"/>
          <w:szCs w:val="24"/>
        </w:rPr>
      </w:pPr>
      <w:r w:rsidRPr="009E60BE">
        <w:rPr>
          <w:b/>
          <w:bCs/>
          <w:sz w:val="24"/>
          <w:szCs w:val="24"/>
        </w:rPr>
        <w:t>(указывается код и наименование направления подготовки/специальности)</w:t>
      </w:r>
    </w:p>
    <w:p w:rsidR="004C496E" w:rsidRPr="009E60BE" w:rsidRDefault="004C496E">
      <w:pPr>
        <w:pStyle w:val="ac"/>
        <w:tabs>
          <w:tab w:val="left" w:pos="3089"/>
          <w:tab w:val="left" w:leader="underscore" w:pos="8287"/>
        </w:tabs>
        <w:spacing w:line="312" w:lineRule="auto"/>
        <w:jc w:val="center"/>
        <w:rPr>
          <w:b/>
          <w:bCs/>
          <w:sz w:val="24"/>
          <w:szCs w:val="24"/>
        </w:rPr>
      </w:pPr>
    </w:p>
    <w:p w:rsidR="004C496E" w:rsidRPr="009E60BE" w:rsidRDefault="004C496E">
      <w:pPr>
        <w:pStyle w:val="ac"/>
        <w:tabs>
          <w:tab w:val="left" w:pos="3089"/>
          <w:tab w:val="left" w:leader="underscore" w:pos="8287"/>
        </w:tabs>
        <w:spacing w:line="312" w:lineRule="auto"/>
        <w:jc w:val="center"/>
        <w:rPr>
          <w:sz w:val="24"/>
          <w:szCs w:val="24"/>
        </w:rPr>
      </w:pPr>
    </w:p>
    <w:p w:rsidR="004C496E" w:rsidRPr="009E60BE" w:rsidRDefault="004C496E">
      <w:pPr>
        <w:pStyle w:val="ac"/>
        <w:tabs>
          <w:tab w:val="left" w:pos="3089"/>
          <w:tab w:val="left" w:leader="underscore" w:pos="8287"/>
        </w:tabs>
        <w:spacing w:line="312" w:lineRule="auto"/>
        <w:jc w:val="center"/>
        <w:rPr>
          <w:sz w:val="24"/>
          <w:szCs w:val="24"/>
          <w:u w:val="single" w:color="00000A"/>
        </w:rPr>
      </w:pPr>
      <w:r w:rsidRPr="009E60BE">
        <w:rPr>
          <w:sz w:val="24"/>
          <w:szCs w:val="24"/>
        </w:rPr>
        <w:t>Профиль/специализация/магистерская программа:</w:t>
      </w:r>
    </w:p>
    <w:p w:rsidR="0036603E" w:rsidRPr="009E60BE" w:rsidRDefault="0036603E">
      <w:pPr>
        <w:pStyle w:val="ac"/>
        <w:tabs>
          <w:tab w:val="left" w:pos="3089"/>
          <w:tab w:val="left" w:leader="underscore" w:pos="8287"/>
        </w:tabs>
        <w:spacing w:line="360" w:lineRule="auto"/>
        <w:jc w:val="center"/>
        <w:rPr>
          <w:b/>
          <w:bCs/>
          <w:sz w:val="24"/>
          <w:szCs w:val="24"/>
        </w:rPr>
      </w:pPr>
      <w:r w:rsidRPr="009E60BE">
        <w:rPr>
          <w:b/>
          <w:bCs/>
          <w:sz w:val="24"/>
          <w:szCs w:val="24"/>
        </w:rPr>
        <w:t>Бухгалтерский учет, анализ и аудит</w:t>
      </w:r>
    </w:p>
    <w:p w:rsidR="004C496E" w:rsidRPr="009E60BE" w:rsidRDefault="0036603E">
      <w:pPr>
        <w:pStyle w:val="ac"/>
        <w:tabs>
          <w:tab w:val="left" w:pos="3089"/>
          <w:tab w:val="left" w:leader="underscore" w:pos="8287"/>
        </w:tabs>
        <w:spacing w:line="360" w:lineRule="auto"/>
        <w:jc w:val="center"/>
        <w:rPr>
          <w:color w:val="000000"/>
          <w:sz w:val="24"/>
          <w:szCs w:val="24"/>
          <w:u w:color="000000"/>
          <w:shd w:val="clear" w:color="auto" w:fill="FFFFFF"/>
        </w:rPr>
      </w:pPr>
      <w:r w:rsidRPr="009E60BE">
        <w:rPr>
          <w:b/>
          <w:bCs/>
          <w:sz w:val="24"/>
          <w:szCs w:val="24"/>
        </w:rPr>
        <w:t xml:space="preserve"> </w:t>
      </w:r>
      <w:r w:rsidR="004C496E" w:rsidRPr="009E60BE">
        <w:rPr>
          <w:b/>
          <w:bCs/>
          <w:sz w:val="24"/>
          <w:szCs w:val="24"/>
        </w:rPr>
        <w:t>(указывается наименование)</w:t>
      </w:r>
    </w:p>
    <w:p w:rsidR="004C496E" w:rsidRPr="009E60BE" w:rsidRDefault="004C496E">
      <w:pPr>
        <w:pStyle w:val="ac"/>
        <w:jc w:val="center"/>
        <w:rPr>
          <w:color w:val="000000"/>
          <w:sz w:val="24"/>
          <w:szCs w:val="24"/>
          <w:u w:color="000000"/>
          <w:shd w:val="clear" w:color="auto" w:fill="FFFFFF"/>
        </w:rPr>
      </w:pPr>
    </w:p>
    <w:p w:rsidR="004C496E" w:rsidRPr="009E60BE" w:rsidRDefault="004C496E">
      <w:pPr>
        <w:pStyle w:val="ac"/>
        <w:tabs>
          <w:tab w:val="left" w:pos="3089"/>
          <w:tab w:val="left" w:leader="underscore" w:pos="8287"/>
        </w:tabs>
        <w:jc w:val="center"/>
        <w:rPr>
          <w:sz w:val="24"/>
          <w:szCs w:val="24"/>
        </w:rPr>
      </w:pPr>
      <w:r w:rsidRPr="009E60BE">
        <w:rPr>
          <w:sz w:val="24"/>
          <w:szCs w:val="24"/>
        </w:rPr>
        <w:t>Квалификация:</w:t>
      </w:r>
    </w:p>
    <w:p w:rsidR="004C496E" w:rsidRPr="009E60BE" w:rsidRDefault="0036603E">
      <w:pPr>
        <w:pStyle w:val="ac"/>
        <w:tabs>
          <w:tab w:val="left" w:pos="3089"/>
          <w:tab w:val="left" w:leader="underscore" w:pos="8287"/>
        </w:tabs>
        <w:jc w:val="center"/>
        <w:rPr>
          <w:b/>
          <w:bCs/>
          <w:sz w:val="24"/>
          <w:szCs w:val="24"/>
        </w:rPr>
      </w:pPr>
      <w:r w:rsidRPr="009E60BE">
        <w:rPr>
          <w:sz w:val="24"/>
          <w:szCs w:val="24"/>
        </w:rPr>
        <w:t>магистр</w:t>
      </w:r>
    </w:p>
    <w:p w:rsidR="004C496E" w:rsidRPr="009E60BE" w:rsidRDefault="004C496E">
      <w:pPr>
        <w:pStyle w:val="ac"/>
        <w:tabs>
          <w:tab w:val="left" w:pos="3089"/>
          <w:tab w:val="left" w:leader="underscore" w:pos="8287"/>
        </w:tabs>
        <w:spacing w:line="360" w:lineRule="auto"/>
        <w:jc w:val="center"/>
        <w:rPr>
          <w:sz w:val="24"/>
          <w:szCs w:val="24"/>
        </w:rPr>
      </w:pPr>
      <w:r w:rsidRPr="009E60BE">
        <w:rPr>
          <w:b/>
          <w:bCs/>
          <w:sz w:val="24"/>
          <w:szCs w:val="24"/>
        </w:rPr>
        <w:t>(указывается наименование квалификации)</w:t>
      </w:r>
    </w:p>
    <w:p w:rsidR="004C496E" w:rsidRPr="009E60BE" w:rsidRDefault="004C496E">
      <w:pPr>
        <w:pStyle w:val="ac"/>
        <w:rPr>
          <w:sz w:val="24"/>
          <w:szCs w:val="24"/>
        </w:rPr>
      </w:pPr>
    </w:p>
    <w:p w:rsidR="004C496E" w:rsidRPr="009E60BE" w:rsidRDefault="004C496E">
      <w:pPr>
        <w:pStyle w:val="ac"/>
        <w:jc w:val="center"/>
        <w:rPr>
          <w:sz w:val="24"/>
          <w:szCs w:val="24"/>
        </w:rPr>
      </w:pPr>
      <w:r w:rsidRPr="009E60BE">
        <w:rPr>
          <w:sz w:val="24"/>
          <w:szCs w:val="24"/>
        </w:rPr>
        <w:t>Форма обучения:</w:t>
      </w:r>
    </w:p>
    <w:p w:rsidR="00B82C38" w:rsidRPr="009E60BE" w:rsidRDefault="00335130">
      <w:pPr>
        <w:pStyle w:val="ac"/>
        <w:jc w:val="center"/>
        <w:rPr>
          <w:sz w:val="24"/>
          <w:szCs w:val="24"/>
        </w:rPr>
      </w:pPr>
      <w:r>
        <w:rPr>
          <w:sz w:val="24"/>
          <w:szCs w:val="24"/>
        </w:rPr>
        <w:t xml:space="preserve">очная, </w:t>
      </w:r>
      <w:r w:rsidR="00B82C38" w:rsidRPr="009E60BE">
        <w:rPr>
          <w:sz w:val="24"/>
          <w:szCs w:val="24"/>
        </w:rPr>
        <w:t>заочная</w:t>
      </w:r>
    </w:p>
    <w:p w:rsidR="004C496E" w:rsidRPr="009E60BE" w:rsidRDefault="004C496E">
      <w:pPr>
        <w:pStyle w:val="ac"/>
        <w:jc w:val="center"/>
        <w:rPr>
          <w:sz w:val="24"/>
          <w:szCs w:val="24"/>
        </w:rPr>
      </w:pPr>
      <w:r w:rsidRPr="009E60BE">
        <w:rPr>
          <w:sz w:val="24"/>
          <w:szCs w:val="24"/>
        </w:rPr>
        <w:t>______________________________________</w:t>
      </w:r>
    </w:p>
    <w:p w:rsidR="004C496E" w:rsidRPr="009E60BE" w:rsidRDefault="00B82C38">
      <w:pPr>
        <w:pStyle w:val="ac"/>
        <w:jc w:val="center"/>
        <w:rPr>
          <w:b/>
          <w:bCs/>
          <w:sz w:val="24"/>
          <w:szCs w:val="24"/>
        </w:rPr>
      </w:pPr>
      <w:r w:rsidRPr="009E60BE">
        <w:rPr>
          <w:b/>
          <w:bCs/>
          <w:noProof/>
          <w:sz w:val="24"/>
          <w:szCs w:val="24"/>
        </w:rPr>
        <mc:AlternateContent>
          <mc:Choice Requires="wpg">
            <w:drawing>
              <wp:anchor distT="0" distB="0" distL="0" distR="0" simplePos="0" relativeHeight="251660800" behindDoc="0" locked="0" layoutInCell="1" allowOverlap="1">
                <wp:simplePos x="0" y="0"/>
                <wp:positionH relativeFrom="column">
                  <wp:posOffset>4038600</wp:posOffset>
                </wp:positionH>
                <wp:positionV relativeFrom="line">
                  <wp:posOffset>10471785</wp:posOffset>
                </wp:positionV>
                <wp:extent cx="3039110" cy="400050"/>
                <wp:effectExtent l="0" t="0" r="0" b="0"/>
                <wp:wrapNone/>
                <wp:docPr id="10"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00050"/>
                          <a:chOff x="6360" y="9417"/>
                          <a:chExt cx="4786" cy="630"/>
                        </a:xfrm>
                      </wpg:grpSpPr>
                      <wps:wsp>
                        <wps:cNvPr id="11" name="Shape 1073741826"/>
                        <wps:cNvSpPr>
                          <a:spLocks/>
                        </wps:cNvSpPr>
                        <wps:spPr bwMode="auto">
                          <a:xfrm>
                            <a:off x="6360" y="9417"/>
                            <a:ext cx="4785" cy="629"/>
                          </a:xfrm>
                          <a:prstGeom prst="rect">
                            <a:avLst/>
                          </a:prstGeom>
                          <a:solidFill>
                            <a:srgbClr val="FFFFFF"/>
                          </a:solidFill>
                          <a:ln>
                            <a:noFill/>
                          </a:ln>
                          <a:effectLst/>
                          <a:extLst>
                            <a:ext uri="{91240B29-F687-4F45-9708-019B960494DF}">
                              <a14:hiddenLine xmlns:a14="http://schemas.microsoft.com/office/drawing/2010/main" w="1260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none" lIns="91440" tIns="45720" rIns="91440" bIns="45720" anchor="ctr" anchorCtr="0" upright="1">
                          <a:noAutofit/>
                        </wps:bodyPr>
                      </wps:wsp>
                      <wps:wsp>
                        <wps:cNvPr id="12" name="Shape 1073741827"/>
                        <wps:cNvSpPr>
                          <a:spLocks/>
                        </wps:cNvSpPr>
                        <wps:spPr bwMode="auto">
                          <a:xfrm>
                            <a:off x="6360" y="9417"/>
                            <a:ext cx="478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600">
                                <a:solidFill>
                                  <a:srgbClr val="3465A4"/>
                                </a:solidFill>
                                <a:miter lim="800000"/>
                                <a:headEnd/>
                                <a:tailEnd/>
                              </a14:hiddenLine>
                            </a:ext>
                          </a:extLst>
                        </wps:spPr>
                        <wps:txbx>
                          <w:txbxContent>
                            <w:p w:rsidR="00B82C38" w:rsidRDefault="00B82C38">
                              <w:pPr>
                                <w:rPr>
                                  <w:i/>
                                  <w:iCs/>
                                  <w:color w:val="000000"/>
                                  <w:sz w:val="24"/>
                                  <w:szCs w:val="24"/>
                                  <w:u w:color="00000A"/>
                                </w:rPr>
                              </w:pPr>
                              <w:r>
                                <w:rPr>
                                  <w:i/>
                                  <w:iCs/>
                                  <w:color w:val="000000"/>
                                  <w:sz w:val="24"/>
                                  <w:szCs w:val="24"/>
                                  <w:u w:color="00000A"/>
                                </w:rPr>
                                <w:t>(Продолжение см. на стр. 2)</w:t>
                              </w: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officeArt object" o:spid="_x0000_s1026" style="position:absolute;left:0;text-align:left;margin-left:318pt;margin-top:824.55pt;width:239.3pt;height:31.5pt;z-index:251660800;mso-wrap-distance-left:0;mso-wrap-distance-right:0;mso-position-vertical-relative:line" coordorigin="6360,9417" coordsize="478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">
                <v:rect id="Shape 1073741826" o:spid="_x0000_s1027" style="position:absolute;left:6360;top:9417;width:4785;height:6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6sEA&#10;AADbAAAADwAAAGRycy9kb3ducmV2LnhtbERPzWrCQBC+F3yHZQQvoW5SREp0FREtiqemfYBpdkyi&#10;2dmwu2r06d1Cobf5+H5nvuxNK67kfGNZQTZOQRCXVjdcKfj+2r6+g/ABWWNrmRTcycNyMXiZY67t&#10;jT/pWoRKxBD2OSqoQ+hyKX1Zk0E/th1x5I7WGQwRukpqh7cYblr5lqZTabDh2FBjR+uaynNxMQo2&#10;1h2mbrJPMrpwcvrpqPh4JEqNhv1qBiJQH/7Ff+6djvMz+P0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38urBAAAA2wAAAA8AAAAAAAAAAAAAAAAAmAIAAGRycy9kb3du&#10;cmV2LnhtbFBLBQYAAAAABAAEAPUAAACGAwAAAAA=&#10;" stroked="f" strokecolor="#3465a4" strokeweight=".35mm">
                  <v:shadow opacity="49150f"/>
                  <v:path arrowok="t"/>
                </v:rect>
                <v:rect id="Shape 1073741827" o:spid="_x0000_s1028" style="position:absolute;left:6360;top:9417;width:4785;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yMIA&#10;AADbAAAADwAAAGRycy9kb3ducmV2LnhtbERPS2vCQBC+C/6HZQRvulGpSOoq4gPrrdqAPU6zYxLN&#10;zobsVlN/vVsQvM3H95zpvDGluFLtCssKBv0IBHFqdcGZguRr05uAcB5ZY2mZFPyRg/ms3ZpirO2N&#10;93Q9+EyEEHYxKsi9r2IpXZqTQde3FXHgTrY26AOsM6lrvIVwU8phFI2lwYJDQ44VLXNKL4dfo2A7&#10;+ny733+S9W51TEffiTnKs9kq1e00i3cQnhr/Ej/dHzrMH8L/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xbIwgAAANsAAAAPAAAAAAAAAAAAAAAAAJgCAABkcnMvZG93&#10;bnJldi54bWxQSwUGAAAAAAQABAD1AAAAhwMAAAAA&#10;" filled="f" stroked="f" strokecolor="#3465a4" strokeweight=".35mm">
                  <v:path arrowok="t"/>
                  <v:textbox inset="3.6pt,,3.6pt">
                    <w:txbxContent>
                      <w:p w:rsidR="00B82C38" w:rsidRDefault="00B82C38">
                        <w:pPr>
                          <w:rPr>
                            <w:i/>
                            <w:iCs/>
                            <w:color w:val="000000"/>
                            <w:sz w:val="24"/>
                            <w:szCs w:val="24"/>
                            <w:u w:color="00000A"/>
                          </w:rPr>
                        </w:pPr>
                        <w:r>
                          <w:rPr>
                            <w:i/>
                            <w:iCs/>
                            <w:color w:val="000000"/>
                            <w:sz w:val="24"/>
                            <w:szCs w:val="24"/>
                            <w:u w:color="00000A"/>
                          </w:rPr>
                          <w:t>(Продолжение см. на стр. 2)</w:t>
                        </w:r>
                      </w:p>
                    </w:txbxContent>
                  </v:textbox>
                </v:rect>
                <w10:wrap anchory="line"/>
              </v:group>
            </w:pict>
          </mc:Fallback>
        </mc:AlternateContent>
      </w:r>
      <w:proofErr w:type="gramStart"/>
      <w:r w:rsidR="004C496E" w:rsidRPr="009E60BE">
        <w:rPr>
          <w:b/>
          <w:bCs/>
          <w:sz w:val="24"/>
          <w:szCs w:val="24"/>
        </w:rPr>
        <w:t>( очная</w:t>
      </w:r>
      <w:proofErr w:type="gramEnd"/>
      <w:r w:rsidR="004C496E" w:rsidRPr="009E60BE">
        <w:rPr>
          <w:b/>
          <w:bCs/>
          <w:sz w:val="24"/>
          <w:szCs w:val="24"/>
        </w:rPr>
        <w:t>/очно-заочная/заочная)</w:t>
      </w:r>
    </w:p>
    <w:p w:rsidR="004C496E" w:rsidRPr="009E60BE" w:rsidRDefault="004C496E">
      <w:pPr>
        <w:pStyle w:val="ac"/>
        <w:jc w:val="center"/>
        <w:rPr>
          <w:b/>
          <w:bCs/>
          <w:sz w:val="24"/>
          <w:szCs w:val="24"/>
        </w:rPr>
      </w:pPr>
    </w:p>
    <w:p w:rsidR="004C496E" w:rsidRPr="009E60BE" w:rsidRDefault="00F97C55">
      <w:pPr>
        <w:pStyle w:val="ac"/>
        <w:jc w:val="center"/>
        <w:rPr>
          <w:sz w:val="24"/>
          <w:szCs w:val="24"/>
        </w:rPr>
      </w:pPr>
      <w:r w:rsidRPr="009E60BE">
        <w:rPr>
          <w:sz w:val="24"/>
          <w:szCs w:val="24"/>
        </w:rPr>
        <w:t xml:space="preserve">Нижний Новгород </w:t>
      </w:r>
    </w:p>
    <w:p w:rsidR="0054603A" w:rsidRDefault="00F97C55">
      <w:pPr>
        <w:pStyle w:val="ac"/>
        <w:jc w:val="center"/>
        <w:rPr>
          <w:sz w:val="24"/>
          <w:szCs w:val="24"/>
        </w:rPr>
      </w:pPr>
      <w:r w:rsidRPr="009E60BE">
        <w:rPr>
          <w:sz w:val="24"/>
          <w:szCs w:val="24"/>
        </w:rPr>
        <w:t>201</w:t>
      </w:r>
      <w:r w:rsidR="00F66868">
        <w:rPr>
          <w:sz w:val="24"/>
          <w:szCs w:val="24"/>
        </w:rPr>
        <w:t>8</w:t>
      </w:r>
    </w:p>
    <w:p w:rsidR="0054603A" w:rsidRDefault="0054603A">
      <w:pPr>
        <w:pBdr>
          <w:top w:val="none" w:sz="0" w:space="0" w:color="auto"/>
          <w:left w:val="none" w:sz="0" w:space="0" w:color="auto"/>
          <w:bottom w:val="none" w:sz="0" w:space="0" w:color="auto"/>
          <w:right w:val="none" w:sz="0" w:space="0" w:color="auto"/>
        </w:pBdr>
        <w:rPr>
          <w:sz w:val="24"/>
          <w:szCs w:val="24"/>
        </w:rPr>
      </w:pPr>
      <w:r>
        <w:rPr>
          <w:sz w:val="24"/>
          <w:szCs w:val="24"/>
        </w:rPr>
        <w:br w:type="page"/>
      </w:r>
    </w:p>
    <w:p w:rsidR="00F97C55" w:rsidRPr="009E60BE" w:rsidRDefault="00F97C55">
      <w:pPr>
        <w:pStyle w:val="ac"/>
        <w:jc w:val="center"/>
        <w:rPr>
          <w:sz w:val="24"/>
          <w:szCs w:val="24"/>
        </w:rPr>
      </w:pPr>
    </w:p>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jc w:val="center"/>
        <w:rPr>
          <w:rFonts w:eastAsia="Calibri"/>
          <w:b/>
          <w:sz w:val="24"/>
          <w:szCs w:val="24"/>
        </w:rPr>
      </w:pPr>
      <w:r w:rsidRPr="0054603A">
        <w:rPr>
          <w:rFonts w:eastAsia="Calibri"/>
          <w:b/>
          <w:sz w:val="24"/>
          <w:szCs w:val="24"/>
        </w:rPr>
        <w:t>Содержание</w:t>
      </w:r>
    </w:p>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eastAsia="Calibri"/>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1. Цель практики</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3</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2. Место практики в структуре образовательной программы</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3</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 xml:space="preserve">3. Место и сроки </w:t>
            </w:r>
            <w:proofErr w:type="gramStart"/>
            <w:r w:rsidRPr="0054603A">
              <w:rPr>
                <w:rFonts w:ascii="Times New Roman" w:hAnsi="Times New Roman"/>
              </w:rPr>
              <w:t>проведения  практики</w:t>
            </w:r>
            <w:proofErr w:type="gramEnd"/>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4</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4. Перечень планируемых результатов обучения при прохождении практики</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4</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5. Содержание практики</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5</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6. Форма отчетности</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6</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7. Учебно-методическое и информационное обеспечение</w:t>
            </w:r>
          </w:p>
        </w:tc>
        <w:tc>
          <w:tcPr>
            <w:tcW w:w="697"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6</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8. Перечень информационных технологий, используемых при проведении практики</w:t>
            </w:r>
          </w:p>
        </w:tc>
        <w:tc>
          <w:tcPr>
            <w:tcW w:w="697" w:type="dxa"/>
          </w:tcPr>
          <w:p w:rsidR="0054603A" w:rsidRPr="0054603A" w:rsidRDefault="003F5E02"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9</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9. Материально-техническое обеспечение практики</w:t>
            </w:r>
          </w:p>
        </w:tc>
        <w:tc>
          <w:tcPr>
            <w:tcW w:w="697" w:type="dxa"/>
          </w:tcPr>
          <w:p w:rsidR="0054603A" w:rsidRPr="0054603A" w:rsidRDefault="003F5E02"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9</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10. Оценочные средства и методики их применения</w:t>
            </w:r>
          </w:p>
        </w:tc>
        <w:tc>
          <w:tcPr>
            <w:tcW w:w="697" w:type="dxa"/>
          </w:tcPr>
          <w:p w:rsidR="0054603A" w:rsidRPr="0054603A" w:rsidRDefault="003F5E02"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9</w:t>
            </w:r>
          </w:p>
        </w:tc>
      </w:tr>
      <w:tr w:rsidR="0054603A" w:rsidRPr="0054603A" w:rsidTr="00A97EB2">
        <w:tc>
          <w:tcPr>
            <w:tcW w:w="8931" w:type="dxa"/>
          </w:tcPr>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sidRPr="0054603A">
              <w:rPr>
                <w:rFonts w:ascii="Times New Roman" w:hAnsi="Times New Roman"/>
              </w:rPr>
              <w:t>Приложения</w:t>
            </w:r>
          </w:p>
        </w:tc>
        <w:tc>
          <w:tcPr>
            <w:tcW w:w="697" w:type="dxa"/>
          </w:tcPr>
          <w:p w:rsidR="0054603A" w:rsidRPr="0054603A" w:rsidRDefault="003F5E02" w:rsidP="0054603A">
            <w:pPr>
              <w:pBdr>
                <w:top w:val="none" w:sz="0" w:space="0" w:color="auto"/>
                <w:left w:val="none" w:sz="0" w:space="0" w:color="auto"/>
                <w:bottom w:val="none" w:sz="0" w:space="0" w:color="auto"/>
                <w:right w:val="none" w:sz="0" w:space="0" w:color="auto"/>
              </w:pBdr>
              <w:spacing w:line="360" w:lineRule="auto"/>
              <w:rPr>
                <w:rFonts w:ascii="Times New Roman" w:hAnsi="Times New Roman"/>
              </w:rPr>
            </w:pPr>
            <w:r>
              <w:rPr>
                <w:rFonts w:ascii="Times New Roman" w:hAnsi="Times New Roman"/>
              </w:rPr>
              <w:t>17</w:t>
            </w:r>
            <w:bookmarkStart w:id="0" w:name="_GoBack"/>
            <w:bookmarkEnd w:id="0"/>
          </w:p>
        </w:tc>
      </w:tr>
    </w:tbl>
    <w:p w:rsidR="0054603A" w:rsidRPr="0054603A" w:rsidRDefault="0054603A" w:rsidP="0054603A">
      <w:pPr>
        <w:pBdr>
          <w:top w:val="none" w:sz="0" w:space="0" w:color="auto"/>
          <w:left w:val="none" w:sz="0" w:space="0" w:color="auto"/>
          <w:bottom w:val="none" w:sz="0" w:space="0" w:color="auto"/>
          <w:right w:val="none" w:sz="0" w:space="0" w:color="auto"/>
        </w:pBdr>
        <w:spacing w:line="360" w:lineRule="auto"/>
        <w:rPr>
          <w:rFonts w:eastAsia="Calibri"/>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spacing w:line="288" w:lineRule="auto"/>
        <w:jc w:val="center"/>
        <w:rPr>
          <w:sz w:val="24"/>
          <w:szCs w:val="24"/>
        </w:rPr>
      </w:pPr>
    </w:p>
    <w:p w:rsidR="004C496E" w:rsidRPr="009E60BE" w:rsidRDefault="004C496E">
      <w:pPr>
        <w:pStyle w:val="ac"/>
        <w:pageBreakBefore/>
        <w:spacing w:line="288" w:lineRule="auto"/>
        <w:jc w:val="center"/>
        <w:rPr>
          <w:b/>
          <w:bCs/>
          <w:sz w:val="24"/>
          <w:szCs w:val="24"/>
        </w:rPr>
      </w:pPr>
      <w:r w:rsidRPr="009E60BE">
        <w:rPr>
          <w:b/>
          <w:bCs/>
          <w:sz w:val="24"/>
          <w:szCs w:val="24"/>
        </w:rPr>
        <w:lastRenderedPageBreak/>
        <w:t>1.  Цель практики</w:t>
      </w:r>
    </w:p>
    <w:p w:rsidR="004C496E" w:rsidRPr="009E60BE" w:rsidRDefault="004C496E">
      <w:pPr>
        <w:pStyle w:val="ac"/>
        <w:spacing w:line="288" w:lineRule="auto"/>
        <w:ind w:firstLine="567"/>
        <w:jc w:val="both"/>
        <w:rPr>
          <w:b/>
          <w:bCs/>
          <w:sz w:val="24"/>
          <w:szCs w:val="24"/>
        </w:rPr>
      </w:pPr>
    </w:p>
    <w:p w:rsidR="00A35FE9" w:rsidRPr="009E60BE" w:rsidRDefault="00A35FE9" w:rsidP="00A35FE9">
      <w:pPr>
        <w:spacing w:line="312" w:lineRule="auto"/>
        <w:jc w:val="both"/>
        <w:rPr>
          <w:sz w:val="24"/>
          <w:szCs w:val="24"/>
        </w:rPr>
      </w:pPr>
      <w:r w:rsidRPr="009E60BE">
        <w:rPr>
          <w:sz w:val="24"/>
          <w:szCs w:val="24"/>
        </w:rPr>
        <w:t xml:space="preserve">Целью </w:t>
      </w:r>
      <w:proofErr w:type="gramStart"/>
      <w:r w:rsidRPr="009E60BE">
        <w:rPr>
          <w:sz w:val="24"/>
          <w:szCs w:val="24"/>
        </w:rPr>
        <w:t>технологической  практики</w:t>
      </w:r>
      <w:proofErr w:type="gramEnd"/>
      <w:r w:rsidRPr="009E60BE">
        <w:rPr>
          <w:sz w:val="24"/>
          <w:szCs w:val="24"/>
        </w:rPr>
        <w:t xml:space="preserve"> является организация  учебной деятельности студентов магистратуры в области </w:t>
      </w:r>
      <w:r w:rsidR="00246904" w:rsidRPr="009E60BE">
        <w:rPr>
          <w:sz w:val="24"/>
          <w:szCs w:val="24"/>
        </w:rPr>
        <w:t>проектно-экономической</w:t>
      </w:r>
      <w:r w:rsidRPr="009E60BE">
        <w:rPr>
          <w:sz w:val="24"/>
          <w:szCs w:val="24"/>
        </w:rPr>
        <w:t xml:space="preserve"> деятельности с учетом получения профессионального опыта  в области решения экономических проблем на основе использования  полученных теоретических знаний, а также приобретение ими  практических умений и навыков по направлению 38.04.01 «Экономика».</w:t>
      </w:r>
    </w:p>
    <w:p w:rsidR="004C496E" w:rsidRPr="009E60BE" w:rsidRDefault="004C496E">
      <w:pPr>
        <w:pStyle w:val="ac"/>
        <w:spacing w:line="288" w:lineRule="auto"/>
        <w:ind w:firstLine="567"/>
        <w:jc w:val="both"/>
        <w:rPr>
          <w:sz w:val="24"/>
          <w:szCs w:val="24"/>
        </w:rPr>
      </w:pPr>
      <w:r w:rsidRPr="009E60BE">
        <w:rPr>
          <w:sz w:val="24"/>
          <w:szCs w:val="24"/>
        </w:rPr>
        <w:t>Для достижения цели обучающимися решается комплекс взаимосвязанных задач:</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анализ организационной и управленческой структуры и организации;</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изучение методического, организационного и технического аспектов учетной политики; </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определение прямых и обратных связей между бухгалтерией, административными и управленческими службами;</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изучение первичной учетной документации по отдельным объектам (основные средства, материалы, товары, расчеты и </w:t>
      </w:r>
      <w:proofErr w:type="spellStart"/>
      <w:r w:rsidRPr="009E60BE">
        <w:rPr>
          <w:sz w:val="24"/>
          <w:szCs w:val="24"/>
        </w:rPr>
        <w:t>т.д</w:t>
      </w:r>
      <w:proofErr w:type="spellEnd"/>
      <w:r w:rsidRPr="009E60BE">
        <w:rPr>
          <w:sz w:val="24"/>
          <w:szCs w:val="24"/>
          <w:lang w:val="it-IT"/>
        </w:rPr>
        <w:t>.);</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характеристика программного обеспечения бухгалтерского учета; </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 xml:space="preserve">содержание, назначение и использование </w:t>
      </w:r>
      <w:proofErr w:type="gramStart"/>
      <w:r w:rsidRPr="009E60BE">
        <w:rPr>
          <w:sz w:val="24"/>
          <w:szCs w:val="24"/>
        </w:rPr>
        <w:t>данных  регистров</w:t>
      </w:r>
      <w:proofErr w:type="gramEnd"/>
      <w:r w:rsidRPr="009E60BE">
        <w:rPr>
          <w:sz w:val="24"/>
          <w:szCs w:val="24"/>
        </w:rPr>
        <w:t xml:space="preserve"> бухгалтерского учета для формирования отчетной информации;</w:t>
      </w:r>
    </w:p>
    <w:p w:rsidR="004C496E" w:rsidRPr="009E60BE" w:rsidRDefault="0003022C">
      <w:pPr>
        <w:pStyle w:val="ac"/>
        <w:spacing w:line="288" w:lineRule="auto"/>
        <w:ind w:firstLine="567"/>
        <w:jc w:val="both"/>
        <w:rPr>
          <w:sz w:val="24"/>
          <w:szCs w:val="24"/>
        </w:rPr>
      </w:pPr>
      <w:r w:rsidRPr="009E60BE">
        <w:rPr>
          <w:sz w:val="24"/>
          <w:szCs w:val="24"/>
        </w:rPr>
        <w:t>•</w:t>
      </w:r>
      <w:r w:rsidRPr="009E60BE">
        <w:rPr>
          <w:sz w:val="24"/>
          <w:szCs w:val="24"/>
        </w:rPr>
        <w:tab/>
        <w:t>формулировка отраслевых особенностей</w:t>
      </w:r>
      <w:r w:rsidR="004C496E" w:rsidRPr="009E60BE">
        <w:rPr>
          <w:sz w:val="24"/>
          <w:szCs w:val="24"/>
        </w:rPr>
        <w:t xml:space="preserve"> бухгалтерского учета в организации;</w:t>
      </w:r>
    </w:p>
    <w:p w:rsidR="004C496E" w:rsidRPr="009E60BE" w:rsidRDefault="004C496E">
      <w:pPr>
        <w:pStyle w:val="ac"/>
        <w:spacing w:line="288" w:lineRule="auto"/>
        <w:ind w:firstLine="567"/>
        <w:jc w:val="both"/>
        <w:rPr>
          <w:sz w:val="24"/>
          <w:szCs w:val="24"/>
        </w:rPr>
      </w:pPr>
      <w:r w:rsidRPr="009E60BE">
        <w:rPr>
          <w:sz w:val="24"/>
          <w:szCs w:val="24"/>
        </w:rPr>
        <w:t>•</w:t>
      </w:r>
      <w:r w:rsidR="0003022C" w:rsidRPr="009E60BE">
        <w:rPr>
          <w:sz w:val="24"/>
          <w:szCs w:val="24"/>
        </w:rPr>
        <w:tab/>
        <w:t xml:space="preserve">изучение состава </w:t>
      </w:r>
      <w:proofErr w:type="gramStart"/>
      <w:r w:rsidR="0003022C" w:rsidRPr="009E60BE">
        <w:rPr>
          <w:sz w:val="24"/>
          <w:szCs w:val="24"/>
        </w:rPr>
        <w:t xml:space="preserve">статей </w:t>
      </w:r>
      <w:r w:rsidRPr="009E60BE">
        <w:rPr>
          <w:sz w:val="24"/>
          <w:szCs w:val="24"/>
        </w:rPr>
        <w:t xml:space="preserve"> бухгалтерской</w:t>
      </w:r>
      <w:proofErr w:type="gramEnd"/>
      <w:r w:rsidRPr="009E60BE">
        <w:rPr>
          <w:sz w:val="24"/>
          <w:szCs w:val="24"/>
        </w:rPr>
        <w:t xml:space="preserve"> (финансовой) отчетности;</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получение первичных навыков работы в группе (коллективе</w:t>
      </w:r>
      <w:r w:rsidRPr="009E60BE">
        <w:rPr>
          <w:sz w:val="24"/>
          <w:szCs w:val="24"/>
          <w:lang w:val="it-IT"/>
        </w:rPr>
        <w:t>);</w:t>
      </w:r>
    </w:p>
    <w:p w:rsidR="004C496E" w:rsidRPr="009E60BE" w:rsidRDefault="004C496E">
      <w:pPr>
        <w:pStyle w:val="ac"/>
        <w:spacing w:line="288" w:lineRule="auto"/>
        <w:ind w:firstLine="567"/>
        <w:jc w:val="both"/>
        <w:rPr>
          <w:sz w:val="24"/>
          <w:szCs w:val="24"/>
        </w:rPr>
      </w:pPr>
      <w:r w:rsidRPr="009E60BE">
        <w:rPr>
          <w:sz w:val="24"/>
          <w:szCs w:val="24"/>
        </w:rPr>
        <w:t>•</w:t>
      </w:r>
      <w:r w:rsidRPr="009E60BE">
        <w:rPr>
          <w:sz w:val="24"/>
          <w:szCs w:val="24"/>
        </w:rPr>
        <w:tab/>
        <w:t>формирование выводов и предложений по результатам практики.</w:t>
      </w:r>
    </w:p>
    <w:p w:rsidR="00A35FE9" w:rsidRPr="009E60BE" w:rsidRDefault="00A35FE9" w:rsidP="00A35FE9">
      <w:pPr>
        <w:ind w:firstLine="709"/>
        <w:jc w:val="both"/>
        <w:rPr>
          <w:sz w:val="24"/>
          <w:szCs w:val="24"/>
        </w:rPr>
      </w:pPr>
      <w:r w:rsidRPr="009E60BE">
        <w:rPr>
          <w:sz w:val="24"/>
          <w:szCs w:val="24"/>
        </w:rPr>
        <w:t>Знания, умения и навыки, полученные в рамках технологической практики, необходимы при проведении научных исследований в социально-экономической сфере, в практической работе по организации и оптимизации бизнес-процессов.</w:t>
      </w:r>
    </w:p>
    <w:p w:rsidR="00A35FE9" w:rsidRPr="009E60BE" w:rsidRDefault="00A35FE9">
      <w:pPr>
        <w:pStyle w:val="ac"/>
        <w:spacing w:line="288" w:lineRule="auto"/>
        <w:ind w:firstLine="567"/>
        <w:jc w:val="both"/>
        <w:rPr>
          <w:sz w:val="24"/>
          <w:szCs w:val="24"/>
        </w:rPr>
      </w:pPr>
    </w:p>
    <w:p w:rsidR="004C496E" w:rsidRPr="009E60BE" w:rsidRDefault="004C496E">
      <w:pPr>
        <w:pStyle w:val="ac"/>
        <w:spacing w:line="288" w:lineRule="auto"/>
        <w:ind w:left="567"/>
        <w:jc w:val="center"/>
        <w:rPr>
          <w:b/>
          <w:bCs/>
          <w:sz w:val="24"/>
          <w:szCs w:val="24"/>
        </w:rPr>
      </w:pPr>
      <w:r w:rsidRPr="009E60BE">
        <w:rPr>
          <w:b/>
          <w:bCs/>
          <w:sz w:val="24"/>
          <w:szCs w:val="24"/>
        </w:rPr>
        <w:t>2. Место практики в структуре образовательной программы</w:t>
      </w:r>
    </w:p>
    <w:p w:rsidR="004C496E" w:rsidRPr="009E60BE" w:rsidRDefault="004C496E">
      <w:pPr>
        <w:pStyle w:val="ac"/>
        <w:spacing w:line="288" w:lineRule="auto"/>
        <w:ind w:left="567"/>
        <w:jc w:val="center"/>
        <w:rPr>
          <w:b/>
          <w:bCs/>
          <w:sz w:val="24"/>
          <w:szCs w:val="24"/>
        </w:rPr>
      </w:pPr>
    </w:p>
    <w:p w:rsidR="003C1B11" w:rsidRPr="009E60BE" w:rsidRDefault="001C6471" w:rsidP="003C1B11">
      <w:pPr>
        <w:pStyle w:val="ac"/>
        <w:ind w:firstLine="708"/>
        <w:jc w:val="both"/>
        <w:rPr>
          <w:b/>
          <w:bCs/>
          <w:sz w:val="24"/>
          <w:szCs w:val="24"/>
        </w:rPr>
      </w:pPr>
      <w:r w:rsidRPr="009E60BE">
        <w:rPr>
          <w:sz w:val="24"/>
          <w:szCs w:val="24"/>
        </w:rPr>
        <w:t xml:space="preserve">Технологическая практика магистров обучающихся по направлению подготовки </w:t>
      </w:r>
      <w:r w:rsidR="00646F08" w:rsidRPr="009E60BE">
        <w:rPr>
          <w:sz w:val="24"/>
          <w:szCs w:val="24"/>
        </w:rPr>
        <w:t>38.04.01 «Экономика», направленность (профиль) «Бухгалтерский учет, анализ и аудит»</w:t>
      </w:r>
      <w:r w:rsidRPr="009E60BE">
        <w:rPr>
          <w:sz w:val="24"/>
          <w:szCs w:val="24"/>
        </w:rPr>
        <w:t xml:space="preserve"> </w:t>
      </w:r>
      <w:r w:rsidR="00646F08" w:rsidRPr="009E60BE">
        <w:rPr>
          <w:sz w:val="24"/>
          <w:szCs w:val="24"/>
        </w:rPr>
        <w:t>проводится на 2</w:t>
      </w:r>
      <w:r w:rsidR="00120CEF" w:rsidRPr="009E60BE">
        <w:rPr>
          <w:sz w:val="24"/>
          <w:szCs w:val="24"/>
        </w:rPr>
        <w:t xml:space="preserve"> курсе, </w:t>
      </w:r>
      <w:r w:rsidR="00D60D4E" w:rsidRPr="009E60BE">
        <w:rPr>
          <w:sz w:val="24"/>
          <w:szCs w:val="24"/>
        </w:rPr>
        <w:t>является</w:t>
      </w:r>
      <w:r w:rsidR="00646F08" w:rsidRPr="009E60BE">
        <w:rPr>
          <w:sz w:val="24"/>
          <w:szCs w:val="24"/>
        </w:rPr>
        <w:t xml:space="preserve"> </w:t>
      </w:r>
      <w:r w:rsidR="003C1B11" w:rsidRPr="009E60BE">
        <w:rPr>
          <w:sz w:val="24"/>
          <w:szCs w:val="24"/>
        </w:rPr>
        <w:t xml:space="preserve">обязательным видом учебной работы </w:t>
      </w:r>
      <w:r w:rsidR="00646F08" w:rsidRPr="009E60BE">
        <w:rPr>
          <w:sz w:val="24"/>
          <w:szCs w:val="24"/>
        </w:rPr>
        <w:t>магистра</w:t>
      </w:r>
      <w:r w:rsidR="003C1B11" w:rsidRPr="009E60BE">
        <w:rPr>
          <w:sz w:val="24"/>
          <w:szCs w:val="24"/>
        </w:rPr>
        <w:t>, входит в раздел «Б.2.</w:t>
      </w:r>
      <w:r w:rsidR="00646F08" w:rsidRPr="009E60BE">
        <w:rPr>
          <w:sz w:val="24"/>
          <w:szCs w:val="24"/>
        </w:rPr>
        <w:t>В.02</w:t>
      </w:r>
      <w:r w:rsidR="003C1B11" w:rsidRPr="009E60BE">
        <w:rPr>
          <w:sz w:val="24"/>
          <w:szCs w:val="24"/>
        </w:rPr>
        <w:t xml:space="preserve"> «Производственная практика»</w:t>
      </w:r>
      <w:r w:rsidR="00646F08" w:rsidRPr="009E60BE">
        <w:rPr>
          <w:sz w:val="24"/>
          <w:szCs w:val="24"/>
        </w:rPr>
        <w:t>.</w:t>
      </w:r>
    </w:p>
    <w:p w:rsidR="00120CEF" w:rsidRPr="009E60BE" w:rsidRDefault="00D60D4E" w:rsidP="00120CEF">
      <w:pPr>
        <w:pStyle w:val="ac"/>
        <w:spacing w:line="288" w:lineRule="auto"/>
        <w:ind w:firstLine="567"/>
        <w:jc w:val="both"/>
        <w:rPr>
          <w:sz w:val="24"/>
          <w:szCs w:val="24"/>
        </w:rPr>
      </w:pPr>
      <w:r w:rsidRPr="009E60BE">
        <w:rPr>
          <w:sz w:val="24"/>
          <w:szCs w:val="24"/>
        </w:rPr>
        <w:t xml:space="preserve"> </w:t>
      </w:r>
      <w:r w:rsidR="00646F08" w:rsidRPr="009E60BE">
        <w:rPr>
          <w:sz w:val="24"/>
          <w:szCs w:val="24"/>
        </w:rPr>
        <w:t xml:space="preserve">Технологическая практика является </w:t>
      </w:r>
      <w:r w:rsidRPr="009E60BE">
        <w:rPr>
          <w:sz w:val="24"/>
          <w:szCs w:val="24"/>
        </w:rPr>
        <w:t xml:space="preserve">завершающим </w:t>
      </w:r>
      <w:proofErr w:type="gramStart"/>
      <w:r w:rsidR="00120CEF" w:rsidRPr="009E60BE">
        <w:rPr>
          <w:sz w:val="24"/>
          <w:szCs w:val="24"/>
        </w:rPr>
        <w:t>этапом</w:t>
      </w:r>
      <w:r w:rsidR="00646F08" w:rsidRPr="009E60BE">
        <w:rPr>
          <w:sz w:val="24"/>
          <w:szCs w:val="24"/>
        </w:rPr>
        <w:t xml:space="preserve"> </w:t>
      </w:r>
      <w:r w:rsidR="00120CEF" w:rsidRPr="009E60BE">
        <w:rPr>
          <w:sz w:val="24"/>
          <w:szCs w:val="24"/>
        </w:rPr>
        <w:t xml:space="preserve"> </w:t>
      </w:r>
      <w:r w:rsidRPr="009E60BE">
        <w:rPr>
          <w:sz w:val="24"/>
          <w:szCs w:val="24"/>
        </w:rPr>
        <w:t>освоения</w:t>
      </w:r>
      <w:proofErr w:type="gramEnd"/>
      <w:r w:rsidRPr="009E60BE">
        <w:rPr>
          <w:sz w:val="24"/>
          <w:szCs w:val="24"/>
        </w:rPr>
        <w:t xml:space="preserve"> теоретического обучения</w:t>
      </w:r>
      <w:r w:rsidR="00120CEF" w:rsidRPr="009E60BE">
        <w:rPr>
          <w:sz w:val="24"/>
          <w:szCs w:val="24"/>
        </w:rPr>
        <w:t xml:space="preserve"> и связующим звеном  между теоретической подготовкой </w:t>
      </w:r>
      <w:r w:rsidR="00646F08" w:rsidRPr="009E60BE">
        <w:rPr>
          <w:sz w:val="24"/>
          <w:szCs w:val="24"/>
        </w:rPr>
        <w:t>магистра</w:t>
      </w:r>
      <w:r w:rsidR="00120CEF" w:rsidRPr="009E60BE">
        <w:rPr>
          <w:sz w:val="24"/>
          <w:szCs w:val="24"/>
        </w:rPr>
        <w:t xml:space="preserve">  к профессиональной  деятельности и формированием практического опыта ее осуществления. </w:t>
      </w:r>
    </w:p>
    <w:p w:rsidR="00120CEF" w:rsidRPr="009E60BE" w:rsidRDefault="00120CEF" w:rsidP="00120CEF">
      <w:pPr>
        <w:pStyle w:val="ac"/>
        <w:spacing w:line="288" w:lineRule="auto"/>
        <w:ind w:firstLine="567"/>
        <w:jc w:val="both"/>
        <w:rPr>
          <w:sz w:val="24"/>
          <w:szCs w:val="24"/>
        </w:rPr>
      </w:pPr>
      <w:r w:rsidRPr="009E60BE">
        <w:rPr>
          <w:sz w:val="24"/>
          <w:szCs w:val="24"/>
        </w:rPr>
        <w:t xml:space="preserve">Обучающийся должен владеть навыками самостоятельной научной и исследовательской работы. </w:t>
      </w:r>
    </w:p>
    <w:p w:rsidR="0003022C" w:rsidRPr="009E60BE" w:rsidRDefault="00643BE5">
      <w:pPr>
        <w:pStyle w:val="ac"/>
        <w:spacing w:line="288" w:lineRule="auto"/>
        <w:ind w:firstLine="567"/>
        <w:jc w:val="both"/>
        <w:rPr>
          <w:sz w:val="24"/>
          <w:szCs w:val="24"/>
        </w:rPr>
      </w:pPr>
      <w:r w:rsidRPr="009E60BE">
        <w:rPr>
          <w:sz w:val="24"/>
          <w:szCs w:val="24"/>
        </w:rPr>
        <w:t>Предш</w:t>
      </w:r>
      <w:r w:rsidR="00D60D4E" w:rsidRPr="009E60BE">
        <w:rPr>
          <w:sz w:val="24"/>
          <w:szCs w:val="24"/>
        </w:rPr>
        <w:t xml:space="preserve">ествующими </w:t>
      </w:r>
      <w:proofErr w:type="gramStart"/>
      <w:r w:rsidR="00D60D4E" w:rsidRPr="009E60BE">
        <w:rPr>
          <w:sz w:val="24"/>
          <w:szCs w:val="24"/>
        </w:rPr>
        <w:t>дисциплинами  являются</w:t>
      </w:r>
      <w:proofErr w:type="gramEnd"/>
      <w:r w:rsidR="00EA60EC" w:rsidRPr="009E60BE">
        <w:rPr>
          <w:sz w:val="24"/>
          <w:szCs w:val="24"/>
        </w:rPr>
        <w:t xml:space="preserve"> учет и анализ бизнес-процессов</w:t>
      </w:r>
      <w:r w:rsidR="00D60D4E" w:rsidRPr="009E60BE">
        <w:rPr>
          <w:sz w:val="24"/>
          <w:szCs w:val="24"/>
        </w:rPr>
        <w:t>,</w:t>
      </w:r>
      <w:r w:rsidR="00EA60EC" w:rsidRPr="009E60BE">
        <w:rPr>
          <w:sz w:val="24"/>
          <w:szCs w:val="24"/>
        </w:rPr>
        <w:t xml:space="preserve"> контроль финансово-хозяйственной деятельности, налоговая политика коммерческих организаций, бухгалтерский учет и отчетность малых предприятий, </w:t>
      </w:r>
      <w:r w:rsidR="00D60D4E" w:rsidRPr="009E60BE">
        <w:rPr>
          <w:sz w:val="24"/>
          <w:szCs w:val="24"/>
        </w:rPr>
        <w:t xml:space="preserve"> </w:t>
      </w:r>
      <w:r w:rsidR="00EA60EC" w:rsidRPr="009E60BE">
        <w:rPr>
          <w:sz w:val="24"/>
          <w:szCs w:val="24"/>
        </w:rPr>
        <w:t>бухгалтерский учет и отчетность финансовых организаций, системный анализ бухгалтерской (финансовой) отчетности, управление рисками хозяйственной деятельности</w:t>
      </w:r>
      <w:r w:rsidR="00D06A0F" w:rsidRPr="009E60BE">
        <w:rPr>
          <w:sz w:val="24"/>
          <w:szCs w:val="24"/>
        </w:rPr>
        <w:t xml:space="preserve">. </w:t>
      </w:r>
    </w:p>
    <w:p w:rsidR="00D06A0F" w:rsidRPr="009E60BE" w:rsidRDefault="00D06A0F">
      <w:pPr>
        <w:pStyle w:val="ac"/>
        <w:spacing w:line="288" w:lineRule="auto"/>
        <w:ind w:firstLine="567"/>
        <w:jc w:val="both"/>
        <w:rPr>
          <w:sz w:val="24"/>
          <w:szCs w:val="24"/>
        </w:rPr>
      </w:pPr>
      <w:r w:rsidRPr="009E60BE">
        <w:rPr>
          <w:sz w:val="24"/>
          <w:szCs w:val="24"/>
        </w:rPr>
        <w:t>Приобретенные в процессе прохождения практики навыки будут являться базой для прохождения преддипломной практики</w:t>
      </w:r>
      <w:r w:rsidR="00307277" w:rsidRPr="009E60BE">
        <w:rPr>
          <w:sz w:val="24"/>
          <w:szCs w:val="24"/>
        </w:rPr>
        <w:t xml:space="preserve"> и написания выпускной квалификационной роты</w:t>
      </w:r>
    </w:p>
    <w:p w:rsidR="004C496E" w:rsidRPr="009E60BE" w:rsidRDefault="004C496E">
      <w:pPr>
        <w:pStyle w:val="ac"/>
        <w:spacing w:line="288" w:lineRule="auto"/>
        <w:ind w:firstLine="567"/>
        <w:jc w:val="both"/>
        <w:rPr>
          <w:i/>
          <w:iCs/>
          <w:sz w:val="24"/>
          <w:szCs w:val="24"/>
        </w:rPr>
      </w:pPr>
      <w:r w:rsidRPr="009E60BE">
        <w:rPr>
          <w:sz w:val="24"/>
          <w:szCs w:val="24"/>
        </w:rPr>
        <w:lastRenderedPageBreak/>
        <w:t xml:space="preserve">Вид </w:t>
      </w:r>
      <w:proofErr w:type="gramStart"/>
      <w:r w:rsidRPr="009E60BE">
        <w:rPr>
          <w:sz w:val="24"/>
          <w:szCs w:val="24"/>
        </w:rPr>
        <w:t>практики</w:t>
      </w:r>
      <w:r w:rsidRPr="009E60BE">
        <w:rPr>
          <w:sz w:val="24"/>
          <w:szCs w:val="24"/>
          <w:lang w:val="de-DE"/>
        </w:rPr>
        <w:t xml:space="preserve">:  </w:t>
      </w:r>
      <w:proofErr w:type="spellStart"/>
      <w:r w:rsidR="00E02853" w:rsidRPr="009E60BE">
        <w:rPr>
          <w:sz w:val="24"/>
          <w:szCs w:val="24"/>
          <w:lang w:val="de-DE"/>
        </w:rPr>
        <w:t>производственная</w:t>
      </w:r>
      <w:proofErr w:type="spellEnd"/>
      <w:proofErr w:type="gramEnd"/>
    </w:p>
    <w:p w:rsidR="00E02853" w:rsidRPr="009E60BE" w:rsidRDefault="004C496E" w:rsidP="00E02853">
      <w:pPr>
        <w:rPr>
          <w:sz w:val="24"/>
          <w:szCs w:val="24"/>
        </w:rPr>
      </w:pPr>
      <w:r w:rsidRPr="009E60BE">
        <w:rPr>
          <w:sz w:val="24"/>
          <w:szCs w:val="24"/>
        </w:rPr>
        <w:t>Тип практики</w:t>
      </w:r>
      <w:r w:rsidRPr="009E60BE">
        <w:rPr>
          <w:sz w:val="24"/>
          <w:szCs w:val="24"/>
          <w:lang w:val="de-DE"/>
        </w:rPr>
        <w:t xml:space="preserve">: </w:t>
      </w:r>
      <w:r w:rsidR="00E02853" w:rsidRPr="009E60BE">
        <w:rPr>
          <w:sz w:val="24"/>
          <w:szCs w:val="24"/>
        </w:rPr>
        <w:t>практика по получению профессиональных умений и опыта профессиональной деятельности</w:t>
      </w:r>
      <w:r w:rsidR="00A94940" w:rsidRPr="00A94940">
        <w:rPr>
          <w:sz w:val="24"/>
          <w:szCs w:val="24"/>
        </w:rPr>
        <w:t>: технологическая практика</w:t>
      </w:r>
    </w:p>
    <w:p w:rsidR="004C496E" w:rsidRPr="009E60BE" w:rsidRDefault="004C496E">
      <w:pPr>
        <w:pStyle w:val="ac"/>
        <w:spacing w:line="288" w:lineRule="auto"/>
        <w:ind w:firstLine="567"/>
        <w:jc w:val="both"/>
        <w:rPr>
          <w:sz w:val="24"/>
          <w:szCs w:val="24"/>
        </w:rPr>
      </w:pPr>
      <w:r w:rsidRPr="009E60BE">
        <w:rPr>
          <w:sz w:val="24"/>
          <w:szCs w:val="24"/>
        </w:rPr>
        <w:t xml:space="preserve">Способ </w:t>
      </w:r>
      <w:proofErr w:type="gramStart"/>
      <w:r w:rsidRPr="009E60BE">
        <w:rPr>
          <w:sz w:val="24"/>
          <w:szCs w:val="24"/>
        </w:rPr>
        <w:t>проведения</w:t>
      </w:r>
      <w:r w:rsidRPr="009E60BE">
        <w:rPr>
          <w:sz w:val="24"/>
          <w:szCs w:val="24"/>
          <w:lang w:val="de-DE"/>
        </w:rPr>
        <w:t xml:space="preserve">:  </w:t>
      </w:r>
      <w:r w:rsidRPr="009E60BE">
        <w:rPr>
          <w:b/>
          <w:bCs/>
          <w:sz w:val="24"/>
          <w:szCs w:val="24"/>
        </w:rPr>
        <w:t>стационарная</w:t>
      </w:r>
      <w:proofErr w:type="gramEnd"/>
      <w:r w:rsidR="00D06A0F" w:rsidRPr="009E60BE">
        <w:rPr>
          <w:b/>
          <w:bCs/>
          <w:sz w:val="24"/>
          <w:szCs w:val="24"/>
        </w:rPr>
        <w:t>, выездная</w:t>
      </w:r>
    </w:p>
    <w:p w:rsidR="00474641" w:rsidRPr="009E60BE" w:rsidRDefault="004C496E">
      <w:pPr>
        <w:pStyle w:val="ac"/>
        <w:spacing w:line="288" w:lineRule="auto"/>
        <w:ind w:firstLine="567"/>
        <w:jc w:val="both"/>
        <w:rPr>
          <w:i/>
          <w:iCs/>
          <w:sz w:val="24"/>
          <w:szCs w:val="24"/>
        </w:rPr>
      </w:pPr>
      <w:r w:rsidRPr="009E60BE">
        <w:rPr>
          <w:sz w:val="24"/>
          <w:szCs w:val="24"/>
        </w:rPr>
        <w:t xml:space="preserve">Форма проведения: </w:t>
      </w:r>
      <w:r w:rsidR="003951ED" w:rsidRPr="009E60BE">
        <w:rPr>
          <w:b/>
          <w:sz w:val="24"/>
          <w:szCs w:val="24"/>
          <w:lang w:eastAsia="en-US"/>
        </w:rPr>
        <w:t>дискретная</w:t>
      </w:r>
      <w:r w:rsidR="003951ED" w:rsidRPr="009E60BE">
        <w:rPr>
          <w:sz w:val="24"/>
          <w:szCs w:val="24"/>
          <w:lang w:eastAsia="en-US"/>
        </w:rPr>
        <w:t xml:space="preserve"> – путем </w:t>
      </w:r>
      <w:proofErr w:type="gramStart"/>
      <w:r w:rsidR="003951ED" w:rsidRPr="009E60BE">
        <w:rPr>
          <w:sz w:val="24"/>
          <w:szCs w:val="24"/>
          <w:lang w:eastAsia="en-US"/>
        </w:rPr>
        <w:t>выделения  непрерывного</w:t>
      </w:r>
      <w:proofErr w:type="gramEnd"/>
      <w:r w:rsidR="003951ED" w:rsidRPr="009E60BE">
        <w:rPr>
          <w:sz w:val="24"/>
          <w:szCs w:val="24"/>
          <w:lang w:eastAsia="en-US"/>
        </w:rPr>
        <w:t xml:space="preserve"> периода учебного времени для проведения практики</w:t>
      </w:r>
      <w:r w:rsidR="009E60BE">
        <w:rPr>
          <w:sz w:val="24"/>
          <w:szCs w:val="24"/>
          <w:lang w:eastAsia="en-US"/>
        </w:rPr>
        <w:t xml:space="preserve"> (концентрированная)</w:t>
      </w:r>
    </w:p>
    <w:p w:rsidR="004C496E" w:rsidRPr="009E60BE" w:rsidRDefault="004C496E">
      <w:pPr>
        <w:pStyle w:val="ac"/>
        <w:spacing w:line="288" w:lineRule="auto"/>
        <w:ind w:firstLine="567"/>
        <w:jc w:val="both"/>
        <w:rPr>
          <w:sz w:val="24"/>
          <w:szCs w:val="24"/>
        </w:rPr>
      </w:pPr>
      <w:r w:rsidRPr="009E60BE">
        <w:rPr>
          <w:sz w:val="24"/>
          <w:szCs w:val="24"/>
        </w:rPr>
        <w:t>Общая трудоемкость практики составляет:</w:t>
      </w:r>
    </w:p>
    <w:p w:rsidR="004C496E" w:rsidRPr="009E60BE" w:rsidRDefault="004C496E">
      <w:pPr>
        <w:pStyle w:val="ac"/>
        <w:spacing w:line="288" w:lineRule="auto"/>
        <w:ind w:firstLine="567"/>
        <w:jc w:val="both"/>
        <w:rPr>
          <w:sz w:val="24"/>
          <w:szCs w:val="24"/>
        </w:rPr>
      </w:pPr>
      <w:r w:rsidRPr="009E60BE">
        <w:rPr>
          <w:sz w:val="24"/>
          <w:szCs w:val="24"/>
          <w:lang w:val="de-DE"/>
        </w:rPr>
        <w:t xml:space="preserve"> 3   </w:t>
      </w:r>
      <w:r w:rsidRPr="009E60BE">
        <w:rPr>
          <w:sz w:val="24"/>
          <w:szCs w:val="24"/>
        </w:rPr>
        <w:t>зачетные единицы</w:t>
      </w:r>
    </w:p>
    <w:p w:rsidR="004C496E" w:rsidRPr="009E60BE" w:rsidRDefault="004C496E">
      <w:pPr>
        <w:pStyle w:val="ac"/>
        <w:spacing w:line="288" w:lineRule="auto"/>
        <w:ind w:firstLine="567"/>
        <w:jc w:val="both"/>
        <w:rPr>
          <w:sz w:val="24"/>
          <w:szCs w:val="24"/>
          <w:lang w:val="de-DE"/>
        </w:rPr>
      </w:pPr>
      <w:r w:rsidRPr="009E60BE">
        <w:rPr>
          <w:sz w:val="24"/>
          <w:szCs w:val="24"/>
        </w:rPr>
        <w:t xml:space="preserve"> </w:t>
      </w:r>
      <w:proofErr w:type="gramStart"/>
      <w:r w:rsidRPr="009E60BE">
        <w:rPr>
          <w:sz w:val="24"/>
          <w:szCs w:val="24"/>
        </w:rPr>
        <w:t>108  часов</w:t>
      </w:r>
      <w:proofErr w:type="gramEnd"/>
    </w:p>
    <w:p w:rsidR="004C496E" w:rsidRPr="009E60BE" w:rsidRDefault="004C496E">
      <w:pPr>
        <w:pStyle w:val="ac"/>
        <w:spacing w:line="288" w:lineRule="auto"/>
        <w:ind w:firstLine="567"/>
        <w:jc w:val="both"/>
        <w:rPr>
          <w:sz w:val="24"/>
          <w:szCs w:val="24"/>
        </w:rPr>
      </w:pPr>
      <w:proofErr w:type="gramStart"/>
      <w:r w:rsidRPr="009E60BE">
        <w:rPr>
          <w:sz w:val="24"/>
          <w:szCs w:val="24"/>
          <w:lang w:val="de-DE"/>
        </w:rPr>
        <w:t xml:space="preserve">2  </w:t>
      </w:r>
      <w:r w:rsidRPr="009E60BE">
        <w:rPr>
          <w:sz w:val="24"/>
          <w:szCs w:val="24"/>
        </w:rPr>
        <w:t>недели</w:t>
      </w:r>
      <w:proofErr w:type="gramEnd"/>
      <w:r w:rsidRPr="009E60BE">
        <w:rPr>
          <w:sz w:val="24"/>
          <w:szCs w:val="24"/>
        </w:rPr>
        <w:t>.</w:t>
      </w:r>
    </w:p>
    <w:p w:rsidR="00E64D43" w:rsidRPr="009E60BE" w:rsidRDefault="00E64D43" w:rsidP="00E64D43">
      <w:pPr>
        <w:ind w:firstLine="709"/>
        <w:jc w:val="both"/>
        <w:rPr>
          <w:bCs/>
          <w:sz w:val="24"/>
          <w:szCs w:val="24"/>
          <w:u w:val="single"/>
          <w:lang w:eastAsia="en-US"/>
        </w:rPr>
      </w:pPr>
      <w:r w:rsidRPr="009E60BE">
        <w:rPr>
          <w:bCs/>
          <w:sz w:val="24"/>
          <w:szCs w:val="24"/>
          <w:u w:val="single"/>
          <w:lang w:eastAsia="en-US"/>
        </w:rPr>
        <w:t>Прохождение практики предусматривает:</w:t>
      </w:r>
    </w:p>
    <w:p w:rsidR="00E64D43" w:rsidRPr="009E60BE" w:rsidRDefault="00E64D43" w:rsidP="00E64D43">
      <w:pPr>
        <w:ind w:firstLine="709"/>
        <w:jc w:val="both"/>
        <w:rPr>
          <w:i/>
          <w:sz w:val="24"/>
          <w:szCs w:val="24"/>
          <w:lang w:eastAsia="en-US"/>
        </w:rPr>
      </w:pPr>
      <w:proofErr w:type="gramStart"/>
      <w:r w:rsidRPr="009E60BE">
        <w:rPr>
          <w:bCs/>
          <w:sz w:val="24"/>
          <w:szCs w:val="24"/>
          <w:u w:val="single"/>
          <w:lang w:eastAsia="en-US"/>
        </w:rPr>
        <w:t>а</w:t>
      </w:r>
      <w:proofErr w:type="gramEnd"/>
      <w:r w:rsidRPr="009E60BE">
        <w:rPr>
          <w:bCs/>
          <w:sz w:val="24"/>
          <w:szCs w:val="24"/>
          <w:lang w:eastAsia="en-US"/>
        </w:rPr>
        <w:t>) Контактную работу  -практические занятия</w:t>
      </w:r>
      <w:r w:rsidR="00E05383" w:rsidRPr="009E60BE">
        <w:rPr>
          <w:bCs/>
          <w:sz w:val="24"/>
          <w:szCs w:val="24"/>
          <w:lang w:eastAsia="en-US"/>
        </w:rPr>
        <w:t xml:space="preserve"> – 2 часа</w:t>
      </w:r>
      <w:r w:rsidRPr="009E60BE">
        <w:rPr>
          <w:bCs/>
          <w:sz w:val="24"/>
          <w:szCs w:val="24"/>
          <w:lang w:eastAsia="en-US"/>
        </w:rPr>
        <w:t xml:space="preserve">, </w:t>
      </w:r>
      <w:r w:rsidR="00E05383" w:rsidRPr="009E60BE">
        <w:rPr>
          <w:bCs/>
          <w:sz w:val="24"/>
          <w:szCs w:val="24"/>
          <w:lang w:eastAsia="en-US"/>
        </w:rPr>
        <w:t>контроль самостоятельной работы</w:t>
      </w:r>
      <w:r w:rsidR="003C1B11" w:rsidRPr="009E60BE">
        <w:rPr>
          <w:bCs/>
          <w:sz w:val="24"/>
          <w:szCs w:val="24"/>
          <w:lang w:eastAsia="en-US"/>
        </w:rPr>
        <w:t xml:space="preserve"> обучающегося</w:t>
      </w:r>
      <w:r w:rsidR="00E05383" w:rsidRPr="009E60BE">
        <w:rPr>
          <w:bCs/>
          <w:sz w:val="24"/>
          <w:szCs w:val="24"/>
          <w:lang w:eastAsia="en-US"/>
        </w:rPr>
        <w:t xml:space="preserve"> – 1 час</w:t>
      </w:r>
    </w:p>
    <w:p w:rsidR="00E64D43" w:rsidRPr="009E60BE" w:rsidRDefault="003C1B11" w:rsidP="00E64D43">
      <w:pPr>
        <w:ind w:firstLine="709"/>
        <w:jc w:val="both"/>
        <w:rPr>
          <w:i/>
          <w:color w:val="FF0000"/>
          <w:sz w:val="24"/>
          <w:szCs w:val="24"/>
          <w:lang w:eastAsia="en-US"/>
        </w:rPr>
      </w:pPr>
      <w:r w:rsidRPr="009E60BE">
        <w:rPr>
          <w:bCs/>
          <w:sz w:val="24"/>
          <w:szCs w:val="24"/>
          <w:lang w:eastAsia="en-US"/>
        </w:rPr>
        <w:t>б</w:t>
      </w:r>
      <w:r w:rsidR="00E64D43" w:rsidRPr="009E60BE">
        <w:rPr>
          <w:bCs/>
          <w:sz w:val="24"/>
          <w:szCs w:val="24"/>
          <w:lang w:eastAsia="en-US"/>
        </w:rPr>
        <w:t xml:space="preserve">) </w:t>
      </w:r>
      <w:r w:rsidRPr="009E60BE">
        <w:rPr>
          <w:bCs/>
          <w:sz w:val="24"/>
          <w:szCs w:val="24"/>
          <w:lang w:eastAsia="en-US"/>
        </w:rPr>
        <w:t>работа</w:t>
      </w:r>
      <w:r w:rsidR="00E64D43" w:rsidRPr="009E60BE">
        <w:rPr>
          <w:bCs/>
          <w:sz w:val="24"/>
          <w:szCs w:val="24"/>
          <w:lang w:eastAsia="en-US"/>
        </w:rPr>
        <w:t xml:space="preserve"> во взаимодействии </w:t>
      </w:r>
      <w:r w:rsidRPr="009E60BE">
        <w:rPr>
          <w:bCs/>
          <w:sz w:val="24"/>
          <w:szCs w:val="24"/>
          <w:lang w:eastAsia="en-US"/>
        </w:rPr>
        <w:t xml:space="preserve">обучающего </w:t>
      </w:r>
      <w:r w:rsidR="00E64D43" w:rsidRPr="009E60BE">
        <w:rPr>
          <w:bCs/>
          <w:sz w:val="24"/>
          <w:szCs w:val="24"/>
          <w:lang w:eastAsia="en-US"/>
        </w:rPr>
        <w:t>с руководителем от профильной организации</w:t>
      </w:r>
      <w:r w:rsidRPr="009E60BE">
        <w:rPr>
          <w:bCs/>
          <w:sz w:val="24"/>
          <w:szCs w:val="24"/>
          <w:lang w:eastAsia="en-US"/>
        </w:rPr>
        <w:t>, в</w:t>
      </w:r>
      <w:r w:rsidR="00E64D43" w:rsidRPr="009E60BE">
        <w:rPr>
          <w:bCs/>
          <w:sz w:val="24"/>
          <w:szCs w:val="24"/>
          <w:lang w:eastAsia="en-US"/>
        </w:rPr>
        <w:t xml:space="preserve"> процессе прохождения практики</w:t>
      </w:r>
    </w:p>
    <w:p w:rsidR="000924E0" w:rsidRPr="009E60BE" w:rsidRDefault="000924E0">
      <w:pPr>
        <w:pStyle w:val="ac"/>
        <w:spacing w:line="288" w:lineRule="auto"/>
        <w:ind w:firstLine="567"/>
        <w:jc w:val="both"/>
        <w:rPr>
          <w:sz w:val="24"/>
          <w:szCs w:val="24"/>
        </w:rPr>
      </w:pPr>
    </w:p>
    <w:p w:rsidR="004C496E" w:rsidRPr="009E60BE" w:rsidRDefault="004C496E">
      <w:pPr>
        <w:pStyle w:val="ac"/>
        <w:ind w:firstLine="708"/>
        <w:jc w:val="center"/>
        <w:rPr>
          <w:b/>
          <w:bCs/>
          <w:sz w:val="24"/>
          <w:szCs w:val="24"/>
        </w:rPr>
      </w:pPr>
      <w:r w:rsidRPr="009E60BE">
        <w:rPr>
          <w:b/>
          <w:bCs/>
          <w:sz w:val="24"/>
          <w:szCs w:val="24"/>
        </w:rPr>
        <w:t xml:space="preserve">3. Место и сроки </w:t>
      </w:r>
      <w:proofErr w:type="gramStart"/>
      <w:r w:rsidRPr="009E60BE">
        <w:rPr>
          <w:b/>
          <w:bCs/>
          <w:sz w:val="24"/>
          <w:szCs w:val="24"/>
        </w:rPr>
        <w:t>проведения  практики</w:t>
      </w:r>
      <w:proofErr w:type="gramEnd"/>
    </w:p>
    <w:p w:rsidR="004C496E" w:rsidRPr="009E60BE" w:rsidRDefault="004C496E">
      <w:pPr>
        <w:pStyle w:val="ac"/>
        <w:ind w:firstLine="708"/>
        <w:jc w:val="both"/>
        <w:rPr>
          <w:b/>
          <w:bCs/>
          <w:sz w:val="24"/>
          <w:szCs w:val="24"/>
        </w:rPr>
      </w:pPr>
    </w:p>
    <w:p w:rsidR="004C496E" w:rsidRPr="009E60BE" w:rsidRDefault="00803997">
      <w:pPr>
        <w:pStyle w:val="ac"/>
        <w:ind w:firstLine="708"/>
        <w:jc w:val="both"/>
        <w:rPr>
          <w:sz w:val="24"/>
          <w:szCs w:val="24"/>
        </w:rPr>
      </w:pPr>
      <w:r w:rsidRPr="009E60BE">
        <w:rPr>
          <w:sz w:val="24"/>
          <w:szCs w:val="24"/>
        </w:rPr>
        <w:t xml:space="preserve">Технологическая </w:t>
      </w:r>
      <w:r w:rsidR="004C496E" w:rsidRPr="009E60BE">
        <w:rPr>
          <w:sz w:val="24"/>
          <w:szCs w:val="24"/>
        </w:rPr>
        <w:t xml:space="preserve">практика </w:t>
      </w:r>
      <w:r w:rsidRPr="009E60BE">
        <w:rPr>
          <w:sz w:val="24"/>
          <w:szCs w:val="24"/>
        </w:rPr>
        <w:t>магистров</w:t>
      </w:r>
      <w:r w:rsidR="004C496E" w:rsidRPr="009E60BE">
        <w:rPr>
          <w:sz w:val="24"/>
          <w:szCs w:val="24"/>
        </w:rPr>
        <w:t xml:space="preserve"> проводится на базе предприятий и организаций, с которыми ННГУ им. Н.И. Лобачевского заключает договор.</w:t>
      </w:r>
    </w:p>
    <w:p w:rsidR="004C496E" w:rsidRPr="009E60BE" w:rsidRDefault="004C496E">
      <w:pPr>
        <w:pStyle w:val="ac"/>
        <w:ind w:firstLine="708"/>
        <w:jc w:val="both"/>
        <w:rPr>
          <w:sz w:val="24"/>
          <w:szCs w:val="24"/>
        </w:rPr>
      </w:pPr>
      <w:r w:rsidRPr="009E60BE">
        <w:rPr>
          <w:sz w:val="24"/>
          <w:szCs w:val="24"/>
        </w:rPr>
        <w:t xml:space="preserve">Местом прохождения </w:t>
      </w:r>
      <w:r w:rsidR="00803997" w:rsidRPr="009E60BE">
        <w:rPr>
          <w:sz w:val="24"/>
          <w:szCs w:val="24"/>
        </w:rPr>
        <w:t xml:space="preserve">технологической </w:t>
      </w:r>
      <w:r w:rsidRPr="009E60BE">
        <w:rPr>
          <w:sz w:val="24"/>
          <w:szCs w:val="24"/>
        </w:rPr>
        <w:t xml:space="preserve">практики могут быть организации, предприятия, осуществляющие различные виды обычной деятельности и имеющие любые организационно-правовые формы: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промышленные организации;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торговые организации;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организации общественного питания;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строительные организации;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АПК (сельскохозяйственные и перерабатывающие</w:t>
      </w:r>
      <w:r w:rsidRPr="009E60BE">
        <w:rPr>
          <w:sz w:val="24"/>
          <w:szCs w:val="24"/>
          <w:lang w:val="it-IT"/>
        </w:rPr>
        <w:t>);</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организации транспорта (железнодорожного, водного, автомобильного, воздушного</w:t>
      </w:r>
      <w:r w:rsidRPr="009E60BE">
        <w:rPr>
          <w:sz w:val="24"/>
          <w:szCs w:val="24"/>
          <w:lang w:val="it-IT"/>
        </w:rPr>
        <w:t>);</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 xml:space="preserve">банки; </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биржи; фонды;</w:t>
      </w:r>
    </w:p>
    <w:p w:rsidR="004C496E" w:rsidRPr="009E60BE" w:rsidRDefault="004C496E">
      <w:pPr>
        <w:pStyle w:val="ac"/>
        <w:ind w:firstLine="708"/>
        <w:jc w:val="both"/>
        <w:rPr>
          <w:sz w:val="24"/>
          <w:szCs w:val="24"/>
        </w:rPr>
      </w:pPr>
      <w:r w:rsidRPr="009E60BE">
        <w:rPr>
          <w:sz w:val="24"/>
          <w:szCs w:val="24"/>
        </w:rPr>
        <w:t>•</w:t>
      </w:r>
      <w:r w:rsidRPr="009E60BE">
        <w:rPr>
          <w:sz w:val="24"/>
          <w:szCs w:val="24"/>
        </w:rPr>
        <w:tab/>
        <w:t>страховые организации;</w:t>
      </w:r>
    </w:p>
    <w:p w:rsidR="004C496E" w:rsidRPr="009E60BE" w:rsidRDefault="004C496E">
      <w:pPr>
        <w:pStyle w:val="ac"/>
        <w:ind w:firstLine="708"/>
        <w:jc w:val="both"/>
        <w:rPr>
          <w:sz w:val="24"/>
          <w:szCs w:val="24"/>
        </w:rPr>
      </w:pPr>
      <w:r w:rsidRPr="009E60BE">
        <w:rPr>
          <w:sz w:val="24"/>
          <w:szCs w:val="24"/>
        </w:rPr>
        <w:t xml:space="preserve">На </w:t>
      </w:r>
      <w:r w:rsidR="00803997" w:rsidRPr="009E60BE">
        <w:rPr>
          <w:sz w:val="24"/>
          <w:szCs w:val="24"/>
        </w:rPr>
        <w:t xml:space="preserve">технологическую </w:t>
      </w:r>
      <w:r w:rsidRPr="009E60BE">
        <w:rPr>
          <w:sz w:val="24"/>
          <w:szCs w:val="24"/>
        </w:rPr>
        <w:t>практику обучающиеся получают направление от отдела практик ИЭП</w:t>
      </w:r>
    </w:p>
    <w:p w:rsidR="004C496E" w:rsidRPr="009E60BE" w:rsidRDefault="004C496E">
      <w:pPr>
        <w:pStyle w:val="Style4"/>
        <w:widowControl/>
        <w:spacing w:line="288" w:lineRule="auto"/>
        <w:ind w:firstLine="567"/>
        <w:rPr>
          <w:b/>
          <w:bCs/>
          <w:sz w:val="24"/>
          <w:szCs w:val="24"/>
        </w:rPr>
      </w:pPr>
    </w:p>
    <w:p w:rsidR="004C496E" w:rsidRPr="009E60BE" w:rsidRDefault="004C496E">
      <w:pPr>
        <w:pStyle w:val="Style4"/>
        <w:widowControl/>
        <w:spacing w:line="288" w:lineRule="auto"/>
        <w:ind w:firstLine="567"/>
        <w:rPr>
          <w:b/>
          <w:bCs/>
          <w:sz w:val="24"/>
          <w:szCs w:val="24"/>
        </w:rPr>
      </w:pPr>
      <w:r w:rsidRPr="009E60BE">
        <w:rPr>
          <w:b/>
          <w:bCs/>
          <w:sz w:val="24"/>
          <w:szCs w:val="24"/>
        </w:rPr>
        <w:t>4. Перечень планируемых результатов обучения при прохождении практики</w:t>
      </w:r>
    </w:p>
    <w:p w:rsidR="004C496E" w:rsidRPr="009E60BE" w:rsidRDefault="004C496E">
      <w:pPr>
        <w:pStyle w:val="Style4"/>
        <w:widowControl/>
        <w:spacing w:line="288" w:lineRule="auto"/>
        <w:ind w:firstLine="567"/>
        <w:jc w:val="both"/>
        <w:rPr>
          <w:b/>
          <w:bCs/>
          <w:sz w:val="24"/>
          <w:szCs w:val="24"/>
        </w:rPr>
      </w:pPr>
    </w:p>
    <w:p w:rsidR="006F08E1" w:rsidRPr="009E60BE" w:rsidRDefault="004C496E" w:rsidP="006F08E1">
      <w:pPr>
        <w:ind w:firstLine="709"/>
        <w:jc w:val="both"/>
        <w:rPr>
          <w:sz w:val="24"/>
          <w:szCs w:val="24"/>
          <w:highlight w:val="yellow"/>
        </w:rPr>
      </w:pPr>
      <w:r w:rsidRPr="009E60BE">
        <w:rPr>
          <w:sz w:val="24"/>
          <w:szCs w:val="24"/>
        </w:rPr>
        <w:t xml:space="preserve">Практика направлена на формирование компетенций и результатов обучения, представленных в таблице </w:t>
      </w:r>
      <w:proofErr w:type="gramStart"/>
      <w:r w:rsidRPr="009E60BE">
        <w:rPr>
          <w:sz w:val="24"/>
          <w:szCs w:val="24"/>
          <w:lang w:val="de-DE"/>
        </w:rPr>
        <w:t xml:space="preserve">1  </w:t>
      </w:r>
      <w:r w:rsidR="006F08E1" w:rsidRPr="009E60BE">
        <w:rPr>
          <w:sz w:val="24"/>
          <w:szCs w:val="24"/>
        </w:rPr>
        <w:t>Перечисленные</w:t>
      </w:r>
      <w:proofErr w:type="gramEnd"/>
      <w:r w:rsidR="006F08E1" w:rsidRPr="009E60BE">
        <w:rPr>
          <w:sz w:val="24"/>
          <w:szCs w:val="24"/>
        </w:rPr>
        <w:t xml:space="preserve"> ниже компетенции, формируемые  в ходе проведения производственной практики, вырабатываются частично. Полученные </w:t>
      </w:r>
      <w:proofErr w:type="gramStart"/>
      <w:r w:rsidR="006F08E1" w:rsidRPr="009E60BE">
        <w:rPr>
          <w:sz w:val="24"/>
          <w:szCs w:val="24"/>
        </w:rPr>
        <w:t>обучающимися  умения</w:t>
      </w:r>
      <w:proofErr w:type="gramEnd"/>
      <w:r w:rsidR="006F08E1" w:rsidRPr="009E60BE">
        <w:rPr>
          <w:sz w:val="24"/>
          <w:szCs w:val="24"/>
        </w:rPr>
        <w:t xml:space="preserve"> и навыки являются частью планируемых.  В результате обучения обучающиеся </w:t>
      </w:r>
      <w:r w:rsidR="00EC5FD3" w:rsidRPr="009E60BE">
        <w:rPr>
          <w:sz w:val="24"/>
          <w:szCs w:val="24"/>
        </w:rPr>
        <w:t xml:space="preserve">учатся выполнять работы по составлению отчетности, </w:t>
      </w:r>
      <w:r w:rsidR="0004400E" w:rsidRPr="009E60BE">
        <w:rPr>
          <w:sz w:val="24"/>
          <w:szCs w:val="24"/>
        </w:rPr>
        <w:t>ведению налогового учета</w:t>
      </w:r>
      <w:r w:rsidR="006F08E1" w:rsidRPr="009E60BE">
        <w:rPr>
          <w:sz w:val="24"/>
          <w:szCs w:val="24"/>
        </w:rPr>
        <w:t xml:space="preserve"> и применять на </w:t>
      </w:r>
      <w:proofErr w:type="gramStart"/>
      <w:r w:rsidR="006F08E1" w:rsidRPr="009E60BE">
        <w:rPr>
          <w:sz w:val="24"/>
          <w:szCs w:val="24"/>
        </w:rPr>
        <w:t xml:space="preserve">практике </w:t>
      </w:r>
      <w:r w:rsidR="0004400E" w:rsidRPr="009E60BE">
        <w:rPr>
          <w:sz w:val="24"/>
          <w:szCs w:val="24"/>
        </w:rPr>
        <w:t xml:space="preserve"> полученные</w:t>
      </w:r>
      <w:proofErr w:type="gramEnd"/>
      <w:r w:rsidR="0004400E" w:rsidRPr="009E60BE">
        <w:rPr>
          <w:sz w:val="24"/>
          <w:szCs w:val="24"/>
        </w:rPr>
        <w:t xml:space="preserve"> навыки</w:t>
      </w:r>
      <w:r w:rsidR="006F08E1" w:rsidRPr="009E60BE">
        <w:rPr>
          <w:sz w:val="24"/>
          <w:szCs w:val="24"/>
        </w:rPr>
        <w:t>, работать самостоятельно</w:t>
      </w:r>
      <w:r w:rsidR="00C139D5" w:rsidRPr="009E60BE">
        <w:rPr>
          <w:sz w:val="24"/>
          <w:szCs w:val="24"/>
        </w:rPr>
        <w:t xml:space="preserve"> и в команде.</w:t>
      </w:r>
    </w:p>
    <w:p w:rsidR="004C496E" w:rsidRPr="009E60BE" w:rsidRDefault="004C496E">
      <w:pPr>
        <w:pStyle w:val="ac"/>
        <w:spacing w:line="288" w:lineRule="auto"/>
        <w:ind w:firstLine="567"/>
        <w:jc w:val="both"/>
        <w:rPr>
          <w:i/>
          <w:iCs/>
          <w:sz w:val="24"/>
          <w:szCs w:val="24"/>
        </w:rPr>
      </w:pPr>
    </w:p>
    <w:p w:rsidR="009B44C7" w:rsidRDefault="009B44C7">
      <w:pPr>
        <w:pBdr>
          <w:top w:val="none" w:sz="0" w:space="0" w:color="auto"/>
          <w:left w:val="none" w:sz="0" w:space="0" w:color="auto"/>
          <w:bottom w:val="none" w:sz="0" w:space="0" w:color="auto"/>
          <w:right w:val="none" w:sz="0" w:space="0" w:color="auto"/>
        </w:pBdr>
        <w:rPr>
          <w:i/>
          <w:iCs/>
          <w:sz w:val="24"/>
          <w:szCs w:val="24"/>
        </w:rPr>
      </w:pPr>
      <w:r>
        <w:rPr>
          <w:i/>
          <w:iCs/>
          <w:sz w:val="24"/>
          <w:szCs w:val="24"/>
        </w:rPr>
        <w:br w:type="page"/>
      </w:r>
    </w:p>
    <w:p w:rsidR="004C496E" w:rsidRPr="009E60BE" w:rsidRDefault="004C496E">
      <w:pPr>
        <w:pStyle w:val="ac"/>
        <w:spacing w:line="312" w:lineRule="auto"/>
        <w:jc w:val="right"/>
        <w:rPr>
          <w:b/>
          <w:bCs/>
          <w:sz w:val="24"/>
          <w:szCs w:val="24"/>
        </w:rPr>
      </w:pPr>
      <w:r w:rsidRPr="009E60BE">
        <w:rPr>
          <w:i/>
          <w:iCs/>
          <w:sz w:val="24"/>
          <w:szCs w:val="24"/>
        </w:rPr>
        <w:lastRenderedPageBreak/>
        <w:t xml:space="preserve">Таблица 1 </w:t>
      </w:r>
    </w:p>
    <w:tbl>
      <w:tblPr>
        <w:tblW w:w="0" w:type="auto"/>
        <w:tblInd w:w="179" w:type="dxa"/>
        <w:tblLayout w:type="fixed"/>
        <w:tblCellMar>
          <w:top w:w="80" w:type="dxa"/>
          <w:left w:w="80" w:type="dxa"/>
          <w:bottom w:w="80" w:type="dxa"/>
          <w:right w:w="80" w:type="dxa"/>
        </w:tblCellMar>
        <w:tblLook w:val="0000" w:firstRow="0" w:lastRow="0" w:firstColumn="0" w:lastColumn="0" w:noHBand="0" w:noVBand="0"/>
      </w:tblPr>
      <w:tblGrid>
        <w:gridCol w:w="3118"/>
        <w:gridCol w:w="6236"/>
      </w:tblGrid>
      <w:tr w:rsidR="00A674BE" w:rsidRPr="00FD2436">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pPr>
              <w:pStyle w:val="ac"/>
              <w:spacing w:line="276" w:lineRule="auto"/>
              <w:jc w:val="center"/>
              <w:rPr>
                <w:b/>
                <w:bCs/>
              </w:rPr>
            </w:pPr>
            <w:r w:rsidRPr="00FD2436">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674BE" w:rsidRPr="00FD2436" w:rsidRDefault="00A674BE" w:rsidP="00B82C38">
            <w:pPr>
              <w:pStyle w:val="ac"/>
              <w:spacing w:line="276" w:lineRule="auto"/>
              <w:jc w:val="center"/>
            </w:pPr>
            <w:r w:rsidRPr="00FD2436">
              <w:rPr>
                <w:b/>
                <w:bCs/>
              </w:rPr>
              <w:t>Планируемые результаты обучения при прохождении практики</w:t>
            </w:r>
          </w:p>
        </w:tc>
      </w:tr>
      <w:tr w:rsidR="00A674BE" w:rsidRPr="00FD2436" w:rsidTr="00FD2436">
        <w:tblPrEx>
          <w:tblCellMar>
            <w:left w:w="115" w:type="dxa"/>
          </w:tblCellMar>
        </w:tblPrEx>
        <w:trPr>
          <w:trHeight w:val="220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r w:rsidRPr="00FD2436">
              <w:rPr>
                <w:rFonts w:eastAsia="Arial Unicode MS"/>
              </w:rPr>
              <w:t>Готовностью действовать в нестандартных ситуациях, нести социальную и этическую ответственность</w:t>
            </w:r>
          </w:p>
          <w:p w:rsidR="00A674BE" w:rsidRPr="00FD2436" w:rsidRDefault="00A674BE" w:rsidP="00B82C38">
            <w:r w:rsidRPr="00FD2436">
              <w:rPr>
                <w:rFonts w:eastAsia="Arial Unicode MS"/>
              </w:rPr>
              <w:t>за принятые решения (ОК-2);</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pPr>
              <w:jc w:val="both"/>
            </w:pPr>
            <w:r w:rsidRPr="00FD2436">
              <w:t xml:space="preserve">Знать: </w:t>
            </w:r>
            <w:r w:rsidRPr="00FD2436">
              <w:rPr>
                <w:rStyle w:val="B"/>
              </w:rPr>
              <w:t>основные источники возникновения и возможные последствия экономических проблем и процессов;</w:t>
            </w:r>
          </w:p>
          <w:p w:rsidR="00A674BE" w:rsidRPr="00FD2436" w:rsidRDefault="00A674BE" w:rsidP="00B82C38">
            <w:pPr>
              <w:pBdr>
                <w:top w:val="none" w:sz="0" w:space="0" w:color="auto"/>
                <w:left w:val="none" w:sz="0" w:space="0" w:color="auto"/>
                <w:bottom w:val="none" w:sz="0" w:space="0" w:color="auto"/>
                <w:right w:val="none" w:sz="0" w:space="0" w:color="auto"/>
              </w:pBdr>
              <w:autoSpaceDE w:val="0"/>
              <w:autoSpaceDN w:val="0"/>
              <w:adjustRightInd w:val="0"/>
              <w:jc w:val="both"/>
            </w:pPr>
            <w:r w:rsidRPr="00FD2436">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p>
          <w:p w:rsidR="00A674BE" w:rsidRPr="00FD2436" w:rsidRDefault="00A674BE" w:rsidP="00B82C38">
            <w:pPr>
              <w:jc w:val="both"/>
            </w:pPr>
            <w:r w:rsidRPr="00FD2436">
              <w:t xml:space="preserve">Владеть: </w:t>
            </w:r>
            <w:r w:rsidRPr="00FD2436">
              <w:rPr>
                <w:rStyle w:val="B"/>
              </w:rPr>
              <w:t>методами выявления и мониторинга социально-экономических проблем и процессов; навыками экспертной оценки реальных управленческих ситуаций</w:t>
            </w:r>
          </w:p>
        </w:tc>
      </w:tr>
      <w:tr w:rsidR="00A674BE" w:rsidRPr="00FD2436" w:rsidTr="00FD2436">
        <w:tblPrEx>
          <w:tblCellMar>
            <w:left w:w="115" w:type="dxa"/>
          </w:tblCellMar>
        </w:tblPrEx>
        <w:trPr>
          <w:trHeight w:val="256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pPr>
              <w:pStyle w:val="ConsPlusNormal"/>
              <w:ind w:firstLine="0"/>
              <w:jc w:val="both"/>
              <w:rPr>
                <w:rFonts w:ascii="Times New Roman" w:hAnsi="Times New Roman" w:cs="Times New Roman"/>
              </w:rPr>
            </w:pPr>
            <w:r w:rsidRPr="00FD2436">
              <w:rPr>
                <w:rFonts w:ascii="Times New Roman" w:hAnsi="Times New Roman" w:cs="Times New Roman"/>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Знать: перечень методических и нормативных документов в соответствии с которыми осуществляется деятельность организации;</w:t>
            </w:r>
          </w:p>
          <w:p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Знать факторы, влияющие на выбор   адекватной финансовой политики</w:t>
            </w:r>
          </w:p>
          <w:p w:rsidR="00A674BE" w:rsidRPr="00FD2436" w:rsidRDefault="00A674BE"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2436">
              <w:t>Уметь выбирать критерии оценки эффективных проектных решений с учетом фактора неопределенности</w:t>
            </w:r>
          </w:p>
          <w:p w:rsidR="00A674BE" w:rsidRPr="00FD2436" w:rsidRDefault="00A674BE" w:rsidP="00FD2436">
            <w:pPr>
              <w:pStyle w:val="af6"/>
              <w:spacing w:line="240" w:lineRule="auto"/>
              <w:ind w:left="0" w:firstLine="0"/>
              <w:rPr>
                <w:rFonts w:cs="Times New Roman"/>
                <w:sz w:val="20"/>
                <w:szCs w:val="20"/>
              </w:rPr>
            </w:pPr>
            <w:r w:rsidRPr="00FD2436">
              <w:rPr>
                <w:rFonts w:cs="Times New Roman"/>
                <w:sz w:val="20"/>
                <w:szCs w:val="20"/>
              </w:rPr>
              <w:t xml:space="preserve">Владеть методикой </w:t>
            </w:r>
            <w:r w:rsidR="00FD2436" w:rsidRPr="00FD2436">
              <w:rPr>
                <w:rFonts w:cs="Times New Roman"/>
                <w:sz w:val="20"/>
                <w:szCs w:val="20"/>
              </w:rPr>
              <w:t>формирования</w:t>
            </w:r>
            <w:r w:rsidRPr="00FD2436">
              <w:rPr>
                <w:rFonts w:cs="Times New Roman"/>
                <w:sz w:val="20"/>
                <w:szCs w:val="20"/>
              </w:rPr>
              <w:t xml:space="preserve"> адекватной учетной политики с учетом стратегии деятельности организации</w:t>
            </w:r>
          </w:p>
        </w:tc>
      </w:tr>
      <w:tr w:rsidR="00A674BE" w:rsidRPr="00FD2436" w:rsidTr="00FD2436">
        <w:tblPrEx>
          <w:tblCellMar>
            <w:left w:w="115" w:type="dxa"/>
          </w:tblCellMar>
        </w:tblPrEx>
        <w:trPr>
          <w:trHeight w:val="1102"/>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FD2436" w:rsidP="00B82C38">
            <w:pPr>
              <w:pStyle w:val="ConsPlusNormal"/>
              <w:tabs>
                <w:tab w:val="left" w:pos="1260"/>
              </w:tabs>
              <w:ind w:firstLine="0"/>
              <w:jc w:val="both"/>
              <w:rPr>
                <w:rFonts w:ascii="Times New Roman" w:hAnsi="Times New Roman" w:cs="Times New Roman"/>
              </w:rPr>
            </w:pPr>
            <w:r>
              <w:rPr>
                <w:rFonts w:ascii="Times New Roman" w:hAnsi="Times New Roman" w:cs="Times New Roman"/>
              </w:rPr>
              <w:t>С</w:t>
            </w:r>
            <w:r w:rsidR="00A674BE" w:rsidRPr="00FD2436">
              <w:rPr>
                <w:rFonts w:ascii="Times New Roman" w:hAnsi="Times New Roman" w:cs="Times New Roman"/>
              </w:rPr>
              <w:t>пособность оценивать эффективность проектов с учетом фактора неопределенности (ПК-6)</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Знать методики оценки эффективности проектов</w:t>
            </w:r>
          </w:p>
          <w:p w:rsidR="004D56B6" w:rsidRPr="00FD2436" w:rsidRDefault="004D56B6" w:rsidP="00B82C38">
            <w:pPr>
              <w:pStyle w:val="af6"/>
              <w:spacing w:line="240" w:lineRule="auto"/>
              <w:ind w:left="0" w:firstLine="0"/>
              <w:rPr>
                <w:rFonts w:cs="Times New Roman"/>
                <w:sz w:val="20"/>
                <w:szCs w:val="20"/>
              </w:rPr>
            </w:pPr>
            <w:r w:rsidRPr="00FD2436">
              <w:rPr>
                <w:rFonts w:cs="Times New Roman"/>
                <w:sz w:val="20"/>
                <w:szCs w:val="20"/>
              </w:rPr>
              <w:t xml:space="preserve">Уметь оценивать риски, влияющие на показатели деятельности организации </w:t>
            </w:r>
          </w:p>
          <w:p w:rsidR="004D56B6" w:rsidRPr="00FD2436" w:rsidRDefault="004D56B6" w:rsidP="00055C4F">
            <w:pPr>
              <w:pStyle w:val="af6"/>
              <w:spacing w:line="240" w:lineRule="auto"/>
              <w:ind w:left="0" w:firstLine="0"/>
              <w:rPr>
                <w:rFonts w:cs="Times New Roman"/>
                <w:sz w:val="20"/>
                <w:szCs w:val="20"/>
              </w:rPr>
            </w:pPr>
            <w:r w:rsidRPr="00FD2436">
              <w:rPr>
                <w:rFonts w:cs="Times New Roman"/>
                <w:sz w:val="20"/>
                <w:szCs w:val="20"/>
              </w:rPr>
              <w:t>Владеть методиками оценки эффективности проект</w:t>
            </w:r>
          </w:p>
        </w:tc>
      </w:tr>
      <w:tr w:rsidR="00A674BE" w:rsidRPr="00FD2436" w:rsidTr="00C16C4A">
        <w:tblPrEx>
          <w:tblCellMar>
            <w:left w:w="115" w:type="dxa"/>
          </w:tblCellMar>
        </w:tblPrEx>
        <w:trPr>
          <w:trHeight w:val="1376"/>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FD2436" w:rsidP="00B82C38">
            <w:pPr>
              <w:pStyle w:val="ConsPlusNormal"/>
              <w:ind w:firstLine="0"/>
              <w:jc w:val="both"/>
              <w:rPr>
                <w:rFonts w:ascii="Times New Roman" w:hAnsi="Times New Roman" w:cs="Times New Roman"/>
              </w:rPr>
            </w:pPr>
            <w:r>
              <w:rPr>
                <w:rFonts w:ascii="Times New Roman" w:hAnsi="Times New Roman" w:cs="Times New Roman"/>
              </w:rPr>
              <w:t>С</w:t>
            </w:r>
            <w:r w:rsidR="00A674BE" w:rsidRPr="00FD2436">
              <w:rPr>
                <w:rFonts w:ascii="Times New Roman" w:hAnsi="Times New Roman" w:cs="Times New Roman"/>
              </w:rPr>
              <w:t>пособность разрабатывать стратегии поведения экономических агентов на различных рынках (ПК-7)</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A674BE" w:rsidRPr="00FD2436" w:rsidRDefault="00A674BE" w:rsidP="00B82C38">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2436">
              <w:rPr>
                <w:rFonts w:cs="Times New Roman"/>
                <w:sz w:val="20"/>
                <w:szCs w:val="20"/>
              </w:rPr>
              <w:t>Уметь обобщать основные факторы, влияющие на поведение экономических агентов в рыночной среде.</w:t>
            </w:r>
          </w:p>
          <w:p w:rsidR="00A674BE" w:rsidRPr="00FD2436" w:rsidRDefault="00A674BE" w:rsidP="00B82C38">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2436">
              <w:rPr>
                <w:rFonts w:cs="Times New Roman"/>
                <w:sz w:val="20"/>
                <w:szCs w:val="20"/>
              </w:rPr>
              <w:t>Уметь разрабатывать стратегии поведения экономических агентов с учетом целей деятельности</w:t>
            </w:r>
            <w:r w:rsidR="00590DB2" w:rsidRPr="00FD2436">
              <w:rPr>
                <w:rFonts w:cs="Times New Roman"/>
                <w:sz w:val="20"/>
                <w:szCs w:val="20"/>
              </w:rPr>
              <w:t xml:space="preserve"> организации</w:t>
            </w:r>
          </w:p>
          <w:p w:rsidR="00A674BE" w:rsidRPr="00FD2436" w:rsidRDefault="00A674BE" w:rsidP="00B82C38">
            <w:pPr>
              <w:pStyle w:val="af6"/>
              <w:spacing w:line="240" w:lineRule="auto"/>
              <w:ind w:left="0" w:firstLine="0"/>
              <w:rPr>
                <w:rFonts w:cs="Times New Roman"/>
                <w:sz w:val="20"/>
                <w:szCs w:val="20"/>
              </w:rPr>
            </w:pPr>
          </w:p>
        </w:tc>
      </w:tr>
    </w:tbl>
    <w:p w:rsidR="004C496E" w:rsidRPr="009E60BE" w:rsidRDefault="004C496E" w:rsidP="000C276D">
      <w:pPr>
        <w:pStyle w:val="ac"/>
        <w:pBdr>
          <w:top w:val="none" w:sz="0" w:space="31" w:color="000000"/>
        </w:pBdr>
        <w:spacing w:line="288" w:lineRule="auto"/>
        <w:jc w:val="center"/>
        <w:rPr>
          <w:b/>
          <w:bCs/>
          <w:sz w:val="24"/>
          <w:szCs w:val="24"/>
        </w:rPr>
      </w:pPr>
      <w:r w:rsidRPr="009E60BE">
        <w:rPr>
          <w:b/>
          <w:bCs/>
          <w:sz w:val="24"/>
          <w:szCs w:val="24"/>
        </w:rPr>
        <w:t>5. Содержание практики</w:t>
      </w:r>
    </w:p>
    <w:p w:rsidR="000C276D" w:rsidRPr="009E60BE" w:rsidRDefault="000C276D" w:rsidP="000C276D">
      <w:pPr>
        <w:autoSpaceDE w:val="0"/>
        <w:autoSpaceDN w:val="0"/>
        <w:adjustRightInd w:val="0"/>
        <w:ind w:firstLine="709"/>
        <w:contextualSpacing/>
        <w:jc w:val="both"/>
        <w:rPr>
          <w:sz w:val="24"/>
          <w:szCs w:val="24"/>
        </w:rPr>
      </w:pPr>
      <w:r w:rsidRPr="009E60BE">
        <w:rPr>
          <w:sz w:val="24"/>
          <w:szCs w:val="24"/>
        </w:rPr>
        <w:t>Процесс прохождения практики состоит из этапов:</w:t>
      </w:r>
    </w:p>
    <w:p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организационный;</w:t>
      </w:r>
    </w:p>
    <w:p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основной;</w:t>
      </w:r>
    </w:p>
    <w:p w:rsidR="000C276D" w:rsidRPr="009E60BE" w:rsidRDefault="000C276D" w:rsidP="000C276D">
      <w:pPr>
        <w:autoSpaceDE w:val="0"/>
        <w:autoSpaceDN w:val="0"/>
        <w:adjustRightInd w:val="0"/>
        <w:ind w:firstLine="709"/>
        <w:contextualSpacing/>
        <w:jc w:val="both"/>
        <w:rPr>
          <w:sz w:val="24"/>
          <w:szCs w:val="24"/>
        </w:rPr>
      </w:pPr>
      <w:r w:rsidRPr="009E60BE">
        <w:rPr>
          <w:rFonts w:eastAsia="SymbolMT"/>
          <w:sz w:val="24"/>
          <w:szCs w:val="24"/>
        </w:rPr>
        <w:t xml:space="preserve">- </w:t>
      </w:r>
      <w:r w:rsidRPr="009E60BE">
        <w:rPr>
          <w:sz w:val="24"/>
          <w:szCs w:val="24"/>
        </w:rPr>
        <w:t>заключительный.</w:t>
      </w:r>
    </w:p>
    <w:p w:rsidR="004C496E" w:rsidRPr="009E60BE" w:rsidRDefault="004C496E">
      <w:pPr>
        <w:pStyle w:val="ac"/>
        <w:spacing w:line="288" w:lineRule="auto"/>
        <w:jc w:val="center"/>
        <w:rPr>
          <w:b/>
          <w:bCs/>
          <w:sz w:val="24"/>
          <w:szCs w:val="24"/>
        </w:rPr>
      </w:pPr>
      <w:r w:rsidRPr="009E60BE">
        <w:rPr>
          <w:b/>
          <w:bCs/>
          <w:sz w:val="24"/>
          <w:szCs w:val="24"/>
        </w:rPr>
        <w:t>Технологическая карта</w:t>
      </w:r>
    </w:p>
    <w:p w:rsidR="004C496E" w:rsidRPr="009E60BE" w:rsidRDefault="004C496E">
      <w:pPr>
        <w:pStyle w:val="ac"/>
        <w:spacing w:line="288" w:lineRule="auto"/>
        <w:jc w:val="right"/>
        <w:rPr>
          <w:b/>
          <w:bCs/>
          <w:sz w:val="24"/>
          <w:szCs w:val="24"/>
        </w:rPr>
      </w:pPr>
      <w:proofErr w:type="spellStart"/>
      <w:r w:rsidRPr="009E60BE">
        <w:rPr>
          <w:i/>
          <w:iCs/>
          <w:sz w:val="24"/>
          <w:szCs w:val="24"/>
          <w:lang w:val="de-DE"/>
        </w:rPr>
        <w:t>Таблица</w:t>
      </w:r>
      <w:proofErr w:type="spellEnd"/>
      <w:r w:rsidR="00FD2436">
        <w:rPr>
          <w:i/>
          <w:iCs/>
          <w:sz w:val="24"/>
          <w:szCs w:val="24"/>
        </w:rPr>
        <w:t xml:space="preserve"> </w:t>
      </w:r>
      <w:r w:rsidRPr="009E60BE">
        <w:rPr>
          <w:i/>
          <w:iCs/>
          <w:sz w:val="24"/>
          <w:szCs w:val="24"/>
        </w:rPr>
        <w:t>2</w:t>
      </w:r>
    </w:p>
    <w:tbl>
      <w:tblPr>
        <w:tblW w:w="9654" w:type="dxa"/>
        <w:tblInd w:w="71" w:type="dxa"/>
        <w:tblLayout w:type="fixed"/>
        <w:tblCellMar>
          <w:top w:w="80" w:type="dxa"/>
          <w:left w:w="80" w:type="dxa"/>
          <w:bottom w:w="80" w:type="dxa"/>
          <w:right w:w="80" w:type="dxa"/>
        </w:tblCellMar>
        <w:tblLook w:val="0000" w:firstRow="0" w:lastRow="0" w:firstColumn="0" w:lastColumn="0" w:noHBand="0" w:noVBand="0"/>
      </w:tblPr>
      <w:tblGrid>
        <w:gridCol w:w="390"/>
        <w:gridCol w:w="2079"/>
        <w:gridCol w:w="5478"/>
        <w:gridCol w:w="1701"/>
        <w:gridCol w:w="6"/>
      </w:tblGrid>
      <w:tr w:rsidR="004A442C" w:rsidRPr="009E60BE" w:rsidTr="009B44C7">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rPr>
                <w:b/>
                <w:bCs/>
              </w:rPr>
            </w:pPr>
            <w:r w:rsidRPr="00FD2436">
              <w:rPr>
                <w:b/>
                <w:bCs/>
              </w:rPr>
              <w:t>п/п</w:t>
            </w:r>
          </w:p>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rPr>
                <w:b/>
                <w:bCs/>
              </w:rPr>
            </w:pPr>
            <w:r w:rsidRPr="00FD2436">
              <w:rPr>
                <w:b/>
                <w:bCs/>
              </w:rPr>
              <w:t>Этап</w:t>
            </w:r>
          </w:p>
        </w:tc>
        <w:tc>
          <w:tcPr>
            <w:tcW w:w="547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rPr>
                <w:b/>
                <w:bCs/>
              </w:rPr>
            </w:pPr>
            <w:r w:rsidRPr="00FD2436">
              <w:rPr>
                <w:b/>
                <w:bCs/>
              </w:rPr>
              <w:t>Содержание этапа</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pPr>
            <w:r w:rsidRPr="00FD2436">
              <w:rPr>
                <w:b/>
                <w:bCs/>
              </w:rPr>
              <w:t>Трудоемкость</w:t>
            </w:r>
            <w:r w:rsidRPr="00FD2436">
              <w:rPr>
                <w:rFonts w:eastAsia="Arial Unicode MS"/>
              </w:rPr>
              <w:br/>
            </w:r>
          </w:p>
        </w:tc>
      </w:tr>
      <w:tr w:rsidR="00B25F30" w:rsidRPr="009E60BE" w:rsidTr="009B44C7">
        <w:trPr>
          <w:trHeight w:val="1264"/>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pPr>
              <w:pStyle w:val="ac"/>
              <w:jc w:val="both"/>
            </w:pPr>
            <w:r w:rsidRPr="00FD2436">
              <w:t>1</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B82C38">
            <w:pPr>
              <w:jc w:val="both"/>
            </w:pPr>
            <w:r w:rsidRPr="00FD2436">
              <w:rPr>
                <w:rStyle w:val="B"/>
              </w:rPr>
              <w:t xml:space="preserve">Организационный </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B82C38">
            <w:pPr>
              <w:jc w:val="both"/>
            </w:pPr>
            <w:r w:rsidRPr="00FD2436">
              <w:rPr>
                <w:rStyle w:val="B"/>
              </w:rPr>
              <w:t xml:space="preserve">-проведение </w:t>
            </w:r>
            <w:proofErr w:type="spellStart"/>
            <w:r w:rsidRPr="00FD2436">
              <w:rPr>
                <w:rStyle w:val="B"/>
              </w:rPr>
              <w:t>орг.собрания</w:t>
            </w:r>
            <w:proofErr w:type="spellEnd"/>
          </w:p>
          <w:p w:rsidR="00B25F30" w:rsidRPr="00FD2436" w:rsidRDefault="00B25F30" w:rsidP="00B82C38">
            <w:pPr>
              <w:jc w:val="both"/>
            </w:pPr>
            <w:r w:rsidRPr="00FD2436">
              <w:rPr>
                <w:rStyle w:val="B"/>
              </w:rPr>
              <w:t>-получение индивидуального задания</w:t>
            </w:r>
          </w:p>
          <w:p w:rsidR="00B25F30" w:rsidRPr="00FD2436" w:rsidRDefault="00B25F30" w:rsidP="00B82C38">
            <w:pPr>
              <w:jc w:val="both"/>
            </w:pPr>
            <w:r w:rsidRPr="00FD2436">
              <w:rPr>
                <w:rStyle w:val="B"/>
              </w:rPr>
              <w:t>определение целей, задач и требований к выполнению практики</w:t>
            </w:r>
          </w:p>
          <w:p w:rsidR="00B25F30" w:rsidRPr="00FD2436" w:rsidRDefault="00B25F30" w:rsidP="00B82C38">
            <w:pPr>
              <w:jc w:val="both"/>
            </w:pPr>
            <w:r w:rsidRPr="00FD2436">
              <w:rPr>
                <w:rStyle w:val="B"/>
              </w:rPr>
              <w:t xml:space="preserve">- проведение инструктажа руководителем практики </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pPr>
              <w:pStyle w:val="ac"/>
              <w:jc w:val="center"/>
            </w:pPr>
            <w:r w:rsidRPr="00FD2436">
              <w:t>2 часа</w:t>
            </w:r>
          </w:p>
        </w:tc>
      </w:tr>
      <w:tr w:rsidR="00B25F30" w:rsidRPr="00FD2436" w:rsidTr="009B44C7">
        <w:trPr>
          <w:gridAfter w:val="1"/>
          <w:wAfter w:w="6" w:type="dxa"/>
          <w:trHeight w:val="132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pPr>
              <w:pStyle w:val="ac"/>
              <w:jc w:val="both"/>
            </w:pPr>
            <w:r w:rsidRPr="00FD2436">
              <w:lastRenderedPageBreak/>
              <w:t>2</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B82C38">
            <w:pPr>
              <w:jc w:val="both"/>
            </w:pPr>
            <w:r w:rsidRPr="00FD2436">
              <w:rPr>
                <w:rStyle w:val="B"/>
              </w:rPr>
              <w:t>Основной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B82C38">
            <w:pPr>
              <w:jc w:val="both"/>
            </w:pPr>
            <w:r w:rsidRPr="00FD2436">
              <w:rPr>
                <w:rStyle w:val="B"/>
              </w:rPr>
              <w:t>-определение целей, задач и требований к выполнению практики</w:t>
            </w:r>
          </w:p>
          <w:p w:rsidR="00B25F30" w:rsidRPr="00FD2436" w:rsidRDefault="00B25F30" w:rsidP="00B82C38">
            <w:pPr>
              <w:jc w:val="both"/>
            </w:pPr>
            <w:r w:rsidRPr="00FD2436">
              <w:rPr>
                <w:rStyle w:val="B"/>
              </w:rPr>
              <w:t>-изучение научной литературы</w:t>
            </w:r>
          </w:p>
          <w:p w:rsidR="00B25F30" w:rsidRPr="00FD2436" w:rsidRDefault="00B25F30" w:rsidP="00B82C38">
            <w:pPr>
              <w:jc w:val="both"/>
            </w:pPr>
            <w:r w:rsidRPr="00FD2436">
              <w:rPr>
                <w:rStyle w:val="B"/>
              </w:rPr>
              <w:t>-составление и согласование плана работы</w:t>
            </w:r>
          </w:p>
          <w:p w:rsidR="00B25F30" w:rsidRPr="00FD2436" w:rsidRDefault="00B25F30" w:rsidP="00B82C38">
            <w:pPr>
              <w:jc w:val="both"/>
            </w:pPr>
            <w:r w:rsidRPr="00FD2436">
              <w:rPr>
                <w:rStyle w:val="B"/>
              </w:rPr>
              <w:t>-сбор и анализ необходимой документации;</w:t>
            </w:r>
          </w:p>
          <w:p w:rsidR="00B25F30" w:rsidRPr="00FD2436" w:rsidRDefault="00B25F30" w:rsidP="00B82C38">
            <w:pPr>
              <w:jc w:val="both"/>
              <w:rPr>
                <w:rStyle w:val="B"/>
              </w:rPr>
            </w:pPr>
            <w:r w:rsidRPr="00FD2436">
              <w:rPr>
                <w:rStyle w:val="B"/>
              </w:rPr>
              <w:t>-выполнение индивидуального задания</w:t>
            </w:r>
          </w:p>
          <w:p w:rsidR="00241678" w:rsidRPr="00FD2436" w:rsidRDefault="00241678" w:rsidP="00B82C38">
            <w:pPr>
              <w:jc w:val="both"/>
            </w:pPr>
            <w:r w:rsidRPr="00FD2436">
              <w:rPr>
                <w:rStyle w:val="B"/>
              </w:rPr>
              <w:t xml:space="preserve">-написание отчета по практике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FD2436">
            <w:pPr>
              <w:pStyle w:val="ac"/>
              <w:jc w:val="center"/>
            </w:pPr>
            <w:r>
              <w:t>102</w:t>
            </w:r>
            <w:r w:rsidR="00B25F30" w:rsidRPr="00FD2436">
              <w:t xml:space="preserve"> часов, 2 недели</w:t>
            </w:r>
          </w:p>
          <w:p w:rsidR="00241678" w:rsidRPr="00FD2436" w:rsidRDefault="00241678">
            <w:pPr>
              <w:pStyle w:val="ac"/>
              <w:jc w:val="center"/>
            </w:pPr>
          </w:p>
          <w:p w:rsidR="00241678" w:rsidRPr="00FD2436" w:rsidRDefault="00241678">
            <w:pPr>
              <w:pStyle w:val="ac"/>
              <w:jc w:val="center"/>
            </w:pPr>
          </w:p>
          <w:p w:rsidR="00241678" w:rsidRPr="00FD2436" w:rsidRDefault="00241678">
            <w:pPr>
              <w:pStyle w:val="ac"/>
              <w:jc w:val="center"/>
            </w:pPr>
          </w:p>
          <w:p w:rsidR="00241678" w:rsidRPr="00FD2436" w:rsidRDefault="00241678">
            <w:pPr>
              <w:pStyle w:val="ac"/>
              <w:jc w:val="center"/>
            </w:pPr>
          </w:p>
        </w:tc>
      </w:tr>
      <w:tr w:rsidR="00B25F30" w:rsidRPr="009E60BE" w:rsidTr="009B44C7">
        <w:trPr>
          <w:trHeight w:val="1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pPr>
              <w:pStyle w:val="ac"/>
              <w:jc w:val="both"/>
            </w:pPr>
            <w:r w:rsidRPr="00FD2436">
              <w:t>3</w:t>
            </w:r>
          </w:p>
        </w:tc>
        <w:tc>
          <w:tcPr>
            <w:tcW w:w="2079"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B82C38">
            <w:pPr>
              <w:jc w:val="both"/>
            </w:pPr>
            <w:r w:rsidRPr="00FD2436">
              <w:rPr>
                <w:rStyle w:val="B"/>
              </w:rPr>
              <w:t>Заключительный</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B25F30" w:rsidP="00241678">
            <w:pPr>
              <w:pBdr>
                <w:top w:val="nil"/>
                <w:left w:val="nil"/>
                <w:bottom w:val="nil"/>
                <w:right w:val="nil"/>
                <w:between w:val="nil"/>
                <w:bar w:val="nil"/>
              </w:pBdr>
              <w:spacing w:after="200" w:line="276" w:lineRule="auto"/>
              <w:jc w:val="center"/>
            </w:pPr>
            <w:r w:rsidRPr="00FD2436">
              <w:rPr>
                <w:rStyle w:val="B"/>
              </w:rPr>
              <w:t>защита отчета по практике</w:t>
            </w:r>
          </w:p>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tcPr>
          <w:p w:rsidR="00B25F30" w:rsidRPr="00FD2436" w:rsidRDefault="00241678">
            <w:pPr>
              <w:pStyle w:val="ac"/>
              <w:jc w:val="center"/>
            </w:pPr>
            <w:r w:rsidRPr="00FD2436">
              <w:t>2</w:t>
            </w:r>
            <w:r w:rsidR="00B25F30" w:rsidRPr="00FD2436">
              <w:t xml:space="preserve"> часа</w:t>
            </w:r>
          </w:p>
        </w:tc>
      </w:tr>
      <w:tr w:rsidR="00EB7A48" w:rsidRPr="009E60BE" w:rsidTr="009B44C7">
        <w:trPr>
          <w:trHeight w:val="48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4C496E" w:rsidRPr="00FD2436" w:rsidRDefault="004C496E"/>
        </w:tc>
        <w:tc>
          <w:tcPr>
            <w:tcW w:w="207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pPr>
            <w:r w:rsidRPr="00FD2436">
              <w:rPr>
                <w:b/>
                <w:bCs/>
              </w:rPr>
              <w:t>ИТОГО:</w:t>
            </w:r>
          </w:p>
        </w:tc>
        <w:tc>
          <w:tcPr>
            <w:tcW w:w="5478" w:type="dxa"/>
            <w:tcBorders>
              <w:top w:val="single" w:sz="4" w:space="0" w:color="000001"/>
              <w:left w:val="single" w:sz="4" w:space="0" w:color="000001"/>
              <w:bottom w:val="single" w:sz="4" w:space="0" w:color="000001"/>
              <w:right w:val="single" w:sz="4" w:space="0" w:color="000001"/>
            </w:tcBorders>
            <w:shd w:val="clear" w:color="auto" w:fill="FFFFFF"/>
          </w:tcPr>
          <w:p w:rsidR="004C496E" w:rsidRPr="00FD2436" w:rsidRDefault="004C496E"/>
        </w:tc>
        <w:tc>
          <w:tcPr>
            <w:tcW w:w="17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C496E" w:rsidRPr="00FD2436" w:rsidRDefault="004C496E">
            <w:pPr>
              <w:pStyle w:val="ac"/>
              <w:jc w:val="center"/>
            </w:pPr>
            <w:proofErr w:type="gramStart"/>
            <w:r w:rsidRPr="00FD2436">
              <w:t>108  часов</w:t>
            </w:r>
            <w:proofErr w:type="gramEnd"/>
            <w:r w:rsidRPr="00FD2436">
              <w:t>/2 недели</w:t>
            </w:r>
          </w:p>
        </w:tc>
      </w:tr>
    </w:tbl>
    <w:p w:rsidR="004C496E" w:rsidRPr="009E60BE" w:rsidRDefault="004C496E">
      <w:pPr>
        <w:pStyle w:val="ac"/>
        <w:widowControl w:val="0"/>
        <w:rPr>
          <w:i/>
          <w:iCs/>
          <w:sz w:val="24"/>
          <w:szCs w:val="24"/>
        </w:rPr>
      </w:pPr>
    </w:p>
    <w:p w:rsidR="004C496E" w:rsidRPr="009E60BE" w:rsidRDefault="004C496E">
      <w:pPr>
        <w:pStyle w:val="ab"/>
        <w:jc w:val="both"/>
        <w:rPr>
          <w:sz w:val="24"/>
          <w:szCs w:val="24"/>
        </w:rPr>
      </w:pPr>
    </w:p>
    <w:p w:rsidR="004C496E" w:rsidRPr="009E60BE" w:rsidRDefault="004C496E">
      <w:pPr>
        <w:pStyle w:val="ac"/>
        <w:spacing w:line="288" w:lineRule="auto"/>
        <w:ind w:left="360"/>
        <w:jc w:val="center"/>
        <w:rPr>
          <w:sz w:val="24"/>
          <w:szCs w:val="24"/>
        </w:rPr>
      </w:pPr>
      <w:r w:rsidRPr="009E60BE">
        <w:rPr>
          <w:b/>
          <w:bCs/>
          <w:sz w:val="24"/>
          <w:szCs w:val="24"/>
        </w:rPr>
        <w:t>6. Форма отчетности</w:t>
      </w:r>
    </w:p>
    <w:p w:rsidR="004F5633" w:rsidRPr="009E60BE" w:rsidRDefault="004F5633" w:rsidP="004F5633">
      <w:pPr>
        <w:shd w:val="clear" w:color="auto" w:fill="FFFFFF"/>
        <w:ind w:left="7" w:right="65" w:firstLine="670"/>
        <w:jc w:val="both"/>
        <w:rPr>
          <w:sz w:val="24"/>
          <w:szCs w:val="24"/>
        </w:rPr>
      </w:pPr>
      <w:r w:rsidRPr="009E60BE">
        <w:rPr>
          <w:spacing w:val="-4"/>
          <w:sz w:val="24"/>
          <w:szCs w:val="24"/>
        </w:rPr>
        <w:t xml:space="preserve">По итогам </w:t>
      </w:r>
      <w:proofErr w:type="gramStart"/>
      <w:r w:rsidRPr="009E60BE">
        <w:rPr>
          <w:spacing w:val="-4"/>
          <w:sz w:val="24"/>
          <w:szCs w:val="24"/>
        </w:rPr>
        <w:t>прохождения  производственной</w:t>
      </w:r>
      <w:proofErr w:type="gramEnd"/>
      <w:r w:rsidRPr="009E60BE">
        <w:rPr>
          <w:spacing w:val="-4"/>
          <w:sz w:val="24"/>
          <w:szCs w:val="24"/>
        </w:rPr>
        <w:t xml:space="preserve"> практики обучающийся представляет руководите</w:t>
      </w:r>
      <w:r w:rsidRPr="009E60BE">
        <w:rPr>
          <w:sz w:val="24"/>
          <w:szCs w:val="24"/>
        </w:rPr>
        <w:t>лю практики отчетную документацию:</w:t>
      </w:r>
    </w:p>
    <w:p w:rsidR="004F5633" w:rsidRPr="009E60BE" w:rsidRDefault="004F5633" w:rsidP="004F5633">
      <w:pPr>
        <w:shd w:val="clear" w:color="auto" w:fill="FFFFFF"/>
        <w:ind w:left="7" w:right="65" w:firstLine="670"/>
        <w:jc w:val="both"/>
        <w:rPr>
          <w:sz w:val="24"/>
          <w:szCs w:val="24"/>
        </w:rPr>
      </w:pPr>
      <w:r w:rsidRPr="009E60BE">
        <w:rPr>
          <w:sz w:val="24"/>
          <w:szCs w:val="24"/>
        </w:rPr>
        <w:t>-письменный отчет</w:t>
      </w:r>
    </w:p>
    <w:p w:rsidR="004F5633" w:rsidRPr="009E60BE" w:rsidRDefault="004F5633" w:rsidP="004F5633">
      <w:pPr>
        <w:shd w:val="clear" w:color="auto" w:fill="FFFFFF"/>
        <w:ind w:left="7" w:right="65" w:firstLine="670"/>
        <w:jc w:val="both"/>
        <w:rPr>
          <w:sz w:val="24"/>
          <w:szCs w:val="24"/>
        </w:rPr>
      </w:pPr>
      <w:r w:rsidRPr="009E60BE">
        <w:rPr>
          <w:sz w:val="24"/>
          <w:szCs w:val="24"/>
        </w:rPr>
        <w:t>-индивидуальное задание</w:t>
      </w:r>
      <w:r w:rsidR="00CA3142" w:rsidRPr="009E60BE">
        <w:rPr>
          <w:sz w:val="24"/>
          <w:szCs w:val="24"/>
        </w:rPr>
        <w:t xml:space="preserve"> (приложение 1)</w:t>
      </w:r>
    </w:p>
    <w:p w:rsidR="004F5633" w:rsidRPr="009E60BE" w:rsidRDefault="004F5633" w:rsidP="004F5633">
      <w:pPr>
        <w:shd w:val="clear" w:color="auto" w:fill="FFFFFF"/>
        <w:ind w:left="7" w:right="65" w:firstLine="670"/>
        <w:jc w:val="both"/>
        <w:rPr>
          <w:sz w:val="24"/>
          <w:szCs w:val="24"/>
        </w:rPr>
      </w:pPr>
      <w:r w:rsidRPr="009E60BE">
        <w:rPr>
          <w:sz w:val="24"/>
          <w:szCs w:val="24"/>
        </w:rPr>
        <w:t xml:space="preserve">-рабочий график(план)/совместный </w:t>
      </w:r>
      <w:r w:rsidR="00CA3142" w:rsidRPr="009E60BE">
        <w:rPr>
          <w:sz w:val="24"/>
          <w:szCs w:val="24"/>
        </w:rPr>
        <w:t>(приложение 2)</w:t>
      </w:r>
    </w:p>
    <w:p w:rsidR="004F5633" w:rsidRPr="009E60BE" w:rsidRDefault="004F5633" w:rsidP="004F5633">
      <w:pPr>
        <w:shd w:val="clear" w:color="auto" w:fill="FFFFFF"/>
        <w:ind w:left="7" w:right="58" w:firstLine="670"/>
        <w:jc w:val="both"/>
        <w:rPr>
          <w:spacing w:val="-3"/>
          <w:sz w:val="24"/>
          <w:szCs w:val="24"/>
        </w:rPr>
      </w:pPr>
      <w:r w:rsidRPr="009E60BE">
        <w:rPr>
          <w:spacing w:val="-3"/>
          <w:sz w:val="24"/>
          <w:szCs w:val="24"/>
        </w:rPr>
        <w:t xml:space="preserve">Формой промежуточной аттестации по практике является </w:t>
      </w:r>
      <w:r w:rsidR="00CA3142" w:rsidRPr="009E60BE">
        <w:rPr>
          <w:spacing w:val="-3"/>
          <w:sz w:val="24"/>
          <w:szCs w:val="24"/>
        </w:rPr>
        <w:t>зачет с оценкой</w:t>
      </w:r>
      <w:r w:rsidR="00545054" w:rsidRPr="009E60BE">
        <w:rPr>
          <w:spacing w:val="-3"/>
          <w:sz w:val="24"/>
          <w:szCs w:val="24"/>
        </w:rPr>
        <w:t>, которая выставляется по результатам проверки отчетной документации, выполнения контрольных заданий</w:t>
      </w:r>
      <w:r w:rsidR="003456D7">
        <w:rPr>
          <w:spacing w:val="-3"/>
          <w:sz w:val="24"/>
          <w:szCs w:val="24"/>
        </w:rPr>
        <w:t xml:space="preserve"> </w:t>
      </w:r>
      <w:r w:rsidR="00545054" w:rsidRPr="009E60BE">
        <w:rPr>
          <w:spacing w:val="-3"/>
          <w:sz w:val="24"/>
          <w:szCs w:val="24"/>
        </w:rPr>
        <w:t>и собеседования</w:t>
      </w:r>
    </w:p>
    <w:p w:rsidR="00B77013" w:rsidRPr="009E60BE" w:rsidRDefault="00B77013" w:rsidP="00B77013">
      <w:pPr>
        <w:ind w:firstLine="709"/>
        <w:jc w:val="both"/>
        <w:rPr>
          <w:sz w:val="24"/>
          <w:szCs w:val="24"/>
        </w:rPr>
      </w:pPr>
      <w:r w:rsidRPr="009E60BE">
        <w:rPr>
          <w:sz w:val="24"/>
          <w:szCs w:val="24"/>
        </w:rPr>
        <w:t xml:space="preserve">Отчёт является результатом самостоятельной работы, </w:t>
      </w:r>
      <w:r w:rsidR="000336E7" w:rsidRPr="009E60BE">
        <w:rPr>
          <w:sz w:val="24"/>
          <w:szCs w:val="24"/>
        </w:rPr>
        <w:t xml:space="preserve">в нем должны быть реализованы все задания на практику, </w:t>
      </w:r>
      <w:r w:rsidR="00862760" w:rsidRPr="009E60BE">
        <w:rPr>
          <w:sz w:val="24"/>
          <w:szCs w:val="24"/>
        </w:rPr>
        <w:t xml:space="preserve">исходные данные должны </w:t>
      </w:r>
      <w:r w:rsidRPr="009E60BE">
        <w:rPr>
          <w:sz w:val="24"/>
          <w:szCs w:val="24"/>
        </w:rPr>
        <w:t>п</w:t>
      </w:r>
      <w:r w:rsidR="00862760" w:rsidRPr="009E60BE">
        <w:rPr>
          <w:sz w:val="24"/>
          <w:szCs w:val="24"/>
        </w:rPr>
        <w:t>одтверждены</w:t>
      </w:r>
      <w:r w:rsidR="00CC0599">
        <w:rPr>
          <w:sz w:val="24"/>
          <w:szCs w:val="24"/>
        </w:rPr>
        <w:t xml:space="preserve"> </w:t>
      </w:r>
      <w:r w:rsidR="00862760" w:rsidRPr="009E60BE">
        <w:rPr>
          <w:sz w:val="24"/>
          <w:szCs w:val="24"/>
        </w:rPr>
        <w:t>фактическими материалами организации, такими как</w:t>
      </w:r>
      <w:r w:rsidRPr="009E60BE">
        <w:rPr>
          <w:sz w:val="24"/>
          <w:szCs w:val="24"/>
        </w:rPr>
        <w:t>:</w:t>
      </w:r>
    </w:p>
    <w:p w:rsidR="00B77013" w:rsidRPr="009E60BE" w:rsidRDefault="00B77013" w:rsidP="00B77013">
      <w:pPr>
        <w:ind w:firstLine="709"/>
        <w:jc w:val="both"/>
        <w:rPr>
          <w:sz w:val="24"/>
          <w:szCs w:val="24"/>
        </w:rPr>
      </w:pPr>
      <w:r w:rsidRPr="009E60BE">
        <w:rPr>
          <w:sz w:val="24"/>
          <w:szCs w:val="24"/>
        </w:rPr>
        <w:t>-  схемы организационной и (или) управленческой структуры организации, предприятия;</w:t>
      </w:r>
    </w:p>
    <w:p w:rsidR="00B77013" w:rsidRPr="009E60BE" w:rsidRDefault="00B77013" w:rsidP="00B77013">
      <w:pPr>
        <w:ind w:firstLine="709"/>
        <w:jc w:val="both"/>
        <w:rPr>
          <w:sz w:val="24"/>
          <w:szCs w:val="24"/>
        </w:rPr>
      </w:pPr>
      <w:r w:rsidRPr="009E60BE">
        <w:rPr>
          <w:sz w:val="24"/>
          <w:szCs w:val="24"/>
        </w:rPr>
        <w:t>-  схемы организационной структуры бухгалтерского аппарата;</w:t>
      </w:r>
    </w:p>
    <w:p w:rsidR="00B77013" w:rsidRPr="009E60BE" w:rsidRDefault="00B77013" w:rsidP="00B77013">
      <w:pPr>
        <w:ind w:firstLine="709"/>
        <w:jc w:val="both"/>
        <w:rPr>
          <w:sz w:val="24"/>
          <w:szCs w:val="24"/>
        </w:rPr>
      </w:pPr>
      <w:r w:rsidRPr="009E60BE">
        <w:rPr>
          <w:sz w:val="24"/>
          <w:szCs w:val="24"/>
        </w:rPr>
        <w:t>-  промежуточная и (или) годовая бухгалтерская (финансовая) отчётность;</w:t>
      </w:r>
    </w:p>
    <w:p w:rsidR="00B77013" w:rsidRPr="009E60BE" w:rsidRDefault="00B77013" w:rsidP="00B77013">
      <w:pPr>
        <w:ind w:firstLine="709"/>
        <w:jc w:val="both"/>
        <w:rPr>
          <w:sz w:val="24"/>
          <w:szCs w:val="24"/>
        </w:rPr>
      </w:pPr>
      <w:r w:rsidRPr="009E60BE">
        <w:rPr>
          <w:sz w:val="24"/>
          <w:szCs w:val="24"/>
        </w:rPr>
        <w:t>- учётная политика организации;</w:t>
      </w:r>
    </w:p>
    <w:p w:rsidR="00B77013" w:rsidRPr="009E60BE" w:rsidRDefault="00B77013" w:rsidP="00B77013">
      <w:pPr>
        <w:ind w:firstLine="709"/>
        <w:jc w:val="both"/>
        <w:rPr>
          <w:sz w:val="24"/>
          <w:szCs w:val="24"/>
        </w:rPr>
      </w:pPr>
      <w:r w:rsidRPr="009E60BE">
        <w:rPr>
          <w:sz w:val="24"/>
          <w:szCs w:val="24"/>
        </w:rPr>
        <w:t>- рабочий план счетов;</w:t>
      </w:r>
    </w:p>
    <w:p w:rsidR="00B77013" w:rsidRPr="009E60BE" w:rsidRDefault="00B77013" w:rsidP="00B77013">
      <w:pPr>
        <w:ind w:firstLine="709"/>
        <w:jc w:val="both"/>
        <w:rPr>
          <w:sz w:val="24"/>
          <w:szCs w:val="24"/>
        </w:rPr>
      </w:pPr>
      <w:r w:rsidRPr="009E60BE">
        <w:rPr>
          <w:sz w:val="24"/>
          <w:szCs w:val="24"/>
        </w:rPr>
        <w:t>- первичная учетная документация;</w:t>
      </w:r>
    </w:p>
    <w:p w:rsidR="00B77013" w:rsidRPr="009E60BE" w:rsidRDefault="00B77013" w:rsidP="00B77013">
      <w:pPr>
        <w:ind w:firstLine="709"/>
        <w:jc w:val="both"/>
        <w:rPr>
          <w:sz w:val="24"/>
          <w:szCs w:val="24"/>
        </w:rPr>
      </w:pPr>
      <w:r w:rsidRPr="009E60BE">
        <w:rPr>
          <w:sz w:val="24"/>
          <w:szCs w:val="24"/>
        </w:rPr>
        <w:t>- учётные регистры;</w:t>
      </w:r>
    </w:p>
    <w:p w:rsidR="00B77013" w:rsidRPr="009E60BE" w:rsidRDefault="00B77013" w:rsidP="00B77013">
      <w:pPr>
        <w:ind w:firstLine="709"/>
        <w:jc w:val="both"/>
        <w:rPr>
          <w:sz w:val="24"/>
          <w:szCs w:val="24"/>
        </w:rPr>
      </w:pPr>
      <w:r w:rsidRPr="009E60BE">
        <w:rPr>
          <w:sz w:val="24"/>
          <w:szCs w:val="24"/>
        </w:rPr>
        <w:t xml:space="preserve"> - другие документы.</w:t>
      </w:r>
    </w:p>
    <w:p w:rsidR="004C496E" w:rsidRPr="009E60BE" w:rsidRDefault="004C496E">
      <w:pPr>
        <w:pStyle w:val="ac"/>
        <w:spacing w:line="360" w:lineRule="exact"/>
        <w:ind w:left="7" w:right="58" w:firstLine="670"/>
        <w:jc w:val="both"/>
        <w:rPr>
          <w:b/>
          <w:bCs/>
          <w:sz w:val="24"/>
          <w:szCs w:val="24"/>
        </w:rPr>
      </w:pPr>
    </w:p>
    <w:p w:rsidR="004C496E" w:rsidRPr="009E60BE" w:rsidRDefault="004C496E">
      <w:pPr>
        <w:pStyle w:val="ac"/>
        <w:spacing w:line="288" w:lineRule="auto"/>
        <w:ind w:left="360"/>
        <w:jc w:val="center"/>
        <w:rPr>
          <w:b/>
          <w:bCs/>
          <w:sz w:val="24"/>
          <w:szCs w:val="24"/>
        </w:rPr>
      </w:pPr>
      <w:r w:rsidRPr="009E60BE">
        <w:rPr>
          <w:b/>
          <w:bCs/>
          <w:sz w:val="24"/>
          <w:szCs w:val="24"/>
        </w:rPr>
        <w:t>7. Учебно-методическое и информационное обеспечение</w:t>
      </w:r>
    </w:p>
    <w:p w:rsidR="004C496E" w:rsidRPr="009E60BE" w:rsidRDefault="004C496E">
      <w:pPr>
        <w:pStyle w:val="ac"/>
        <w:spacing w:line="288" w:lineRule="auto"/>
        <w:ind w:left="360"/>
        <w:jc w:val="center"/>
        <w:rPr>
          <w:b/>
          <w:bCs/>
          <w:sz w:val="24"/>
          <w:szCs w:val="24"/>
        </w:rPr>
      </w:pPr>
    </w:p>
    <w:p w:rsidR="004C496E" w:rsidRPr="009E60BE" w:rsidRDefault="004C496E">
      <w:pPr>
        <w:pStyle w:val="ac"/>
        <w:tabs>
          <w:tab w:val="left" w:pos="993"/>
        </w:tabs>
        <w:spacing w:line="312" w:lineRule="auto"/>
        <w:ind w:firstLine="709"/>
        <w:jc w:val="both"/>
        <w:rPr>
          <w:color w:val="000000"/>
          <w:sz w:val="24"/>
          <w:szCs w:val="24"/>
          <w:u w:color="000000"/>
        </w:rPr>
      </w:pPr>
      <w:r w:rsidRPr="009E60BE">
        <w:rPr>
          <w:b/>
          <w:bCs/>
          <w:sz w:val="24"/>
          <w:szCs w:val="24"/>
        </w:rPr>
        <w:t>7.1 Основная учебная литература</w:t>
      </w:r>
    </w:p>
    <w:p w:rsidR="0099344B" w:rsidRPr="009E60BE" w:rsidRDefault="00241678" w:rsidP="00241678">
      <w:pPr>
        <w:tabs>
          <w:tab w:val="left" w:pos="993"/>
        </w:tabs>
        <w:spacing w:line="312" w:lineRule="auto"/>
        <w:ind w:firstLine="709"/>
        <w:jc w:val="both"/>
        <w:rPr>
          <w:sz w:val="24"/>
          <w:szCs w:val="24"/>
        </w:rPr>
      </w:pPr>
      <w:r w:rsidRPr="009E60BE">
        <w:rPr>
          <w:bCs/>
          <w:sz w:val="24"/>
          <w:szCs w:val="24"/>
        </w:rPr>
        <w:t xml:space="preserve">7.1.1 </w:t>
      </w:r>
      <w:r w:rsidRPr="009E60BE">
        <w:rPr>
          <w:sz w:val="24"/>
          <w:szCs w:val="24"/>
        </w:rPr>
        <w:t>Бизнес-задачи, решения и расчеты в управленческом учете: Учебное пособие/</w:t>
      </w:r>
      <w:proofErr w:type="spellStart"/>
      <w:r w:rsidRPr="009E60BE">
        <w:rPr>
          <w:sz w:val="24"/>
          <w:szCs w:val="24"/>
        </w:rPr>
        <w:t>В.Б.Ивашкевич</w:t>
      </w:r>
      <w:proofErr w:type="spellEnd"/>
      <w:r w:rsidRPr="009E60BE">
        <w:rPr>
          <w:sz w:val="24"/>
          <w:szCs w:val="24"/>
        </w:rPr>
        <w:t xml:space="preserve"> - М.: Магистр, НИЦ ИНФРА-М, 2015</w:t>
      </w:r>
      <w:r w:rsidR="0099344B" w:rsidRPr="009E60BE">
        <w:rPr>
          <w:sz w:val="24"/>
          <w:szCs w:val="24"/>
        </w:rPr>
        <w:t xml:space="preserve"> (режим доступа: </w:t>
      </w:r>
      <w:proofErr w:type="spellStart"/>
      <w:r w:rsidR="0099344B" w:rsidRPr="009E60BE">
        <w:rPr>
          <w:sz w:val="24"/>
          <w:szCs w:val="24"/>
          <w:lang w:val="en-US"/>
        </w:rPr>
        <w:t>znanium</w:t>
      </w:r>
      <w:proofErr w:type="spellEnd"/>
      <w:r w:rsidR="0099344B" w:rsidRPr="009E60BE">
        <w:rPr>
          <w:sz w:val="24"/>
          <w:szCs w:val="24"/>
        </w:rPr>
        <w:t>.</w:t>
      </w:r>
      <w:r w:rsidR="0099344B" w:rsidRPr="009E60BE">
        <w:rPr>
          <w:sz w:val="24"/>
          <w:szCs w:val="24"/>
          <w:lang w:val="en-US"/>
        </w:rPr>
        <w:t>com</w:t>
      </w:r>
      <w:r w:rsidR="00D1767F">
        <w:rPr>
          <w:sz w:val="24"/>
          <w:szCs w:val="24"/>
        </w:rPr>
        <w:t xml:space="preserve"> </w:t>
      </w:r>
      <w:r w:rsidR="00D1767F" w:rsidRPr="00D1767F">
        <w:rPr>
          <w:sz w:val="24"/>
          <w:szCs w:val="24"/>
        </w:rPr>
        <w:t>http://znanium.com/catalog/product/504905</w:t>
      </w:r>
      <w:r w:rsidR="0099344B" w:rsidRPr="009E60BE">
        <w:rPr>
          <w:sz w:val="24"/>
          <w:szCs w:val="24"/>
        </w:rPr>
        <w:t>)</w:t>
      </w:r>
      <w:r w:rsidRPr="009E60BE">
        <w:rPr>
          <w:sz w:val="24"/>
          <w:szCs w:val="24"/>
        </w:rPr>
        <w:t xml:space="preserve">. </w:t>
      </w:r>
    </w:p>
    <w:p w:rsidR="0099344B" w:rsidRPr="009E60BE" w:rsidRDefault="00241678" w:rsidP="00241678">
      <w:pPr>
        <w:tabs>
          <w:tab w:val="left" w:pos="993"/>
        </w:tabs>
        <w:spacing w:line="312" w:lineRule="auto"/>
        <w:ind w:firstLine="709"/>
        <w:jc w:val="both"/>
        <w:rPr>
          <w:sz w:val="24"/>
          <w:szCs w:val="24"/>
        </w:rPr>
      </w:pPr>
      <w:r w:rsidRPr="009E60BE">
        <w:rPr>
          <w:sz w:val="24"/>
          <w:szCs w:val="24"/>
        </w:rPr>
        <w:t xml:space="preserve">7.1.2 Бухгалтерский управленческий учет: Учебник / В.Б. Ивашкевич. - 3-e изд., </w:t>
      </w:r>
      <w:proofErr w:type="spellStart"/>
      <w:r w:rsidRPr="009E60BE">
        <w:rPr>
          <w:sz w:val="24"/>
          <w:szCs w:val="24"/>
        </w:rPr>
        <w:t>перераб</w:t>
      </w:r>
      <w:proofErr w:type="spellEnd"/>
      <w:r w:rsidRPr="009E60BE">
        <w:rPr>
          <w:sz w:val="24"/>
          <w:szCs w:val="24"/>
        </w:rPr>
        <w:t>. и доп. - М.: Магистр: НИЦ ИНФРА-М, 2015. - 448 с.</w:t>
      </w:r>
      <w:r w:rsidR="0099344B" w:rsidRPr="009E60BE">
        <w:rPr>
          <w:sz w:val="24"/>
          <w:szCs w:val="24"/>
        </w:rPr>
        <w:t xml:space="preserve"> (режим доступа: </w:t>
      </w:r>
      <w:proofErr w:type="spellStart"/>
      <w:r w:rsidR="0099344B" w:rsidRPr="009E60BE">
        <w:rPr>
          <w:sz w:val="24"/>
          <w:szCs w:val="24"/>
          <w:lang w:val="en-US"/>
        </w:rPr>
        <w:t>znanium</w:t>
      </w:r>
      <w:proofErr w:type="spellEnd"/>
      <w:r w:rsidR="0099344B" w:rsidRPr="009E60BE">
        <w:rPr>
          <w:sz w:val="24"/>
          <w:szCs w:val="24"/>
        </w:rPr>
        <w:t>.</w:t>
      </w:r>
      <w:r w:rsidR="0099344B" w:rsidRPr="009E60BE">
        <w:rPr>
          <w:sz w:val="24"/>
          <w:szCs w:val="24"/>
          <w:lang w:val="en-US"/>
        </w:rPr>
        <w:t>com</w:t>
      </w:r>
      <w:r w:rsidR="007312C1">
        <w:rPr>
          <w:sz w:val="24"/>
          <w:szCs w:val="24"/>
        </w:rPr>
        <w:t xml:space="preserve"> </w:t>
      </w:r>
      <w:r w:rsidR="007312C1" w:rsidRPr="007312C1">
        <w:rPr>
          <w:sz w:val="24"/>
          <w:szCs w:val="24"/>
        </w:rPr>
        <w:t>http://znanium.com/catalog/product/493449</w:t>
      </w:r>
      <w:r w:rsidR="0099344B" w:rsidRPr="009E60BE">
        <w:rPr>
          <w:sz w:val="24"/>
          <w:szCs w:val="24"/>
        </w:rPr>
        <w:t>)</w:t>
      </w:r>
      <w:r w:rsidRPr="009E60BE">
        <w:rPr>
          <w:sz w:val="24"/>
          <w:szCs w:val="24"/>
        </w:rPr>
        <w:t xml:space="preserve"> </w:t>
      </w:r>
    </w:p>
    <w:p w:rsidR="006D28D8" w:rsidRDefault="00241678" w:rsidP="00241678">
      <w:pPr>
        <w:tabs>
          <w:tab w:val="left" w:pos="993"/>
        </w:tabs>
        <w:spacing w:line="312" w:lineRule="auto"/>
        <w:ind w:firstLine="709"/>
        <w:jc w:val="both"/>
        <w:rPr>
          <w:sz w:val="24"/>
          <w:szCs w:val="24"/>
        </w:rPr>
      </w:pPr>
      <w:r w:rsidRPr="009E60BE">
        <w:rPr>
          <w:sz w:val="24"/>
          <w:szCs w:val="24"/>
        </w:rPr>
        <w:t>7.1.</w:t>
      </w:r>
      <w:r w:rsidR="00D80970">
        <w:rPr>
          <w:sz w:val="24"/>
          <w:szCs w:val="24"/>
        </w:rPr>
        <w:t>3</w:t>
      </w:r>
      <w:r w:rsidR="00D80970" w:rsidRPr="00D80970">
        <w:rPr>
          <w:sz w:val="24"/>
          <w:szCs w:val="24"/>
        </w:rPr>
        <w:tab/>
      </w:r>
      <w:proofErr w:type="spellStart"/>
      <w:r w:rsidR="00D80970" w:rsidRPr="00D80970">
        <w:rPr>
          <w:sz w:val="24"/>
          <w:szCs w:val="24"/>
        </w:rPr>
        <w:t>Мизиковский</w:t>
      </w:r>
      <w:proofErr w:type="spellEnd"/>
      <w:r w:rsidR="00D80970" w:rsidRPr="00D80970">
        <w:rPr>
          <w:sz w:val="24"/>
          <w:szCs w:val="24"/>
        </w:rPr>
        <w:t xml:space="preserve"> И. Е. Бухгалтерский управленческий учет. - 2-е изд., </w:t>
      </w:r>
      <w:proofErr w:type="spellStart"/>
      <w:r w:rsidR="00D80970" w:rsidRPr="00D80970">
        <w:rPr>
          <w:sz w:val="24"/>
          <w:szCs w:val="24"/>
        </w:rPr>
        <w:t>перераб</w:t>
      </w:r>
      <w:proofErr w:type="spellEnd"/>
      <w:proofErr w:type="gramStart"/>
      <w:r w:rsidR="00D80970" w:rsidRPr="00D80970">
        <w:rPr>
          <w:sz w:val="24"/>
          <w:szCs w:val="24"/>
        </w:rPr>
        <w:t>. и</w:t>
      </w:r>
      <w:proofErr w:type="gramEnd"/>
      <w:r w:rsidR="00D80970" w:rsidRPr="00D80970">
        <w:rPr>
          <w:sz w:val="24"/>
          <w:szCs w:val="24"/>
        </w:rPr>
        <w:t xml:space="preserve"> доп. : Учебное пособие</w:t>
      </w:r>
      <w:r w:rsidR="00D80970">
        <w:rPr>
          <w:sz w:val="24"/>
          <w:szCs w:val="24"/>
        </w:rPr>
        <w:t xml:space="preserve"> </w:t>
      </w:r>
      <w:r w:rsidR="00D80970" w:rsidRPr="00D80970">
        <w:rPr>
          <w:sz w:val="24"/>
          <w:szCs w:val="24"/>
        </w:rPr>
        <w:t xml:space="preserve">/ </w:t>
      </w:r>
      <w:proofErr w:type="spellStart"/>
      <w:r w:rsidR="00D80970" w:rsidRPr="00D80970">
        <w:rPr>
          <w:sz w:val="24"/>
          <w:szCs w:val="24"/>
        </w:rPr>
        <w:t>Мизиковский</w:t>
      </w:r>
      <w:proofErr w:type="spellEnd"/>
      <w:r w:rsidR="00D80970" w:rsidRPr="00D80970">
        <w:rPr>
          <w:sz w:val="24"/>
          <w:szCs w:val="24"/>
        </w:rPr>
        <w:t xml:space="preserve"> И.Е., - 2-е изд. - </w:t>
      </w:r>
      <w:proofErr w:type="spellStart"/>
      <w:r w:rsidR="00D80970" w:rsidRPr="00D80970">
        <w:rPr>
          <w:sz w:val="24"/>
          <w:szCs w:val="24"/>
        </w:rPr>
        <w:t>М.:Магистр</w:t>
      </w:r>
      <w:proofErr w:type="spellEnd"/>
      <w:r w:rsidR="00D80970" w:rsidRPr="00D80970">
        <w:rPr>
          <w:sz w:val="24"/>
          <w:szCs w:val="24"/>
        </w:rPr>
        <w:t xml:space="preserve">, НИЦ ИНФРА-М, 2016. - 144 </w:t>
      </w:r>
      <w:proofErr w:type="gramStart"/>
      <w:r w:rsidR="00D80970" w:rsidRPr="00D80970">
        <w:rPr>
          <w:sz w:val="24"/>
          <w:szCs w:val="24"/>
        </w:rPr>
        <w:t>с.(</w:t>
      </w:r>
      <w:proofErr w:type="gramEnd"/>
      <w:r w:rsidR="00D80970" w:rsidRPr="00D80970">
        <w:rPr>
          <w:sz w:val="24"/>
          <w:szCs w:val="24"/>
        </w:rPr>
        <w:t>доступен в электронно-библиотечной системе «Znanium.com» http://znanium.com/catalog.php?bookinfo=546124#none</w:t>
      </w:r>
    </w:p>
    <w:p w:rsidR="00D80970" w:rsidRPr="009E60BE" w:rsidRDefault="00D80970" w:rsidP="00241678">
      <w:pPr>
        <w:tabs>
          <w:tab w:val="left" w:pos="993"/>
        </w:tabs>
        <w:spacing w:line="312" w:lineRule="auto"/>
        <w:ind w:firstLine="709"/>
        <w:jc w:val="both"/>
        <w:rPr>
          <w:sz w:val="24"/>
          <w:szCs w:val="24"/>
        </w:rPr>
      </w:pPr>
    </w:p>
    <w:p w:rsidR="004C496E" w:rsidRPr="009E60BE" w:rsidRDefault="004C496E">
      <w:pPr>
        <w:pStyle w:val="ac"/>
        <w:tabs>
          <w:tab w:val="left" w:pos="993"/>
        </w:tabs>
        <w:spacing w:line="312" w:lineRule="auto"/>
        <w:ind w:firstLine="709"/>
        <w:jc w:val="both"/>
        <w:rPr>
          <w:sz w:val="24"/>
          <w:szCs w:val="24"/>
        </w:rPr>
      </w:pPr>
      <w:r w:rsidRPr="009E60BE">
        <w:rPr>
          <w:b/>
          <w:bCs/>
          <w:sz w:val="24"/>
          <w:szCs w:val="24"/>
        </w:rPr>
        <w:t>7.2 Дополнительная учебная, научная и методическая литература</w:t>
      </w:r>
    </w:p>
    <w:p w:rsidR="004C496E" w:rsidRPr="009E60BE" w:rsidRDefault="004C496E">
      <w:pPr>
        <w:pStyle w:val="ab"/>
        <w:spacing w:line="312" w:lineRule="auto"/>
        <w:ind w:firstLine="709"/>
        <w:jc w:val="both"/>
        <w:rPr>
          <w:sz w:val="24"/>
          <w:szCs w:val="24"/>
        </w:rPr>
      </w:pPr>
      <w:r w:rsidRPr="009E60BE">
        <w:rPr>
          <w:sz w:val="24"/>
          <w:szCs w:val="24"/>
        </w:rPr>
        <w:t>7.2.1..</w:t>
      </w:r>
      <w:r w:rsidRPr="009E60BE">
        <w:rPr>
          <w:sz w:val="24"/>
          <w:szCs w:val="24"/>
        </w:rPr>
        <w:tab/>
        <w:t>Гражданский кодекс. Часть I. Комментарии части первой Гражданского кодекса РФ.</w:t>
      </w:r>
    </w:p>
    <w:p w:rsidR="004C496E" w:rsidRPr="009E60BE" w:rsidRDefault="004C496E">
      <w:pPr>
        <w:pStyle w:val="ab"/>
        <w:spacing w:line="312" w:lineRule="auto"/>
        <w:ind w:firstLine="709"/>
        <w:jc w:val="both"/>
        <w:rPr>
          <w:sz w:val="24"/>
          <w:szCs w:val="24"/>
        </w:rPr>
      </w:pPr>
      <w:r w:rsidRPr="009E60BE">
        <w:rPr>
          <w:sz w:val="24"/>
          <w:szCs w:val="24"/>
        </w:rPr>
        <w:t>7.2.2.</w:t>
      </w:r>
      <w:r w:rsidRPr="009E60BE">
        <w:rPr>
          <w:sz w:val="24"/>
          <w:szCs w:val="24"/>
        </w:rPr>
        <w:tab/>
        <w:t xml:space="preserve"> Гражданский кодекс. Часть II. Комментарии части второй Гражданского кодекса РФ.</w:t>
      </w:r>
    </w:p>
    <w:p w:rsidR="004C496E" w:rsidRPr="009E60BE" w:rsidRDefault="004C496E">
      <w:pPr>
        <w:pStyle w:val="ab"/>
        <w:spacing w:line="312" w:lineRule="auto"/>
        <w:ind w:firstLine="709"/>
        <w:jc w:val="both"/>
        <w:rPr>
          <w:sz w:val="24"/>
          <w:szCs w:val="24"/>
        </w:rPr>
      </w:pPr>
      <w:r w:rsidRPr="009E60BE">
        <w:rPr>
          <w:sz w:val="24"/>
          <w:szCs w:val="24"/>
        </w:rPr>
        <w:t xml:space="preserve">7.2.3.  Налоговый кодекс. Части I, II. </w:t>
      </w:r>
    </w:p>
    <w:p w:rsidR="004C496E" w:rsidRPr="009E60BE" w:rsidRDefault="004C496E">
      <w:pPr>
        <w:pStyle w:val="ab"/>
        <w:spacing w:line="312" w:lineRule="auto"/>
        <w:ind w:firstLine="709"/>
        <w:jc w:val="both"/>
        <w:rPr>
          <w:sz w:val="24"/>
          <w:szCs w:val="24"/>
        </w:rPr>
      </w:pPr>
      <w:r w:rsidRPr="009E60BE">
        <w:rPr>
          <w:sz w:val="24"/>
          <w:szCs w:val="24"/>
        </w:rPr>
        <w:t>7.2.4.  Трудовой кодекс Российской Федерации.</w:t>
      </w:r>
    </w:p>
    <w:p w:rsidR="004C496E" w:rsidRPr="009E60BE" w:rsidRDefault="004C496E">
      <w:pPr>
        <w:pStyle w:val="ab"/>
        <w:spacing w:line="312" w:lineRule="auto"/>
        <w:ind w:firstLine="709"/>
        <w:jc w:val="both"/>
        <w:rPr>
          <w:sz w:val="24"/>
          <w:szCs w:val="24"/>
        </w:rPr>
      </w:pPr>
      <w:r w:rsidRPr="009E60BE">
        <w:rPr>
          <w:sz w:val="24"/>
          <w:szCs w:val="24"/>
        </w:rPr>
        <w:t>7.2.5.</w:t>
      </w:r>
      <w:r w:rsidRPr="009E60BE">
        <w:rPr>
          <w:sz w:val="24"/>
          <w:szCs w:val="24"/>
        </w:rPr>
        <w:tab/>
        <w:t xml:space="preserve"> Федеральный Закон РФ "О бухгалтерском учете" от 06.12.2011 N 402-ФЗ </w:t>
      </w:r>
    </w:p>
    <w:p w:rsidR="004C496E" w:rsidRPr="009E60BE" w:rsidRDefault="004C496E">
      <w:pPr>
        <w:pStyle w:val="ab"/>
        <w:spacing w:line="312" w:lineRule="auto"/>
        <w:ind w:firstLine="709"/>
        <w:jc w:val="both"/>
        <w:rPr>
          <w:sz w:val="24"/>
          <w:szCs w:val="24"/>
        </w:rPr>
      </w:pPr>
      <w:r w:rsidRPr="009E60BE">
        <w:rPr>
          <w:sz w:val="24"/>
          <w:szCs w:val="24"/>
        </w:rPr>
        <w:t>7.2.6.</w:t>
      </w:r>
      <w:r w:rsidRPr="009E60BE">
        <w:rPr>
          <w:sz w:val="24"/>
          <w:szCs w:val="24"/>
        </w:rPr>
        <w:tab/>
        <w:t xml:space="preserve"> Федеральный Закон РФ "Об акционерных обществах" от </w:t>
      </w:r>
      <w:proofErr w:type="spellStart"/>
      <w:r w:rsidRPr="009E60BE">
        <w:rPr>
          <w:sz w:val="24"/>
          <w:szCs w:val="24"/>
        </w:rPr>
        <w:t>от</w:t>
      </w:r>
      <w:proofErr w:type="spellEnd"/>
      <w:r w:rsidRPr="009E60BE">
        <w:rPr>
          <w:sz w:val="24"/>
          <w:szCs w:val="24"/>
        </w:rPr>
        <w:t xml:space="preserve"> 26.12.1995 N 208-ФЗ </w:t>
      </w:r>
    </w:p>
    <w:p w:rsidR="004C496E" w:rsidRPr="009E60BE" w:rsidRDefault="004C496E">
      <w:pPr>
        <w:pStyle w:val="ab"/>
        <w:spacing w:line="312" w:lineRule="auto"/>
        <w:ind w:firstLine="709"/>
        <w:jc w:val="both"/>
        <w:rPr>
          <w:sz w:val="24"/>
          <w:szCs w:val="24"/>
        </w:rPr>
      </w:pPr>
      <w:r w:rsidRPr="009E60BE">
        <w:rPr>
          <w:sz w:val="24"/>
          <w:szCs w:val="24"/>
        </w:rPr>
        <w:t>7.2.7..</w:t>
      </w:r>
      <w:r w:rsidRPr="009E60BE">
        <w:rPr>
          <w:sz w:val="24"/>
          <w:szCs w:val="24"/>
        </w:rPr>
        <w:tab/>
        <w:t xml:space="preserve">Положение по бухгалтерскому учету и бухгалтерской отчетности, от 29.07.1998 N 34н </w:t>
      </w:r>
    </w:p>
    <w:p w:rsidR="004C496E" w:rsidRPr="009E60BE" w:rsidRDefault="00FD2436">
      <w:pPr>
        <w:pStyle w:val="ab"/>
        <w:spacing w:line="312" w:lineRule="auto"/>
        <w:ind w:firstLine="709"/>
        <w:jc w:val="both"/>
        <w:rPr>
          <w:sz w:val="24"/>
          <w:szCs w:val="24"/>
        </w:rPr>
      </w:pPr>
      <w:r>
        <w:rPr>
          <w:sz w:val="24"/>
          <w:szCs w:val="24"/>
        </w:rPr>
        <w:t xml:space="preserve">7.2.8. </w:t>
      </w:r>
      <w:r w:rsidR="004C496E" w:rsidRPr="009E60BE">
        <w:rPr>
          <w:sz w:val="24"/>
          <w:szCs w:val="24"/>
        </w:rPr>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rsidR="004C496E" w:rsidRPr="009E60BE" w:rsidRDefault="004C496E">
      <w:pPr>
        <w:pStyle w:val="ab"/>
        <w:spacing w:line="312" w:lineRule="auto"/>
        <w:ind w:firstLine="709"/>
        <w:jc w:val="both"/>
        <w:rPr>
          <w:sz w:val="24"/>
          <w:szCs w:val="24"/>
        </w:rPr>
      </w:pPr>
      <w:r w:rsidRPr="009E60BE">
        <w:rPr>
          <w:sz w:val="24"/>
          <w:szCs w:val="24"/>
        </w:rPr>
        <w:t>7.2.9. ПБУ 1/2008</w:t>
      </w:r>
      <w:r w:rsidRPr="009E60BE">
        <w:rPr>
          <w:sz w:val="24"/>
          <w:szCs w:val="24"/>
        </w:rPr>
        <w:tab/>
        <w:t xml:space="preserve"> Учетная политика организации ПБУ1/</w:t>
      </w:r>
      <w:proofErr w:type="gramStart"/>
      <w:r w:rsidRPr="009E60BE">
        <w:rPr>
          <w:sz w:val="24"/>
          <w:szCs w:val="24"/>
        </w:rPr>
        <w:t>2008,  с</w:t>
      </w:r>
      <w:proofErr w:type="gramEnd"/>
      <w:r w:rsidRPr="009E60BE">
        <w:rPr>
          <w:sz w:val="24"/>
          <w:szCs w:val="24"/>
        </w:rPr>
        <w:t xml:space="preserve"> изменениями, внесенными приказами Минфина России от 11.03.2009 № 22н, от 25.10.2010 № 132н, от 08.11.2010 № 144н, от 27.04.2012 № 55н, от 18.12.2012 № 164н, от 06.04.2015 № 57н)</w:t>
      </w:r>
    </w:p>
    <w:p w:rsidR="004C496E" w:rsidRPr="009E60BE" w:rsidRDefault="004C496E">
      <w:pPr>
        <w:pStyle w:val="ab"/>
        <w:spacing w:line="312" w:lineRule="auto"/>
        <w:ind w:firstLine="709"/>
        <w:jc w:val="both"/>
        <w:rPr>
          <w:sz w:val="24"/>
          <w:szCs w:val="24"/>
        </w:rPr>
      </w:pPr>
      <w:r w:rsidRPr="009E60BE">
        <w:rPr>
          <w:sz w:val="24"/>
          <w:szCs w:val="24"/>
        </w:rPr>
        <w:t>7.2. 10. ПБУ 2/2008</w:t>
      </w:r>
      <w:r w:rsidRPr="009E60BE">
        <w:rPr>
          <w:sz w:val="24"/>
          <w:szCs w:val="24"/>
        </w:rPr>
        <w:tab/>
        <w:t xml:space="preserve"> Учет договоров строительного подряда ПБУ 2/08 (ред. от 08.11.10 23 с </w:t>
      </w:r>
      <w:proofErr w:type="gramStart"/>
      <w:r w:rsidRPr="009E60BE">
        <w:rPr>
          <w:sz w:val="24"/>
          <w:szCs w:val="24"/>
        </w:rPr>
        <w:t>изменениями  от</w:t>
      </w:r>
      <w:proofErr w:type="gramEnd"/>
      <w:r w:rsidRPr="009E60BE">
        <w:rPr>
          <w:sz w:val="24"/>
          <w:szCs w:val="24"/>
        </w:rPr>
        <w:t xml:space="preserve">  6 апреля 2015 г.)</w:t>
      </w:r>
    </w:p>
    <w:p w:rsidR="004C496E" w:rsidRPr="009E60BE" w:rsidRDefault="004C496E">
      <w:pPr>
        <w:pStyle w:val="ab"/>
        <w:spacing w:line="312" w:lineRule="auto"/>
        <w:ind w:firstLine="709"/>
        <w:jc w:val="both"/>
        <w:rPr>
          <w:sz w:val="24"/>
          <w:szCs w:val="24"/>
        </w:rPr>
      </w:pPr>
      <w:r w:rsidRPr="009E60BE">
        <w:rPr>
          <w:sz w:val="24"/>
          <w:szCs w:val="24"/>
        </w:rPr>
        <w:t>7.2.11. ПБУ 3/2006</w:t>
      </w:r>
      <w:r w:rsidRPr="009E60BE">
        <w:rPr>
          <w:sz w:val="24"/>
          <w:szCs w:val="24"/>
        </w:rPr>
        <w:tab/>
        <w:t>Учет активов и обязательств, стоимость которых выражена в иностранной валюте ПБУ 3/2006 (ред. от 24.12.10, с изменениями и дополнениями от 24 декабря 2010 г.</w:t>
      </w:r>
    </w:p>
    <w:p w:rsidR="004C496E" w:rsidRPr="009E60BE" w:rsidRDefault="004C496E">
      <w:pPr>
        <w:pStyle w:val="ab"/>
        <w:spacing w:line="312" w:lineRule="auto"/>
        <w:ind w:firstLine="709"/>
        <w:jc w:val="both"/>
        <w:rPr>
          <w:sz w:val="24"/>
          <w:szCs w:val="24"/>
        </w:rPr>
      </w:pPr>
      <w:r w:rsidRPr="009E60BE">
        <w:rPr>
          <w:sz w:val="24"/>
          <w:szCs w:val="24"/>
        </w:rPr>
        <w:t>7.2.12. ПБУ 4/99 Бухгалтерская отчетность организации ПБУ 4/99 (ред. от 08.11.10)</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 xml:space="preserve">7.2.13. </w:t>
      </w:r>
      <w:r w:rsidRPr="009E60BE">
        <w:rPr>
          <w:sz w:val="24"/>
          <w:szCs w:val="24"/>
        </w:rPr>
        <w:tab/>
        <w:t xml:space="preserve">ПБУ 5/01 Учет материально - производственных запасов ПБУ 5/01 (ред. от 25.10.10) </w:t>
      </w:r>
    </w:p>
    <w:p w:rsidR="004C496E" w:rsidRPr="009E60BE" w:rsidRDefault="004C496E">
      <w:pPr>
        <w:pStyle w:val="ab"/>
        <w:spacing w:line="312" w:lineRule="auto"/>
        <w:ind w:firstLine="709"/>
        <w:jc w:val="both"/>
        <w:rPr>
          <w:sz w:val="24"/>
          <w:szCs w:val="24"/>
        </w:rPr>
      </w:pPr>
      <w:r w:rsidRPr="009E60BE">
        <w:rPr>
          <w:sz w:val="24"/>
          <w:szCs w:val="24"/>
        </w:rPr>
        <w:t xml:space="preserve">7.2.14. ПБУ 6/01 Учет основных средств ПБУ 6/01 (ред. от 24.12.10, с изменениями и дополнениями) </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7.2.15. ПБУ 7/98 События после отчетной даты ПБУ 7/98 (ред. от 20.12.07,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7.2.16. ПБУ 8/2010 Оценочные обязательства, условные обязательства и условные активы ПБУ 8/2010 (ред. от 13.12.10,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7.2.17. ПБУ 9/99 Доходы организации ПБУ 9/99 (</w:t>
      </w:r>
      <w:proofErr w:type="spellStart"/>
      <w:r w:rsidRPr="009E60BE">
        <w:rPr>
          <w:sz w:val="24"/>
          <w:szCs w:val="24"/>
        </w:rPr>
        <w:t>ред.от</w:t>
      </w:r>
      <w:proofErr w:type="spellEnd"/>
      <w:r w:rsidRPr="009E60BE">
        <w:rPr>
          <w:sz w:val="24"/>
          <w:szCs w:val="24"/>
        </w:rPr>
        <w:t xml:space="preserve"> 08.11.10, с изменениями и дополнениями от 6 апреля 2015 г.) </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7.2.18. ПБУ 10/99 Расходы организации ПБУ 10/99 (</w:t>
      </w:r>
      <w:proofErr w:type="spellStart"/>
      <w:r w:rsidRPr="009E60BE">
        <w:rPr>
          <w:sz w:val="24"/>
          <w:szCs w:val="24"/>
        </w:rPr>
        <w:t>ред.от</w:t>
      </w:r>
      <w:proofErr w:type="spellEnd"/>
      <w:r w:rsidRPr="009E60BE">
        <w:rPr>
          <w:sz w:val="24"/>
          <w:szCs w:val="24"/>
        </w:rPr>
        <w:t xml:space="preserve"> 08.11.10,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7.2.19. ПБУ 11/2008</w:t>
      </w:r>
      <w:r w:rsidRPr="009E60BE">
        <w:rPr>
          <w:sz w:val="24"/>
          <w:szCs w:val="24"/>
        </w:rPr>
        <w:tab/>
        <w:t xml:space="preserve">Информация о связанных сторонах ПБУ 11/08 (ред. от 29.04.08, с изменениями и дополнениями от 6 апреля 2015 г.) </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7.2.20. ПБУ 12/2010</w:t>
      </w:r>
      <w:r w:rsidRPr="009E60BE">
        <w:rPr>
          <w:sz w:val="24"/>
          <w:szCs w:val="24"/>
        </w:rPr>
        <w:tab/>
        <w:t xml:space="preserve">Информация по сегментам ПБУ 12/10 (ред. от 08.11.10, с изменениями и дополнениями) </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lastRenderedPageBreak/>
        <w:t>7.2.21. ПБУ 13/2000</w:t>
      </w:r>
      <w:r w:rsidRPr="009E60BE">
        <w:rPr>
          <w:sz w:val="24"/>
          <w:szCs w:val="24"/>
        </w:rPr>
        <w:tab/>
        <w:t>Учет государственной помощи ПБУ 13/2000 (ред. от 18.09.06, с изменениями и дополнениями)</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7.2.22. ПБУ 14/2007</w:t>
      </w:r>
      <w:r w:rsidRPr="009E60BE">
        <w:rPr>
          <w:sz w:val="24"/>
          <w:szCs w:val="24"/>
        </w:rPr>
        <w:tab/>
        <w:t>Учет нематериальных активов ПБУ 14/07 (ред. от 24.12.10)</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7.2.23. ПБУ 15/2008</w:t>
      </w:r>
      <w:r w:rsidRPr="009E60BE">
        <w:rPr>
          <w:sz w:val="24"/>
          <w:szCs w:val="24"/>
        </w:rPr>
        <w:tab/>
        <w:t>Учет расходов по займам и кредитам ПБУ 15/08 (</w:t>
      </w:r>
      <w:proofErr w:type="spellStart"/>
      <w:r w:rsidRPr="009E60BE">
        <w:rPr>
          <w:sz w:val="24"/>
          <w:szCs w:val="24"/>
        </w:rPr>
        <w:t>ред.от</w:t>
      </w:r>
      <w:proofErr w:type="spellEnd"/>
      <w:r w:rsidRPr="009E60BE">
        <w:rPr>
          <w:sz w:val="24"/>
          <w:szCs w:val="24"/>
        </w:rPr>
        <w:t xml:space="preserve"> 08.11.10,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7.2.24. ПБУ 16/02 Информация по прекращаемой деятельности ПБУ 16/02 (</w:t>
      </w:r>
      <w:proofErr w:type="spellStart"/>
      <w:r w:rsidRPr="009E60BE">
        <w:rPr>
          <w:sz w:val="24"/>
          <w:szCs w:val="24"/>
        </w:rPr>
        <w:t>ред.от</w:t>
      </w:r>
      <w:proofErr w:type="spellEnd"/>
      <w:r w:rsidRPr="009E60BE">
        <w:rPr>
          <w:sz w:val="24"/>
          <w:szCs w:val="24"/>
        </w:rPr>
        <w:t xml:space="preserve"> 08.11.10, с изменениями и дополнениями </w:t>
      </w:r>
      <w:proofErr w:type="gramStart"/>
      <w:r w:rsidRPr="009E60BE">
        <w:rPr>
          <w:sz w:val="24"/>
          <w:szCs w:val="24"/>
        </w:rPr>
        <w:t>от  6</w:t>
      </w:r>
      <w:proofErr w:type="gramEnd"/>
      <w:r w:rsidRPr="009E60BE">
        <w:rPr>
          <w:sz w:val="24"/>
          <w:szCs w:val="24"/>
        </w:rPr>
        <w:t xml:space="preserve"> апреля 2015 г.)</w:t>
      </w:r>
    </w:p>
    <w:p w:rsidR="004C496E" w:rsidRPr="009E60BE" w:rsidRDefault="004C496E">
      <w:pPr>
        <w:pStyle w:val="ab"/>
        <w:spacing w:line="312" w:lineRule="auto"/>
        <w:ind w:firstLine="709"/>
        <w:jc w:val="both"/>
        <w:rPr>
          <w:sz w:val="24"/>
          <w:szCs w:val="24"/>
        </w:rPr>
      </w:pPr>
      <w:r w:rsidRPr="009E60BE">
        <w:rPr>
          <w:sz w:val="24"/>
          <w:szCs w:val="24"/>
        </w:rPr>
        <w:t>7.2.25. ПБУ 17/02 Учет расходов на научно - исследовательские, опытно - конструкторские и технологические работы ПБУ 17/02 (ред. от 18.09.06, с изменениями и дополнениями)</w:t>
      </w:r>
    </w:p>
    <w:p w:rsidR="004C496E" w:rsidRPr="009E60BE" w:rsidRDefault="004C496E">
      <w:pPr>
        <w:pStyle w:val="ab"/>
        <w:spacing w:line="312" w:lineRule="auto"/>
        <w:ind w:firstLine="709"/>
        <w:jc w:val="both"/>
        <w:rPr>
          <w:sz w:val="24"/>
          <w:szCs w:val="24"/>
        </w:rPr>
      </w:pPr>
      <w:r w:rsidRPr="009E60BE">
        <w:rPr>
          <w:sz w:val="24"/>
          <w:szCs w:val="24"/>
        </w:rPr>
        <w:t xml:space="preserve">7.2.26. </w:t>
      </w:r>
      <w:r w:rsidRPr="009E60BE">
        <w:rPr>
          <w:sz w:val="24"/>
          <w:szCs w:val="24"/>
        </w:rPr>
        <w:tab/>
        <w:t>ПБУ 18/02 Учет расчетов по налогу на прибыль организаций ПБУ 18/</w:t>
      </w:r>
      <w:proofErr w:type="gramStart"/>
      <w:r w:rsidRPr="009E60BE">
        <w:rPr>
          <w:sz w:val="24"/>
          <w:szCs w:val="24"/>
        </w:rPr>
        <w:t>02  (</w:t>
      </w:r>
      <w:proofErr w:type="gramEnd"/>
      <w:r w:rsidRPr="009E60BE">
        <w:rPr>
          <w:sz w:val="24"/>
          <w:szCs w:val="24"/>
        </w:rPr>
        <w:t>ред. от 24.12.10,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7.2.27. ПБУ 19/02 Учет финансовых вложений ПБУ 19/02 (ред. от 08.11.10,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7.2.28. ПБУ 20/03 Информация об участии в совместной деятельности ПБУ 20/03 (ред. от 18.09.06, с изменениями и дополнениями)</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7.2.29. ПБУ 21/2008</w:t>
      </w:r>
      <w:r w:rsidRPr="009E60BE">
        <w:rPr>
          <w:sz w:val="24"/>
          <w:szCs w:val="24"/>
        </w:rPr>
        <w:tab/>
        <w:t>Изменения оценочных значений ПБУ 21/08 (ред. от 25.10.10, с изменениями и дополнениями от 6 апреля 2015 г.)</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7.2.30. ПБУ 22/2010</w:t>
      </w:r>
      <w:r w:rsidRPr="009E60BE">
        <w:rPr>
          <w:sz w:val="24"/>
          <w:szCs w:val="24"/>
        </w:rPr>
        <w:tab/>
        <w:t>Исправление ошибок в бухгалтерском учете и отчетности ПБУ 22/10 (ред. от 08.11.10, с изменениями и дополнениями)</w:t>
      </w:r>
      <w:r w:rsidRPr="009E60BE">
        <w:rPr>
          <w:sz w:val="24"/>
          <w:szCs w:val="24"/>
        </w:rPr>
        <w:tab/>
      </w:r>
    </w:p>
    <w:p w:rsidR="004C496E" w:rsidRPr="009E60BE" w:rsidRDefault="004C496E">
      <w:pPr>
        <w:pStyle w:val="ab"/>
        <w:spacing w:line="312" w:lineRule="auto"/>
        <w:ind w:firstLine="709"/>
        <w:jc w:val="both"/>
        <w:rPr>
          <w:sz w:val="24"/>
          <w:szCs w:val="24"/>
        </w:rPr>
      </w:pPr>
      <w:r w:rsidRPr="009E60BE">
        <w:rPr>
          <w:sz w:val="24"/>
          <w:szCs w:val="24"/>
        </w:rPr>
        <w:t>7.2.31. ПБУ 23/2011</w:t>
      </w:r>
      <w:r w:rsidRPr="009E60BE">
        <w:rPr>
          <w:sz w:val="24"/>
          <w:szCs w:val="24"/>
        </w:rPr>
        <w:tab/>
        <w:t>Отчет о движении денежных средств ПБУ 23/11 (ред. от 02.02.11, с изменениями и дополнениями</w:t>
      </w:r>
    </w:p>
    <w:p w:rsidR="004C496E" w:rsidRPr="009E60BE" w:rsidRDefault="004C496E">
      <w:pPr>
        <w:pStyle w:val="ab"/>
        <w:spacing w:line="312" w:lineRule="auto"/>
        <w:ind w:firstLine="709"/>
        <w:jc w:val="both"/>
        <w:rPr>
          <w:sz w:val="24"/>
          <w:szCs w:val="24"/>
        </w:rPr>
      </w:pPr>
      <w:r w:rsidRPr="009E60BE">
        <w:rPr>
          <w:sz w:val="24"/>
          <w:szCs w:val="24"/>
        </w:rPr>
        <w:t xml:space="preserve">7.2.32. ПБУ 24/2011 Учет затрат на освоение природных </w:t>
      </w:r>
      <w:proofErr w:type="gramStart"/>
      <w:r w:rsidRPr="009E60BE">
        <w:rPr>
          <w:sz w:val="24"/>
          <w:szCs w:val="24"/>
        </w:rPr>
        <w:t>ресурсов  ПБУ</w:t>
      </w:r>
      <w:proofErr w:type="gramEnd"/>
      <w:r w:rsidRPr="009E60BE">
        <w:rPr>
          <w:sz w:val="24"/>
          <w:szCs w:val="24"/>
        </w:rPr>
        <w:t xml:space="preserve"> 24/2011 от 6 октября 2011 г.)</w:t>
      </w:r>
    </w:p>
    <w:p w:rsidR="004C496E" w:rsidRPr="009E60BE" w:rsidRDefault="004C496E">
      <w:pPr>
        <w:pStyle w:val="ab"/>
        <w:spacing w:line="312" w:lineRule="auto"/>
        <w:ind w:firstLine="709"/>
        <w:jc w:val="both"/>
        <w:rPr>
          <w:sz w:val="24"/>
          <w:szCs w:val="24"/>
        </w:rPr>
      </w:pPr>
      <w:r w:rsidRPr="009E60BE">
        <w:rPr>
          <w:sz w:val="24"/>
          <w:szCs w:val="24"/>
        </w:rPr>
        <w:t>7.2.33. Указание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N 3210-У (ред. от 03.02.2015)</w:t>
      </w:r>
    </w:p>
    <w:p w:rsidR="004C496E" w:rsidRPr="009E60BE" w:rsidRDefault="004C496E">
      <w:pPr>
        <w:pStyle w:val="ab"/>
        <w:spacing w:line="312" w:lineRule="auto"/>
        <w:ind w:firstLine="709"/>
        <w:jc w:val="both"/>
        <w:rPr>
          <w:sz w:val="24"/>
          <w:szCs w:val="24"/>
        </w:rPr>
      </w:pPr>
      <w:r w:rsidRPr="009E60BE">
        <w:rPr>
          <w:sz w:val="24"/>
          <w:szCs w:val="24"/>
        </w:rPr>
        <w:t>7.2.34. Приказ Минфина России от 13.06.95 г. № 49 "Об утверждении методических указаний по инвентаризации имущества и финансовых обязательств" (ред. от 08.11.2010).</w:t>
      </w:r>
    </w:p>
    <w:p w:rsidR="006D28D8" w:rsidRDefault="006D28D8" w:rsidP="006D28D8">
      <w:pPr>
        <w:tabs>
          <w:tab w:val="left" w:pos="993"/>
        </w:tabs>
        <w:spacing w:line="312" w:lineRule="auto"/>
        <w:ind w:firstLine="709"/>
        <w:jc w:val="both"/>
        <w:rPr>
          <w:sz w:val="24"/>
          <w:szCs w:val="24"/>
        </w:rPr>
      </w:pPr>
      <w:r w:rsidRPr="009E60BE">
        <w:rPr>
          <w:sz w:val="24"/>
          <w:szCs w:val="24"/>
        </w:rPr>
        <w:t xml:space="preserve">7.2.35 </w:t>
      </w:r>
      <w:proofErr w:type="spellStart"/>
      <w:r w:rsidR="00811CFD" w:rsidRPr="00811CFD">
        <w:rPr>
          <w:sz w:val="24"/>
          <w:szCs w:val="24"/>
        </w:rPr>
        <w:t>Мизиковский</w:t>
      </w:r>
      <w:proofErr w:type="spellEnd"/>
      <w:r w:rsidR="00811CFD" w:rsidRPr="00811CFD">
        <w:rPr>
          <w:sz w:val="24"/>
          <w:szCs w:val="24"/>
        </w:rPr>
        <w:t xml:space="preserve"> Е.А., </w:t>
      </w:r>
      <w:proofErr w:type="spellStart"/>
      <w:r w:rsidR="00811CFD" w:rsidRPr="00811CFD">
        <w:rPr>
          <w:sz w:val="24"/>
          <w:szCs w:val="24"/>
        </w:rPr>
        <w:t>Дружиловская</w:t>
      </w:r>
      <w:proofErr w:type="spellEnd"/>
      <w:r w:rsidR="00811CFD" w:rsidRPr="00811CFD">
        <w:rPr>
          <w:sz w:val="24"/>
          <w:szCs w:val="24"/>
        </w:rPr>
        <w:t xml:space="preserve"> Т.Ю., </w:t>
      </w:r>
      <w:proofErr w:type="spellStart"/>
      <w:r w:rsidR="00811CFD" w:rsidRPr="00811CFD">
        <w:rPr>
          <w:sz w:val="24"/>
          <w:szCs w:val="24"/>
        </w:rPr>
        <w:t>Дружиловская</w:t>
      </w:r>
      <w:proofErr w:type="spellEnd"/>
      <w:r w:rsidR="00811CFD" w:rsidRPr="00811CFD">
        <w:rPr>
          <w:sz w:val="24"/>
          <w:szCs w:val="24"/>
        </w:rPr>
        <w:t xml:space="preserve"> Э.С. Международные стандарты финансовой отчетности и современный бухгалтерский учет в </w:t>
      </w:r>
      <w:proofErr w:type="gramStart"/>
      <w:r w:rsidR="00811CFD" w:rsidRPr="00811CFD">
        <w:rPr>
          <w:sz w:val="24"/>
          <w:szCs w:val="24"/>
        </w:rPr>
        <w:t>России :</w:t>
      </w:r>
      <w:proofErr w:type="gramEnd"/>
      <w:r w:rsidR="00811CFD" w:rsidRPr="00811CFD">
        <w:rPr>
          <w:sz w:val="24"/>
          <w:szCs w:val="24"/>
        </w:rPr>
        <w:t xml:space="preserve"> учебник для вузов. - </w:t>
      </w:r>
      <w:proofErr w:type="gramStart"/>
      <w:r w:rsidR="00811CFD" w:rsidRPr="00811CFD">
        <w:rPr>
          <w:sz w:val="24"/>
          <w:szCs w:val="24"/>
        </w:rPr>
        <w:t>М. :</w:t>
      </w:r>
      <w:proofErr w:type="gramEnd"/>
      <w:r w:rsidR="00811CFD" w:rsidRPr="00811CFD">
        <w:rPr>
          <w:sz w:val="24"/>
          <w:szCs w:val="24"/>
        </w:rPr>
        <w:t xml:space="preserve"> Магистр : ИНФРА-М, 2017. — 560 с. (доступен в электронно-библиотечной системе «Znanium.com» http://znanium.com/catalog.php?bookinfo=915387)</w:t>
      </w:r>
    </w:p>
    <w:p w:rsidR="00811CFD" w:rsidRPr="009E60BE" w:rsidRDefault="00811CFD" w:rsidP="006D28D8">
      <w:pPr>
        <w:tabs>
          <w:tab w:val="left" w:pos="993"/>
        </w:tabs>
        <w:spacing w:line="312" w:lineRule="auto"/>
        <w:ind w:firstLine="709"/>
        <w:jc w:val="both"/>
        <w:rPr>
          <w:sz w:val="24"/>
          <w:szCs w:val="24"/>
        </w:rPr>
      </w:pPr>
    </w:p>
    <w:p w:rsidR="004C496E" w:rsidRPr="009E60BE" w:rsidRDefault="004C496E">
      <w:pPr>
        <w:pStyle w:val="ab"/>
        <w:rPr>
          <w:sz w:val="24"/>
          <w:szCs w:val="24"/>
        </w:rPr>
      </w:pPr>
      <w:r w:rsidRPr="009E60BE">
        <w:rPr>
          <w:b/>
          <w:bCs/>
          <w:sz w:val="24"/>
          <w:szCs w:val="24"/>
        </w:rPr>
        <w:t xml:space="preserve">            7.3 Электронные образовательные </w:t>
      </w:r>
      <w:proofErr w:type="gramStart"/>
      <w:r w:rsidRPr="009E60BE">
        <w:rPr>
          <w:b/>
          <w:bCs/>
          <w:sz w:val="24"/>
          <w:szCs w:val="24"/>
        </w:rPr>
        <w:t>ресурсы  (</w:t>
      </w:r>
      <w:proofErr w:type="gramEnd"/>
      <w:r w:rsidRPr="009E60BE">
        <w:rPr>
          <w:b/>
          <w:bCs/>
          <w:i/>
          <w:iCs/>
          <w:sz w:val="24"/>
          <w:szCs w:val="24"/>
        </w:rPr>
        <w:t>Интернет-ресурсы)</w:t>
      </w:r>
    </w:p>
    <w:p w:rsidR="00241678" w:rsidRPr="00FD2436" w:rsidRDefault="00241678" w:rsidP="00FD2436">
      <w:pPr>
        <w:pStyle w:val="ab"/>
        <w:spacing w:line="312" w:lineRule="auto"/>
        <w:ind w:firstLine="709"/>
        <w:jc w:val="both"/>
        <w:rPr>
          <w:sz w:val="24"/>
          <w:szCs w:val="24"/>
        </w:rPr>
      </w:pPr>
      <w:r w:rsidRPr="00FD2436">
        <w:rPr>
          <w:sz w:val="24"/>
          <w:szCs w:val="24"/>
        </w:rPr>
        <w:t xml:space="preserve">Министерство финансов РФ = </w:t>
      </w:r>
      <w:proofErr w:type="spellStart"/>
      <w:r w:rsidRPr="00FD2436">
        <w:rPr>
          <w:sz w:val="24"/>
          <w:szCs w:val="24"/>
        </w:rPr>
        <w:t>http</w:t>
      </w:r>
      <w:proofErr w:type="spellEnd"/>
      <w:r w:rsidRPr="00FD2436">
        <w:rPr>
          <w:sz w:val="24"/>
          <w:szCs w:val="24"/>
        </w:rPr>
        <w:t xml:space="preserve">//www.minfin. </w:t>
      </w:r>
      <w:proofErr w:type="spellStart"/>
      <w:r w:rsidRPr="00FD2436">
        <w:rPr>
          <w:sz w:val="24"/>
          <w:szCs w:val="24"/>
        </w:rPr>
        <w:t>ru</w:t>
      </w:r>
      <w:proofErr w:type="spellEnd"/>
    </w:p>
    <w:p w:rsidR="00241678" w:rsidRPr="00FD2436" w:rsidRDefault="00241678" w:rsidP="00FD2436">
      <w:pPr>
        <w:pStyle w:val="ab"/>
        <w:spacing w:line="312" w:lineRule="auto"/>
        <w:ind w:firstLine="709"/>
        <w:jc w:val="both"/>
        <w:rPr>
          <w:sz w:val="24"/>
          <w:szCs w:val="24"/>
        </w:rPr>
      </w:pPr>
      <w:r w:rsidRPr="00FD2436">
        <w:rPr>
          <w:sz w:val="24"/>
          <w:szCs w:val="24"/>
        </w:rPr>
        <w:t xml:space="preserve">Центральный банк РФ = </w:t>
      </w:r>
      <w:proofErr w:type="spellStart"/>
      <w:r w:rsidRPr="00FD2436">
        <w:rPr>
          <w:sz w:val="24"/>
          <w:szCs w:val="24"/>
        </w:rPr>
        <w:t>http</w:t>
      </w:r>
      <w:proofErr w:type="spellEnd"/>
      <w:r w:rsidRPr="00FD2436">
        <w:rPr>
          <w:sz w:val="24"/>
          <w:szCs w:val="24"/>
        </w:rPr>
        <w:t xml:space="preserve">//www.cbr. </w:t>
      </w:r>
      <w:proofErr w:type="spellStart"/>
      <w:r w:rsidRPr="00FD2436">
        <w:rPr>
          <w:sz w:val="24"/>
          <w:szCs w:val="24"/>
        </w:rPr>
        <w:t>ru</w:t>
      </w:r>
      <w:proofErr w:type="spellEnd"/>
    </w:p>
    <w:p w:rsidR="00241678" w:rsidRPr="00FD2436" w:rsidRDefault="00241678" w:rsidP="00FD2436">
      <w:pPr>
        <w:pStyle w:val="ab"/>
        <w:spacing w:line="312" w:lineRule="auto"/>
        <w:ind w:firstLine="709"/>
        <w:jc w:val="both"/>
        <w:rPr>
          <w:sz w:val="24"/>
          <w:szCs w:val="24"/>
        </w:rPr>
      </w:pPr>
      <w:r w:rsidRPr="00FD2436">
        <w:rPr>
          <w:sz w:val="24"/>
          <w:szCs w:val="24"/>
        </w:rPr>
        <w:t xml:space="preserve">Федеральная налоговая </w:t>
      </w:r>
      <w:proofErr w:type="gramStart"/>
      <w:r w:rsidRPr="00FD2436">
        <w:rPr>
          <w:sz w:val="24"/>
          <w:szCs w:val="24"/>
        </w:rPr>
        <w:t>служба  =</w:t>
      </w:r>
      <w:proofErr w:type="gramEnd"/>
      <w:r w:rsidRPr="00FD2436">
        <w:rPr>
          <w:sz w:val="24"/>
          <w:szCs w:val="24"/>
        </w:rPr>
        <w:t xml:space="preserve"> </w:t>
      </w:r>
      <w:proofErr w:type="spellStart"/>
      <w:r w:rsidRPr="00FD2436">
        <w:rPr>
          <w:sz w:val="24"/>
          <w:szCs w:val="24"/>
        </w:rPr>
        <w:t>http</w:t>
      </w:r>
      <w:proofErr w:type="spellEnd"/>
      <w:r w:rsidRPr="00FD2436">
        <w:rPr>
          <w:sz w:val="24"/>
          <w:szCs w:val="24"/>
        </w:rPr>
        <w:t>//</w:t>
      </w:r>
      <w:proofErr w:type="spellStart"/>
      <w:r w:rsidRPr="00FD2436">
        <w:rPr>
          <w:sz w:val="24"/>
          <w:szCs w:val="24"/>
        </w:rPr>
        <w:t>www</w:t>
      </w:r>
      <w:proofErr w:type="spellEnd"/>
      <w:r w:rsidRPr="00FD2436">
        <w:rPr>
          <w:sz w:val="24"/>
          <w:szCs w:val="24"/>
        </w:rPr>
        <w:t>. nalog.ru</w:t>
      </w:r>
    </w:p>
    <w:p w:rsidR="00241678" w:rsidRPr="00FD2436" w:rsidRDefault="00241678" w:rsidP="00FD2436">
      <w:pPr>
        <w:pStyle w:val="ab"/>
        <w:spacing w:line="312" w:lineRule="auto"/>
        <w:ind w:firstLine="709"/>
        <w:jc w:val="both"/>
        <w:rPr>
          <w:sz w:val="24"/>
          <w:szCs w:val="24"/>
        </w:rPr>
      </w:pPr>
      <w:r w:rsidRPr="00FD2436">
        <w:rPr>
          <w:sz w:val="24"/>
          <w:szCs w:val="24"/>
        </w:rPr>
        <w:t xml:space="preserve">Федеральная служба по финансовым рынкам. </w:t>
      </w:r>
      <w:proofErr w:type="spellStart"/>
      <w:r w:rsidRPr="00FD2436">
        <w:rPr>
          <w:sz w:val="24"/>
          <w:szCs w:val="24"/>
        </w:rPr>
        <w:t>http</w:t>
      </w:r>
      <w:proofErr w:type="spellEnd"/>
      <w:r w:rsidRPr="00FD2436">
        <w:rPr>
          <w:sz w:val="24"/>
          <w:szCs w:val="24"/>
        </w:rPr>
        <w:t xml:space="preserve">//www.fcsm. </w:t>
      </w:r>
      <w:proofErr w:type="spellStart"/>
      <w:r w:rsidRPr="00FD2436">
        <w:rPr>
          <w:sz w:val="24"/>
          <w:szCs w:val="24"/>
        </w:rPr>
        <w:t>ru</w:t>
      </w:r>
      <w:proofErr w:type="spellEnd"/>
    </w:p>
    <w:p w:rsidR="004C496E" w:rsidRPr="009E60BE" w:rsidRDefault="004C496E">
      <w:pPr>
        <w:pStyle w:val="ac"/>
        <w:spacing w:line="312" w:lineRule="auto"/>
        <w:ind w:firstLine="709"/>
        <w:jc w:val="both"/>
        <w:rPr>
          <w:sz w:val="24"/>
          <w:szCs w:val="24"/>
        </w:rPr>
      </w:pPr>
    </w:p>
    <w:p w:rsidR="004C496E" w:rsidRPr="009E60BE" w:rsidRDefault="004C496E">
      <w:pPr>
        <w:pStyle w:val="ac"/>
        <w:spacing w:line="312" w:lineRule="auto"/>
        <w:ind w:firstLine="709"/>
        <w:jc w:val="center"/>
        <w:rPr>
          <w:sz w:val="24"/>
          <w:szCs w:val="24"/>
        </w:rPr>
      </w:pPr>
      <w:r w:rsidRPr="009E60BE">
        <w:rPr>
          <w:rStyle w:val="a6"/>
          <w:b/>
          <w:bCs/>
          <w:sz w:val="24"/>
          <w:szCs w:val="24"/>
        </w:rPr>
        <w:lastRenderedPageBreak/>
        <w:t>8. Перечень информационных технологий, используемых при проведении практики</w:t>
      </w:r>
    </w:p>
    <w:p w:rsidR="004C496E" w:rsidRPr="009E60BE" w:rsidRDefault="004C496E">
      <w:pPr>
        <w:pStyle w:val="ab"/>
        <w:ind w:firstLine="709"/>
        <w:jc w:val="right"/>
        <w:rPr>
          <w:sz w:val="24"/>
          <w:szCs w:val="24"/>
        </w:rPr>
      </w:pPr>
    </w:p>
    <w:p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 xml:space="preserve">Технологическая практика проводится с использованием традиционных и информационных образовательных технологий, применяются также технологии развития критического мышления и проектного обучения. </w:t>
      </w:r>
    </w:p>
    <w:p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диссертацией, обсуждении результатов исследования</w:t>
      </w:r>
    </w:p>
    <w:p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 xml:space="preserve">При работе с литературой используются информационные технологии — специальные способы, программные и технические средства (кино-, аудио- и видео-средства, компьютеры). </w:t>
      </w:r>
    </w:p>
    <w:p w:rsidR="009656F3" w:rsidRPr="009E60BE" w:rsidRDefault="009656F3" w:rsidP="009656F3">
      <w:pPr>
        <w:widowControl w:val="0"/>
        <w:autoSpaceDE w:val="0"/>
        <w:autoSpaceDN w:val="0"/>
        <w:adjustRightInd w:val="0"/>
        <w:spacing w:after="240"/>
        <w:jc w:val="both"/>
        <w:rPr>
          <w:sz w:val="24"/>
          <w:szCs w:val="24"/>
        </w:rPr>
      </w:pPr>
      <w:r w:rsidRPr="009E60BE">
        <w:rPr>
          <w:sz w:val="24"/>
          <w:szCs w:val="24"/>
        </w:rPr>
        <w:t>Для поиска оригинальных решений поставленных задач используются такие методы обучения данной технологии как «мозговой штурм».</w:t>
      </w:r>
    </w:p>
    <w:p w:rsidR="004C496E" w:rsidRPr="009E60BE" w:rsidRDefault="009656F3" w:rsidP="00A116A1">
      <w:pPr>
        <w:pStyle w:val="13"/>
        <w:spacing w:line="288" w:lineRule="auto"/>
        <w:ind w:left="0"/>
        <w:rPr>
          <w:sz w:val="24"/>
          <w:szCs w:val="24"/>
        </w:rPr>
      </w:pPr>
      <w:r w:rsidRPr="009E60BE">
        <w:rPr>
          <w:sz w:val="24"/>
          <w:szCs w:val="24"/>
        </w:rPr>
        <w:t xml:space="preserve">В качестве </w:t>
      </w:r>
      <w:proofErr w:type="spellStart"/>
      <w:r w:rsidRPr="009E60BE">
        <w:rPr>
          <w:sz w:val="24"/>
          <w:szCs w:val="24"/>
        </w:rPr>
        <w:t>инфомационной</w:t>
      </w:r>
      <w:proofErr w:type="spellEnd"/>
      <w:r w:rsidRPr="009E60BE">
        <w:rPr>
          <w:sz w:val="24"/>
          <w:szCs w:val="24"/>
        </w:rPr>
        <w:t xml:space="preserve"> базы</w:t>
      </w:r>
      <w:r w:rsidR="00A116A1">
        <w:rPr>
          <w:sz w:val="24"/>
          <w:szCs w:val="24"/>
        </w:rPr>
        <w:t xml:space="preserve"> для принятия решений применима </w:t>
      </w:r>
      <w:r w:rsidRPr="009E60BE">
        <w:rPr>
          <w:sz w:val="24"/>
          <w:szCs w:val="24"/>
        </w:rPr>
        <w:t>с</w:t>
      </w:r>
      <w:r w:rsidR="004C496E" w:rsidRPr="009E60BE">
        <w:rPr>
          <w:sz w:val="24"/>
          <w:szCs w:val="24"/>
        </w:rPr>
        <w:t>правочно-пра</w:t>
      </w:r>
      <w:r w:rsidR="00A116A1">
        <w:rPr>
          <w:sz w:val="24"/>
          <w:szCs w:val="24"/>
        </w:rPr>
        <w:t>вовая система «</w:t>
      </w:r>
      <w:proofErr w:type="spellStart"/>
      <w:r w:rsidR="00A116A1">
        <w:rPr>
          <w:sz w:val="24"/>
          <w:szCs w:val="24"/>
        </w:rPr>
        <w:t>КонсультантПлюс</w:t>
      </w:r>
      <w:proofErr w:type="spellEnd"/>
      <w:r w:rsidR="00A116A1">
        <w:rPr>
          <w:sz w:val="24"/>
          <w:szCs w:val="24"/>
        </w:rPr>
        <w:t>»</w:t>
      </w:r>
      <w:r w:rsidR="003456D7">
        <w:rPr>
          <w:sz w:val="24"/>
          <w:szCs w:val="24"/>
        </w:rPr>
        <w:t xml:space="preserve"> </w:t>
      </w:r>
      <w:r w:rsidR="003456D7" w:rsidRPr="003456D7">
        <w:rPr>
          <w:sz w:val="24"/>
          <w:szCs w:val="24"/>
        </w:rPr>
        <w:t>http://www.consultant.ru</w:t>
      </w:r>
      <w:r w:rsidR="00A116A1">
        <w:rPr>
          <w:sz w:val="24"/>
          <w:szCs w:val="24"/>
        </w:rPr>
        <w:t xml:space="preserve">. </w:t>
      </w:r>
    </w:p>
    <w:p w:rsidR="004C496E" w:rsidRPr="009E60BE" w:rsidRDefault="004C496E">
      <w:pPr>
        <w:pStyle w:val="ac"/>
        <w:spacing w:line="288" w:lineRule="auto"/>
        <w:rPr>
          <w:i/>
          <w:iCs/>
          <w:sz w:val="24"/>
          <w:szCs w:val="24"/>
        </w:rPr>
      </w:pPr>
    </w:p>
    <w:p w:rsidR="004C496E" w:rsidRPr="009E60BE" w:rsidRDefault="004C496E">
      <w:pPr>
        <w:pStyle w:val="ac"/>
        <w:spacing w:line="288" w:lineRule="auto"/>
        <w:jc w:val="center"/>
        <w:rPr>
          <w:sz w:val="24"/>
          <w:szCs w:val="24"/>
        </w:rPr>
      </w:pPr>
      <w:r w:rsidRPr="009E60BE">
        <w:rPr>
          <w:rStyle w:val="a6"/>
          <w:b/>
          <w:bCs/>
          <w:sz w:val="24"/>
          <w:szCs w:val="24"/>
        </w:rPr>
        <w:t>9. Материально-техническое обеспечение практики</w:t>
      </w:r>
    </w:p>
    <w:p w:rsidR="004C496E" w:rsidRPr="009E60BE" w:rsidRDefault="004C496E">
      <w:pPr>
        <w:pStyle w:val="ac"/>
        <w:spacing w:line="312" w:lineRule="auto"/>
        <w:ind w:firstLine="709"/>
        <w:jc w:val="both"/>
        <w:rPr>
          <w:sz w:val="24"/>
          <w:szCs w:val="24"/>
        </w:rPr>
      </w:pPr>
    </w:p>
    <w:p w:rsidR="004C496E" w:rsidRPr="009E60BE" w:rsidRDefault="004C496E">
      <w:pPr>
        <w:pStyle w:val="ac"/>
        <w:spacing w:line="312" w:lineRule="auto"/>
        <w:ind w:firstLine="709"/>
        <w:jc w:val="both"/>
        <w:rPr>
          <w:sz w:val="24"/>
          <w:szCs w:val="24"/>
        </w:rPr>
      </w:pPr>
      <w:r w:rsidRPr="009E60BE">
        <w:rPr>
          <w:sz w:val="24"/>
          <w:szCs w:val="24"/>
        </w:rPr>
        <w:t>В процессе организации уче</w:t>
      </w:r>
      <w:r w:rsidR="008A5269" w:rsidRPr="009E60BE">
        <w:rPr>
          <w:sz w:val="24"/>
          <w:szCs w:val="24"/>
        </w:rPr>
        <w:t>бной практики должны применяются</w:t>
      </w:r>
      <w:r w:rsidRPr="009E60BE">
        <w:rPr>
          <w:sz w:val="24"/>
          <w:szCs w:val="24"/>
        </w:rPr>
        <w:t xml:space="preserve"> современные образовательные и научно-производственные технологии:</w:t>
      </w:r>
    </w:p>
    <w:p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 xml:space="preserve">мультимедийные технологии; </w:t>
      </w:r>
    </w:p>
    <w:p w:rsidR="004C496E" w:rsidRPr="009E60BE" w:rsidRDefault="004C496E">
      <w:pPr>
        <w:pStyle w:val="ac"/>
        <w:spacing w:line="312" w:lineRule="auto"/>
        <w:ind w:firstLine="709"/>
        <w:jc w:val="both"/>
        <w:rPr>
          <w:sz w:val="24"/>
          <w:szCs w:val="24"/>
        </w:rPr>
      </w:pPr>
      <w:r w:rsidRPr="009E60BE">
        <w:rPr>
          <w:sz w:val="24"/>
          <w:szCs w:val="24"/>
        </w:rPr>
        <w:t>•</w:t>
      </w:r>
      <w:r w:rsidRPr="009E60BE">
        <w:rPr>
          <w:sz w:val="24"/>
          <w:szCs w:val="24"/>
        </w:rPr>
        <w:tab/>
        <w:t>дистанционная форма консультаций во время прохождения конкретных этапов производственн</w:t>
      </w:r>
      <w:r w:rsidR="007C2BA1" w:rsidRPr="009E60BE">
        <w:rPr>
          <w:sz w:val="24"/>
          <w:szCs w:val="24"/>
        </w:rPr>
        <w:t>ой практики и подготовки</w:t>
      </w:r>
      <w:r w:rsidR="0072684F" w:rsidRPr="009E60BE">
        <w:rPr>
          <w:sz w:val="24"/>
          <w:szCs w:val="24"/>
        </w:rPr>
        <w:t xml:space="preserve"> отчета </w:t>
      </w:r>
      <w:r w:rsidR="00D41DC5">
        <w:rPr>
          <w:sz w:val="24"/>
          <w:szCs w:val="24"/>
        </w:rPr>
        <w:t xml:space="preserve">(возможно </w:t>
      </w:r>
      <w:r w:rsidR="0072684F" w:rsidRPr="009E60BE">
        <w:rPr>
          <w:sz w:val="24"/>
          <w:szCs w:val="24"/>
        </w:rPr>
        <w:t>посредством электронной информационной образовательной среды ННГУ (</w:t>
      </w:r>
      <w:r w:rsidR="0072684F" w:rsidRPr="009E60BE">
        <w:rPr>
          <w:sz w:val="24"/>
          <w:szCs w:val="24"/>
          <w:lang w:val="en-US"/>
        </w:rPr>
        <w:t>portal</w:t>
      </w:r>
      <w:r w:rsidR="0072684F" w:rsidRPr="009E60BE">
        <w:rPr>
          <w:sz w:val="24"/>
          <w:szCs w:val="24"/>
        </w:rPr>
        <w:t>.</w:t>
      </w:r>
      <w:proofErr w:type="spellStart"/>
      <w:r w:rsidR="0072684F" w:rsidRPr="009E60BE">
        <w:rPr>
          <w:sz w:val="24"/>
          <w:szCs w:val="24"/>
          <w:lang w:val="en-US"/>
        </w:rPr>
        <w:t>unn</w:t>
      </w:r>
      <w:proofErr w:type="spellEnd"/>
      <w:r w:rsidR="0072684F" w:rsidRPr="009E60BE">
        <w:rPr>
          <w:sz w:val="24"/>
          <w:szCs w:val="24"/>
        </w:rPr>
        <w:t>.</w:t>
      </w:r>
      <w:proofErr w:type="spellStart"/>
      <w:r w:rsidR="0072684F" w:rsidRPr="009E60BE">
        <w:rPr>
          <w:sz w:val="24"/>
          <w:szCs w:val="24"/>
          <w:lang w:val="en-US"/>
        </w:rPr>
        <w:t>ru</w:t>
      </w:r>
      <w:proofErr w:type="spellEnd"/>
      <w:r w:rsidR="0072684F" w:rsidRPr="009E60BE">
        <w:rPr>
          <w:sz w:val="24"/>
          <w:szCs w:val="24"/>
        </w:rPr>
        <w:t>)</w:t>
      </w:r>
      <w:r w:rsidR="00D41DC5">
        <w:rPr>
          <w:sz w:val="24"/>
          <w:szCs w:val="24"/>
        </w:rPr>
        <w:t>)</w:t>
      </w:r>
    </w:p>
    <w:p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 а также помещения для самостоятельной работы.</w:t>
      </w:r>
    </w:p>
    <w:p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C2BA1" w:rsidRPr="009E60BE" w:rsidRDefault="007C2BA1" w:rsidP="007C2BA1">
      <w:pPr>
        <w:pStyle w:val="ConsPlusNormal"/>
        <w:ind w:left="-142" w:firstLine="284"/>
        <w:jc w:val="both"/>
        <w:rPr>
          <w:rFonts w:ascii="Times New Roman" w:hAnsi="Times New Roman" w:cs="Times New Roman"/>
          <w:sz w:val="24"/>
          <w:szCs w:val="24"/>
        </w:rPr>
      </w:pPr>
      <w:r w:rsidRPr="009E60BE">
        <w:rPr>
          <w:rFonts w:ascii="Times New Roman" w:hAnsi="Times New Roman" w:cs="Times New Roman"/>
          <w:sz w:val="24"/>
          <w:szCs w:val="24"/>
        </w:rPr>
        <w:t xml:space="preserve">Помещения для самостоятельной работы </w:t>
      </w:r>
      <w:proofErr w:type="gramStart"/>
      <w:r w:rsidRPr="009E60BE">
        <w:rPr>
          <w:rFonts w:ascii="Times New Roman" w:hAnsi="Times New Roman" w:cs="Times New Roman"/>
          <w:sz w:val="24"/>
          <w:szCs w:val="24"/>
        </w:rPr>
        <w:t>обучающихся  оснащены</w:t>
      </w:r>
      <w:proofErr w:type="gramEnd"/>
      <w:r w:rsidRPr="009E60BE">
        <w:rPr>
          <w:rFonts w:ascii="Times New Roman" w:hAnsi="Times New Roman" w:cs="Times New Roman"/>
          <w:sz w:val="24"/>
          <w:szCs w:val="24"/>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C496E" w:rsidRPr="009E60BE" w:rsidRDefault="004C496E">
      <w:pPr>
        <w:pStyle w:val="ab"/>
        <w:jc w:val="right"/>
        <w:rPr>
          <w:sz w:val="24"/>
          <w:szCs w:val="24"/>
        </w:rPr>
      </w:pPr>
    </w:p>
    <w:p w:rsidR="004C496E" w:rsidRPr="009E60BE" w:rsidRDefault="004C496E">
      <w:pPr>
        <w:pStyle w:val="ac"/>
        <w:jc w:val="center"/>
        <w:rPr>
          <w:b/>
          <w:bCs/>
          <w:sz w:val="24"/>
          <w:szCs w:val="24"/>
        </w:rPr>
      </w:pPr>
      <w:r w:rsidRPr="009E60BE">
        <w:rPr>
          <w:rStyle w:val="a6"/>
          <w:b/>
          <w:bCs/>
          <w:sz w:val="24"/>
          <w:szCs w:val="24"/>
        </w:rPr>
        <w:t>10. Оценочные средства и методики их применения</w:t>
      </w:r>
    </w:p>
    <w:p w:rsidR="004C496E" w:rsidRPr="009E60BE" w:rsidRDefault="004C496E">
      <w:pPr>
        <w:pStyle w:val="ac"/>
        <w:rPr>
          <w:b/>
          <w:bCs/>
          <w:sz w:val="24"/>
          <w:szCs w:val="24"/>
        </w:rPr>
      </w:pPr>
    </w:p>
    <w:p w:rsidR="00E92FA7" w:rsidRPr="009E60BE" w:rsidRDefault="00E92FA7" w:rsidP="00E92FA7">
      <w:pPr>
        <w:ind w:firstLine="709"/>
        <w:jc w:val="both"/>
        <w:rPr>
          <w:sz w:val="24"/>
          <w:szCs w:val="24"/>
        </w:rPr>
      </w:pPr>
      <w:r w:rsidRPr="009E60BE">
        <w:rPr>
          <w:sz w:val="24"/>
          <w:szCs w:val="24"/>
        </w:rPr>
        <w:t xml:space="preserve">По результатам практики </w:t>
      </w:r>
      <w:r w:rsidR="008A5269" w:rsidRPr="009E60BE">
        <w:rPr>
          <w:sz w:val="24"/>
          <w:szCs w:val="24"/>
        </w:rPr>
        <w:t xml:space="preserve">обучающийся </w:t>
      </w:r>
      <w:r w:rsidRPr="009E60BE">
        <w:rPr>
          <w:sz w:val="24"/>
          <w:szCs w:val="24"/>
        </w:rPr>
        <w:t xml:space="preserve">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w:t>
      </w:r>
      <w:r w:rsidRPr="009E60BE">
        <w:rPr>
          <w:sz w:val="24"/>
          <w:szCs w:val="24"/>
        </w:rPr>
        <w:lastRenderedPageBreak/>
        <w:t>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rsidR="00FD179E" w:rsidRDefault="00FD179E" w:rsidP="004A442C">
      <w:pPr>
        <w:ind w:firstLine="709"/>
        <w:jc w:val="center"/>
        <w:rPr>
          <w:b/>
          <w:sz w:val="24"/>
          <w:szCs w:val="24"/>
        </w:rPr>
      </w:pPr>
    </w:p>
    <w:p w:rsidR="004A442C" w:rsidRPr="009E60BE" w:rsidRDefault="008440A7" w:rsidP="004A442C">
      <w:pPr>
        <w:ind w:firstLine="709"/>
        <w:jc w:val="center"/>
        <w:rPr>
          <w:b/>
          <w:sz w:val="24"/>
          <w:szCs w:val="24"/>
        </w:rPr>
      </w:pPr>
      <w:r w:rsidRPr="009E60BE">
        <w:rPr>
          <w:b/>
          <w:sz w:val="24"/>
          <w:szCs w:val="24"/>
        </w:rPr>
        <w:t>10. 1</w:t>
      </w:r>
      <w:r w:rsidR="00FD179E">
        <w:rPr>
          <w:b/>
          <w:sz w:val="24"/>
          <w:szCs w:val="24"/>
        </w:rPr>
        <w:t xml:space="preserve"> </w:t>
      </w:r>
      <w:r w:rsidR="004A442C" w:rsidRPr="009E60BE">
        <w:rPr>
          <w:b/>
          <w:sz w:val="24"/>
          <w:szCs w:val="24"/>
        </w:rPr>
        <w:t>Паспорт фонда оценочных средств по практике</w:t>
      </w:r>
    </w:p>
    <w:tbl>
      <w:tblPr>
        <w:tblW w:w="9068" w:type="dxa"/>
        <w:jc w:val="center"/>
        <w:tblLayout w:type="fixed"/>
        <w:tblCellMar>
          <w:top w:w="80" w:type="dxa"/>
          <w:left w:w="80" w:type="dxa"/>
          <w:bottom w:w="80" w:type="dxa"/>
          <w:right w:w="80" w:type="dxa"/>
        </w:tblCellMar>
        <w:tblLook w:val="0000" w:firstRow="0" w:lastRow="0" w:firstColumn="0" w:lastColumn="0" w:noHBand="0" w:noVBand="0"/>
      </w:tblPr>
      <w:tblGrid>
        <w:gridCol w:w="2503"/>
        <w:gridCol w:w="4580"/>
        <w:gridCol w:w="1985"/>
      </w:tblGrid>
      <w:tr w:rsidR="00F82E35" w:rsidRPr="00FD179E" w:rsidTr="00F82E35">
        <w:trPr>
          <w:trHeight w:val="473"/>
          <w:tblHeader/>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rsidR="004A442C" w:rsidRPr="00FD179E" w:rsidRDefault="004A442C" w:rsidP="00A75AA0">
            <w:pPr>
              <w:pStyle w:val="ac"/>
              <w:spacing w:line="276" w:lineRule="auto"/>
              <w:jc w:val="center"/>
              <w:rPr>
                <w:b/>
                <w:bCs/>
              </w:rPr>
            </w:pPr>
            <w:bookmarkStart w:id="1" w:name="OLE_LINK3"/>
            <w:r w:rsidRPr="00FD179E">
              <w:rPr>
                <w:b/>
                <w:bCs/>
              </w:rPr>
              <w:t>Формируемые компетенции с указанием кода компетенции</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rsidR="004A442C" w:rsidRPr="00FD179E" w:rsidRDefault="004A442C" w:rsidP="00A75AA0">
            <w:pPr>
              <w:pStyle w:val="ac"/>
              <w:spacing w:line="276" w:lineRule="auto"/>
              <w:jc w:val="center"/>
            </w:pPr>
            <w:r w:rsidRPr="00FD179E">
              <w:rPr>
                <w:b/>
                <w:bCs/>
              </w:rPr>
              <w:t>Планируемые результаты обучения при прохождении практики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4A442C" w:rsidRPr="00FD179E" w:rsidRDefault="00A75AA0" w:rsidP="00A75AA0">
            <w:pPr>
              <w:pStyle w:val="ac"/>
              <w:spacing w:line="276" w:lineRule="auto"/>
              <w:jc w:val="center"/>
              <w:rPr>
                <w:b/>
                <w:bCs/>
              </w:rPr>
            </w:pPr>
            <w:r w:rsidRPr="00FD179E">
              <w:rPr>
                <w:b/>
                <w:bCs/>
              </w:rPr>
              <w:t>Наименование оценочного средства</w:t>
            </w:r>
          </w:p>
        </w:tc>
      </w:tr>
      <w:tr w:rsidR="00BF5C32" w:rsidRPr="00FD179E" w:rsidTr="00F82E35">
        <w:tblPrEx>
          <w:tblCellMar>
            <w:left w:w="115" w:type="dxa"/>
          </w:tblCellMar>
        </w:tblPrEx>
        <w:trPr>
          <w:trHeight w:val="2886"/>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r w:rsidRPr="00FD179E">
              <w:rPr>
                <w:rFonts w:eastAsia="Arial Unicode MS"/>
              </w:rPr>
              <w:t>Готовностью действовать в нестандартных ситуациях, нести социальную и этическую ответственность</w:t>
            </w:r>
          </w:p>
          <w:p w:rsidR="00BF5C32" w:rsidRPr="00FD179E" w:rsidRDefault="00BF5C32" w:rsidP="00B82C38">
            <w:r w:rsidRPr="00FD179E">
              <w:rPr>
                <w:rFonts w:eastAsia="Arial Unicode MS"/>
              </w:rPr>
              <w:t>за принятые решения (ОК-2);</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pPr>
              <w:jc w:val="both"/>
            </w:pPr>
            <w:r w:rsidRPr="00FD179E">
              <w:t xml:space="preserve">Знать: </w:t>
            </w:r>
            <w:r w:rsidRPr="00FD179E">
              <w:rPr>
                <w:rStyle w:val="B"/>
              </w:rPr>
              <w:t>основные источники возникновения и возможные последствия экономических проблем и процессов;</w:t>
            </w:r>
          </w:p>
          <w:p w:rsidR="00BF5C32" w:rsidRPr="00FD179E" w:rsidRDefault="00BF5C32" w:rsidP="00B82C38">
            <w:pPr>
              <w:pBdr>
                <w:top w:val="none" w:sz="0" w:space="0" w:color="auto"/>
                <w:left w:val="none" w:sz="0" w:space="0" w:color="auto"/>
                <w:bottom w:val="none" w:sz="0" w:space="0" w:color="auto"/>
                <w:right w:val="none" w:sz="0" w:space="0" w:color="auto"/>
              </w:pBdr>
              <w:autoSpaceDE w:val="0"/>
              <w:autoSpaceDN w:val="0"/>
              <w:adjustRightInd w:val="0"/>
              <w:jc w:val="both"/>
            </w:pPr>
            <w:r w:rsidRPr="00FD179E">
              <w:t xml:space="preserve">Уметь: осуществлять научно-исследовательскую и инновационную деятельность в целях получения нового знания; диагностировать и анализировать экономические проблемы; обосновывать принятые экономическим субъектом решения при проведении контрольных мероприятий </w:t>
            </w:r>
          </w:p>
          <w:p w:rsidR="00BF5C32" w:rsidRPr="00FD179E" w:rsidRDefault="00BF5C32" w:rsidP="00B82C38">
            <w:pPr>
              <w:jc w:val="both"/>
            </w:pPr>
            <w:r w:rsidRPr="00FD179E">
              <w:t xml:space="preserve">Владеть: </w:t>
            </w:r>
            <w:r w:rsidRPr="00FD179E">
              <w:rPr>
                <w:rStyle w:val="B"/>
              </w:rPr>
              <w:t>методами выявления и мониторинга социально-экономических проблем и процессов; навыками экспертной оценки реальных управленческих ситуаций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A75AA0">
            <w:pPr>
              <w:pStyle w:val="ac"/>
              <w:tabs>
                <w:tab w:val="left" w:pos="1134"/>
              </w:tabs>
              <w:spacing w:line="276" w:lineRule="auto"/>
              <w:ind w:left="35"/>
              <w:jc w:val="both"/>
              <w:rPr>
                <w:bCs/>
              </w:rPr>
            </w:pPr>
            <w:r w:rsidRPr="00FD179E">
              <w:rPr>
                <w:bCs/>
              </w:rPr>
              <w:t>собеседование</w:t>
            </w:r>
          </w:p>
        </w:tc>
      </w:tr>
      <w:tr w:rsidR="00BF5C32" w:rsidRPr="00FD179E" w:rsidTr="00FD179E">
        <w:tblPrEx>
          <w:tblCellMar>
            <w:left w:w="115" w:type="dxa"/>
          </w:tblCellMar>
        </w:tblPrEx>
        <w:trPr>
          <w:trHeight w:val="3913"/>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pPr>
              <w:pStyle w:val="ConsPlusNormal"/>
              <w:ind w:firstLine="0"/>
              <w:jc w:val="both"/>
              <w:rPr>
                <w:rFonts w:ascii="Times New Roman" w:hAnsi="Times New Roman" w:cs="Times New Roman"/>
              </w:rPr>
            </w:pPr>
            <w:r w:rsidRPr="00FD179E">
              <w:rPr>
                <w:rFonts w:ascii="Times New Roman" w:hAnsi="Times New Roman" w:cs="Times New Roman"/>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179E">
              <w:t>Знать: перечень методических и нормативных документов в соответствии с которыми осуществляется деятельность организации;</w:t>
            </w:r>
          </w:p>
          <w:p w:rsidR="00BF5C32" w:rsidRPr="00FD179E" w:rsidRDefault="00BF5C32"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179E">
              <w:t>Знать факторы, влияющие на выбор   адекватной финансовой политики</w:t>
            </w:r>
          </w:p>
          <w:p w:rsidR="00BF5C32" w:rsidRPr="00FD179E" w:rsidRDefault="00BF5C32"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179E">
              <w:t>Уметь выбирать критерии оценки эффективных проектных решений с учетом фактора неопределенности</w:t>
            </w:r>
          </w:p>
          <w:p w:rsidR="00BF5C32" w:rsidRPr="00FD179E" w:rsidRDefault="00BF5C32" w:rsidP="00B82C38">
            <w:pPr>
              <w:pStyle w:val="af6"/>
              <w:spacing w:line="240" w:lineRule="auto"/>
              <w:ind w:left="0" w:firstLine="0"/>
              <w:rPr>
                <w:rFonts w:cs="Times New Roman"/>
                <w:sz w:val="20"/>
                <w:szCs w:val="20"/>
              </w:rPr>
            </w:pPr>
            <w:r w:rsidRPr="00FD179E">
              <w:rPr>
                <w:rFonts w:cs="Times New Roman"/>
                <w:sz w:val="20"/>
                <w:szCs w:val="20"/>
              </w:rPr>
              <w:t xml:space="preserve">Владеть методикой </w:t>
            </w:r>
            <w:proofErr w:type="spellStart"/>
            <w:r w:rsidRPr="00FD179E">
              <w:rPr>
                <w:rFonts w:cs="Times New Roman"/>
                <w:sz w:val="20"/>
                <w:szCs w:val="20"/>
              </w:rPr>
              <w:t>фомирования</w:t>
            </w:r>
            <w:proofErr w:type="spellEnd"/>
            <w:r w:rsidRPr="00FD179E">
              <w:rPr>
                <w:rFonts w:cs="Times New Roman"/>
                <w:sz w:val="20"/>
                <w:szCs w:val="20"/>
              </w:rPr>
              <w:t xml:space="preserve"> адекватной учетной политики с учетом стратегии деятельности организации</w:t>
            </w:r>
          </w:p>
          <w:p w:rsidR="00BF5C32" w:rsidRPr="00FD179E" w:rsidRDefault="00BF5C32" w:rsidP="00B82C38">
            <w:pPr>
              <w:pStyle w:val="af6"/>
              <w:spacing w:line="240" w:lineRule="auto"/>
              <w:ind w:left="0" w:firstLine="0"/>
              <w:rPr>
                <w:rFonts w:cs="Times New Roman"/>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F82E35">
            <w:pPr>
              <w:pStyle w:val="ac"/>
              <w:tabs>
                <w:tab w:val="left" w:pos="1134"/>
              </w:tabs>
              <w:spacing w:line="276" w:lineRule="auto"/>
              <w:ind w:left="35"/>
              <w:jc w:val="center"/>
              <w:rPr>
                <w:bCs/>
              </w:rPr>
            </w:pPr>
            <w:r w:rsidRPr="00FD179E">
              <w:rPr>
                <w:bCs/>
              </w:rPr>
              <w:t>собеседование</w:t>
            </w:r>
          </w:p>
        </w:tc>
      </w:tr>
      <w:tr w:rsidR="00BF5C32" w:rsidRPr="00FD179E" w:rsidTr="00FD179E">
        <w:tblPrEx>
          <w:tblCellMar>
            <w:left w:w="115" w:type="dxa"/>
          </w:tblCellMar>
        </w:tblPrEx>
        <w:trPr>
          <w:trHeight w:val="732"/>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pPr>
              <w:pStyle w:val="ConsPlusNormal"/>
              <w:tabs>
                <w:tab w:val="left" w:pos="1260"/>
              </w:tabs>
              <w:ind w:firstLine="0"/>
              <w:jc w:val="both"/>
              <w:rPr>
                <w:rFonts w:ascii="Times New Roman" w:hAnsi="Times New Roman" w:cs="Times New Roman"/>
              </w:rPr>
            </w:pPr>
            <w:r w:rsidRPr="00FD179E">
              <w:rPr>
                <w:rFonts w:ascii="Times New Roman" w:hAnsi="Times New Roman" w:cs="Times New Roman"/>
              </w:rPr>
              <w:t>способность оценивать эффективность проектов с учетом фактора неопределенности (ПК-6)</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82C38">
            <w:pPr>
              <w:pStyle w:val="af6"/>
              <w:spacing w:line="240" w:lineRule="auto"/>
              <w:ind w:left="0" w:firstLine="0"/>
              <w:rPr>
                <w:rFonts w:cs="Times New Roman"/>
                <w:sz w:val="20"/>
                <w:szCs w:val="20"/>
              </w:rPr>
            </w:pPr>
            <w:r w:rsidRPr="00FD179E">
              <w:rPr>
                <w:rFonts w:cs="Times New Roman"/>
                <w:sz w:val="20"/>
                <w:szCs w:val="20"/>
              </w:rPr>
              <w:t>Знать методики оценки эффективности проектов</w:t>
            </w:r>
          </w:p>
          <w:p w:rsidR="00BF5C32" w:rsidRPr="00FD179E" w:rsidRDefault="00BF5C32" w:rsidP="00B82C38">
            <w:pPr>
              <w:pStyle w:val="af6"/>
              <w:spacing w:line="240" w:lineRule="auto"/>
              <w:ind w:left="0" w:firstLine="0"/>
              <w:rPr>
                <w:rFonts w:cs="Times New Roman"/>
                <w:sz w:val="20"/>
                <w:szCs w:val="20"/>
              </w:rPr>
            </w:pPr>
            <w:r w:rsidRPr="00FD179E">
              <w:rPr>
                <w:rFonts w:cs="Times New Roman"/>
                <w:sz w:val="20"/>
                <w:szCs w:val="20"/>
              </w:rPr>
              <w:t xml:space="preserve">Уметь оценивать риски, влияющие на показатели деятельности организации </w:t>
            </w:r>
          </w:p>
          <w:p w:rsidR="00BF5C32" w:rsidRPr="00FD179E" w:rsidRDefault="00BF5C32" w:rsidP="00B82C38">
            <w:pPr>
              <w:pStyle w:val="af6"/>
              <w:spacing w:line="240" w:lineRule="auto"/>
              <w:ind w:left="0" w:firstLine="0"/>
              <w:rPr>
                <w:rFonts w:cs="Times New Roman"/>
                <w:sz w:val="20"/>
                <w:szCs w:val="20"/>
              </w:rPr>
            </w:pPr>
            <w:r w:rsidRPr="00FD179E">
              <w:rPr>
                <w:rFonts w:cs="Times New Roman"/>
                <w:sz w:val="20"/>
                <w:szCs w:val="20"/>
              </w:rPr>
              <w:t>Владеть методиками оценки эффективности проект</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A75AA0">
            <w:pPr>
              <w:pStyle w:val="ac"/>
              <w:tabs>
                <w:tab w:val="left" w:pos="1134"/>
              </w:tabs>
              <w:spacing w:line="276" w:lineRule="auto"/>
              <w:ind w:left="35"/>
              <w:jc w:val="both"/>
              <w:rPr>
                <w:bCs/>
              </w:rPr>
            </w:pPr>
            <w:r w:rsidRPr="00FD179E">
              <w:rPr>
                <w:bCs/>
              </w:rPr>
              <w:t>собеседование</w:t>
            </w:r>
          </w:p>
        </w:tc>
      </w:tr>
      <w:tr w:rsidR="00BF5C32" w:rsidRPr="00FD179E" w:rsidTr="00FD179E">
        <w:tblPrEx>
          <w:tblCellMar>
            <w:left w:w="115" w:type="dxa"/>
          </w:tblCellMar>
        </w:tblPrEx>
        <w:trPr>
          <w:trHeight w:val="1150"/>
          <w:jc w:val="center"/>
        </w:trPr>
        <w:tc>
          <w:tcPr>
            <w:tcW w:w="2503"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F5C32">
            <w:pPr>
              <w:pStyle w:val="ConsPlusNormal"/>
              <w:ind w:firstLine="0"/>
              <w:rPr>
                <w:rFonts w:ascii="Times New Roman" w:hAnsi="Times New Roman" w:cs="Times New Roman"/>
              </w:rPr>
            </w:pPr>
            <w:r w:rsidRPr="00FD179E">
              <w:rPr>
                <w:rFonts w:ascii="Times New Roman" w:hAnsi="Times New Roman" w:cs="Times New Roman"/>
              </w:rPr>
              <w:t>способность разрабатывать стратегии поведения экономических агентов на различных рынках (ПК-7)</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F5C32">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FD179E">
              <w:rPr>
                <w:rFonts w:cs="Times New Roman"/>
                <w:sz w:val="20"/>
                <w:szCs w:val="20"/>
              </w:rPr>
              <w:t>Уметь обобщать основные факторы, влияющие на поведение экономических агентов в рыночной среде.</w:t>
            </w:r>
          </w:p>
          <w:p w:rsidR="00BF5C32" w:rsidRPr="00FD179E" w:rsidRDefault="00BF5C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jc w:val="left"/>
              <w:rPr>
                <w:rFonts w:cs="Times New Roman"/>
                <w:sz w:val="20"/>
                <w:szCs w:val="20"/>
              </w:rPr>
            </w:pPr>
            <w:r w:rsidRPr="00FD179E">
              <w:rPr>
                <w:rFonts w:cs="Times New Roman"/>
                <w:sz w:val="20"/>
                <w:szCs w:val="20"/>
              </w:rPr>
              <w:t>Уметь разрабатывать стратегии поведения экономических агентов с учетом целей деятельности организации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BF5C32" w:rsidRPr="00FD179E" w:rsidRDefault="00BF5C32" w:rsidP="00BF5C32">
            <w:pPr>
              <w:pStyle w:val="ConsPlusNormal"/>
              <w:ind w:firstLine="0"/>
              <w:rPr>
                <w:rFonts w:ascii="Times New Roman" w:hAnsi="Times New Roman" w:cs="Times New Roman"/>
              </w:rPr>
            </w:pPr>
            <w:r w:rsidRPr="00FD179E">
              <w:rPr>
                <w:rFonts w:ascii="Times New Roman" w:hAnsi="Times New Roman" w:cs="Times New Roman"/>
              </w:rPr>
              <w:t>собеседование</w:t>
            </w:r>
          </w:p>
        </w:tc>
      </w:tr>
      <w:bookmarkEnd w:id="1"/>
    </w:tbl>
    <w:p w:rsidR="00685980" w:rsidRPr="009E60BE" w:rsidRDefault="00685980" w:rsidP="00FD179E">
      <w:pPr>
        <w:pBdr>
          <w:top w:val="none" w:sz="0" w:space="1" w:color="000000"/>
        </w:pBdr>
        <w:shd w:val="clear" w:color="auto" w:fill="FFFFFF"/>
        <w:ind w:firstLine="540"/>
        <w:jc w:val="both"/>
        <w:rPr>
          <w:sz w:val="24"/>
          <w:szCs w:val="24"/>
        </w:rPr>
      </w:pPr>
    </w:p>
    <w:p w:rsidR="00E92FA7" w:rsidRPr="009E60BE" w:rsidRDefault="00E92FA7" w:rsidP="00FD179E">
      <w:pPr>
        <w:pBdr>
          <w:top w:val="none" w:sz="0" w:space="1" w:color="000000"/>
        </w:pBdr>
        <w:shd w:val="clear" w:color="auto" w:fill="FFFFFF"/>
        <w:ind w:firstLine="540"/>
        <w:jc w:val="both"/>
        <w:rPr>
          <w:sz w:val="24"/>
          <w:szCs w:val="24"/>
        </w:rPr>
      </w:pPr>
      <w:r w:rsidRPr="009E60BE">
        <w:rPr>
          <w:sz w:val="24"/>
          <w:szCs w:val="24"/>
        </w:rPr>
        <w:t xml:space="preserve">Вместе с отчетом </w:t>
      </w:r>
      <w:proofErr w:type="gramStart"/>
      <w:r w:rsidRPr="009E60BE">
        <w:rPr>
          <w:sz w:val="24"/>
          <w:szCs w:val="24"/>
        </w:rPr>
        <w:t>обучающийся  предоставляет</w:t>
      </w:r>
      <w:proofErr w:type="gramEnd"/>
      <w:r w:rsidRPr="009E60BE">
        <w:rPr>
          <w:sz w:val="24"/>
          <w:szCs w:val="24"/>
        </w:rPr>
        <w:t xml:space="preserve"> на кафедру оформленное предписание, индивидуальное задание и р</w:t>
      </w:r>
      <w:r w:rsidR="00BF5C32" w:rsidRPr="009E60BE">
        <w:rPr>
          <w:sz w:val="24"/>
          <w:szCs w:val="24"/>
        </w:rPr>
        <w:t>абочий график (план)/совместный</w:t>
      </w:r>
      <w:r w:rsidRPr="009E60BE">
        <w:rPr>
          <w:sz w:val="24"/>
          <w:szCs w:val="24"/>
        </w:rPr>
        <w:t xml:space="preserve">). </w:t>
      </w:r>
    </w:p>
    <w:p w:rsidR="00E92FA7" w:rsidRPr="009E60BE" w:rsidRDefault="00E92FA7" w:rsidP="00FD179E">
      <w:pPr>
        <w:pBdr>
          <w:top w:val="none" w:sz="0" w:space="1" w:color="000000"/>
        </w:pBdr>
        <w:shd w:val="clear" w:color="auto" w:fill="FFFFFF"/>
        <w:ind w:firstLine="709"/>
        <w:rPr>
          <w:sz w:val="24"/>
          <w:szCs w:val="24"/>
        </w:rPr>
      </w:pPr>
    </w:p>
    <w:p w:rsidR="00E92FA7" w:rsidRPr="009E60BE" w:rsidRDefault="00E92FA7" w:rsidP="00FD179E">
      <w:pPr>
        <w:pBdr>
          <w:top w:val="none" w:sz="0" w:space="1" w:color="000000"/>
        </w:pBdr>
        <w:shd w:val="clear" w:color="auto" w:fill="FFFFFF"/>
        <w:ind w:firstLine="709"/>
        <w:jc w:val="both"/>
        <w:rPr>
          <w:sz w:val="24"/>
          <w:szCs w:val="24"/>
        </w:rPr>
      </w:pPr>
      <w:proofErr w:type="gramStart"/>
      <w:r w:rsidRPr="009E60BE">
        <w:rPr>
          <w:sz w:val="24"/>
          <w:szCs w:val="24"/>
        </w:rPr>
        <w:lastRenderedPageBreak/>
        <w:t>Проверка  отчётов</w:t>
      </w:r>
      <w:proofErr w:type="gramEnd"/>
      <w:r w:rsidRPr="009E60BE">
        <w:rPr>
          <w:sz w:val="24"/>
          <w:szCs w:val="24"/>
        </w:rPr>
        <w:t xml:space="preserve"> по </w:t>
      </w:r>
      <w:r w:rsidR="00BF5C32" w:rsidRPr="009E60BE">
        <w:rPr>
          <w:sz w:val="24"/>
          <w:szCs w:val="24"/>
        </w:rPr>
        <w:t xml:space="preserve">технологической </w:t>
      </w:r>
      <w:r w:rsidR="00C16C4A" w:rsidRPr="009E60BE">
        <w:rPr>
          <w:sz w:val="24"/>
          <w:szCs w:val="24"/>
        </w:rPr>
        <w:t>практике</w:t>
      </w:r>
      <w:r w:rsidRPr="009E60BE">
        <w:rPr>
          <w:sz w:val="24"/>
          <w:szCs w:val="24"/>
        </w:rPr>
        <w:t xml:space="preserve"> и проведение промежуточной аттестации по ним проводятся в соответствии с графиком прохождения практики.</w:t>
      </w:r>
    </w:p>
    <w:p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Отчет и характеристика рассматриваются руководителем практики. </w:t>
      </w:r>
    </w:p>
    <w:p w:rsidR="00E92FA7" w:rsidRPr="009E60BE" w:rsidRDefault="00E92FA7" w:rsidP="00FD179E">
      <w:pPr>
        <w:pBdr>
          <w:top w:val="none" w:sz="0" w:space="1" w:color="000000"/>
        </w:pBdr>
        <w:autoSpaceDE w:val="0"/>
        <w:autoSpaceDN w:val="0"/>
        <w:adjustRightInd w:val="0"/>
        <w:ind w:firstLine="709"/>
        <w:contextualSpacing/>
        <w:jc w:val="both"/>
        <w:rPr>
          <w:sz w:val="24"/>
          <w:szCs w:val="24"/>
        </w:rPr>
      </w:pPr>
      <w:r w:rsidRPr="009E60BE">
        <w:rPr>
          <w:sz w:val="24"/>
          <w:szCs w:val="24"/>
        </w:rPr>
        <w:t xml:space="preserve">Проведение промежуточной аттестации предполагает определение руководителем практики уровня овладения </w:t>
      </w:r>
      <w:r w:rsidR="00BF5C32" w:rsidRPr="009E60BE">
        <w:rPr>
          <w:sz w:val="24"/>
          <w:szCs w:val="24"/>
        </w:rPr>
        <w:t>магистром</w:t>
      </w:r>
      <w:r w:rsidRPr="009E60BE">
        <w:rPr>
          <w:sz w:val="24"/>
          <w:szCs w:val="24"/>
        </w:rPr>
        <w:t xml:space="preserve">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rsidR="004C496E" w:rsidRPr="009E60BE" w:rsidRDefault="004C496E" w:rsidP="00FD179E">
      <w:pPr>
        <w:pStyle w:val="ac"/>
        <w:pBdr>
          <w:top w:val="none" w:sz="0" w:space="1" w:color="000000"/>
        </w:pBdr>
        <w:tabs>
          <w:tab w:val="right" w:leader="underscore" w:pos="9612"/>
        </w:tabs>
        <w:jc w:val="both"/>
        <w:rPr>
          <w:sz w:val="24"/>
          <w:szCs w:val="24"/>
        </w:rPr>
      </w:pPr>
      <w:r w:rsidRPr="009E60BE">
        <w:rPr>
          <w:sz w:val="24"/>
          <w:szCs w:val="24"/>
        </w:rPr>
        <w:t xml:space="preserve">При </w:t>
      </w:r>
      <w:r w:rsidR="00F82E35" w:rsidRPr="009E60BE">
        <w:rPr>
          <w:sz w:val="24"/>
          <w:szCs w:val="24"/>
        </w:rPr>
        <w:t xml:space="preserve">выставлении оценки в ходе проведения промежуточной </w:t>
      </w:r>
      <w:r w:rsidRPr="009E60BE">
        <w:rPr>
          <w:sz w:val="24"/>
          <w:szCs w:val="24"/>
        </w:rPr>
        <w:t>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rsidR="004C496E" w:rsidRPr="009E60BE" w:rsidRDefault="004C496E" w:rsidP="00FD179E">
      <w:pPr>
        <w:pStyle w:val="ac"/>
        <w:pBdr>
          <w:top w:val="none" w:sz="0" w:space="1" w:color="000000"/>
        </w:pBdr>
        <w:tabs>
          <w:tab w:val="right" w:leader="underscore" w:pos="9612"/>
        </w:tabs>
        <w:ind w:firstLine="567"/>
        <w:jc w:val="both"/>
        <w:rPr>
          <w:sz w:val="24"/>
          <w:szCs w:val="24"/>
        </w:rPr>
      </w:pPr>
      <w:r w:rsidRPr="009E60BE">
        <w:rPr>
          <w:sz w:val="24"/>
          <w:szCs w:val="24"/>
        </w:rPr>
        <w:t>Дифференцированная оценка по практике приравнивается к оценкам по теоретическому обучению и учитывается при подведении итогов общей успеваемости студентов.</w:t>
      </w:r>
    </w:p>
    <w:p w:rsidR="00F82E35" w:rsidRPr="009E60BE" w:rsidRDefault="004C496E" w:rsidP="00FD179E">
      <w:pPr>
        <w:pStyle w:val="ac"/>
        <w:pBdr>
          <w:top w:val="none" w:sz="0" w:space="1" w:color="000000"/>
        </w:pBdr>
        <w:tabs>
          <w:tab w:val="right" w:leader="underscore" w:pos="9612"/>
        </w:tabs>
        <w:ind w:firstLine="567"/>
        <w:jc w:val="both"/>
        <w:rPr>
          <w:sz w:val="24"/>
          <w:szCs w:val="24"/>
        </w:rPr>
        <w:sectPr w:rsidR="00F82E35" w:rsidRPr="009E60BE" w:rsidSect="004A442C">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bidi/>
          <w:docGrid w:linePitch="272" w:charSpace="-6145"/>
        </w:sectPr>
      </w:pPr>
      <w:r w:rsidRPr="009E60BE">
        <w:rPr>
          <w:sz w:val="24"/>
          <w:szCs w:val="24"/>
        </w:rPr>
        <w:t xml:space="preserve">Студенты, не выполнившие программы практик по уважительной причине (в случае болезни или других причин), направляются на практику вторично в свободное от учебы время и проходят программу практики в другие индивидуально установленные сроки. </w:t>
      </w:r>
    </w:p>
    <w:p w:rsidR="00F82E35" w:rsidRPr="009E60BE" w:rsidRDefault="00F82E35" w:rsidP="00FD179E">
      <w:pPr>
        <w:pBdr>
          <w:top w:val="none" w:sz="0" w:space="1" w:color="000000"/>
        </w:pBdr>
        <w:jc w:val="center"/>
        <w:rPr>
          <w:sz w:val="24"/>
          <w:szCs w:val="24"/>
        </w:rPr>
      </w:pPr>
      <w:r w:rsidRPr="009E60BE">
        <w:rPr>
          <w:b/>
          <w:sz w:val="24"/>
          <w:szCs w:val="24"/>
        </w:rPr>
        <w:lastRenderedPageBreak/>
        <w:t xml:space="preserve">Критерии и шкалы для интегрированной оценки уровня </w:t>
      </w:r>
      <w:proofErr w:type="spellStart"/>
      <w:r w:rsidRPr="009E60BE">
        <w:rPr>
          <w:b/>
          <w:sz w:val="24"/>
          <w:szCs w:val="24"/>
        </w:rPr>
        <w:t>сформированности</w:t>
      </w:r>
      <w:proofErr w:type="spellEnd"/>
      <w:r w:rsidRPr="009E60BE">
        <w:rPr>
          <w:b/>
          <w:sz w:val="24"/>
          <w:szCs w:val="24"/>
        </w:rPr>
        <w:t xml:space="preserve"> компетенций</w:t>
      </w:r>
      <w:r w:rsidRPr="009E60BE">
        <w:rPr>
          <w:sz w:val="24"/>
          <w:szCs w:val="24"/>
        </w:rPr>
        <w:t>:</w:t>
      </w:r>
    </w:p>
    <w:tbl>
      <w:tblPr>
        <w:tblW w:w="15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388"/>
        <w:gridCol w:w="1985"/>
        <w:gridCol w:w="1843"/>
        <w:gridCol w:w="1842"/>
        <w:gridCol w:w="1843"/>
        <w:gridCol w:w="1865"/>
        <w:gridCol w:w="1842"/>
      </w:tblGrid>
      <w:tr w:rsidR="00F82E35" w:rsidRPr="00FD179E" w:rsidTr="009A41C8">
        <w:trPr>
          <w:trHeight w:val="158"/>
        </w:trPr>
        <w:tc>
          <w:tcPr>
            <w:tcW w:w="1440" w:type="dxa"/>
            <w:vMerge w:val="restart"/>
            <w:vAlign w:val="center"/>
          </w:tcPr>
          <w:p w:rsidR="00F82E35" w:rsidRPr="00FD179E" w:rsidRDefault="00F82E35" w:rsidP="00F82E35">
            <w:pPr>
              <w:rPr>
                <w:b/>
                <w:color w:val="000000"/>
              </w:rPr>
            </w:pPr>
            <w:r w:rsidRPr="00FD179E">
              <w:rPr>
                <w:b/>
                <w:color w:val="000000"/>
              </w:rPr>
              <w:t>Индикаторы компетенции</w:t>
            </w:r>
          </w:p>
        </w:tc>
        <w:tc>
          <w:tcPr>
            <w:tcW w:w="13608" w:type="dxa"/>
            <w:gridSpan w:val="7"/>
          </w:tcPr>
          <w:p w:rsidR="00F82E35" w:rsidRPr="00FD179E" w:rsidRDefault="00F82E35" w:rsidP="00F82E35">
            <w:pPr>
              <w:jc w:val="center"/>
              <w:rPr>
                <w:b/>
                <w:color w:val="000000"/>
                <w:lang w:val="en-US"/>
              </w:rPr>
            </w:pPr>
            <w:r w:rsidRPr="00FD179E">
              <w:rPr>
                <w:b/>
                <w:color w:val="000000"/>
              </w:rPr>
              <w:t>ОЦЕНКИ СФОРМИРОВАННОСТИ КОМПЕТЕНЦИЙ</w:t>
            </w:r>
          </w:p>
        </w:tc>
      </w:tr>
      <w:tr w:rsidR="009A41C8" w:rsidRPr="00FD179E" w:rsidTr="009A41C8">
        <w:trPr>
          <w:trHeight w:val="158"/>
        </w:trPr>
        <w:tc>
          <w:tcPr>
            <w:tcW w:w="1440" w:type="dxa"/>
            <w:vMerge/>
            <w:vAlign w:val="center"/>
          </w:tcPr>
          <w:p w:rsidR="00F82E35" w:rsidRPr="00FD179E" w:rsidRDefault="00F82E35" w:rsidP="00F82E35">
            <w:pPr>
              <w:rPr>
                <w:b/>
                <w:color w:val="000000"/>
              </w:rPr>
            </w:pPr>
          </w:p>
        </w:tc>
        <w:tc>
          <w:tcPr>
            <w:tcW w:w="2388" w:type="dxa"/>
            <w:vAlign w:val="center"/>
          </w:tcPr>
          <w:p w:rsidR="00F82E35" w:rsidRPr="00FD179E" w:rsidRDefault="00F82E35" w:rsidP="00F82E35">
            <w:pPr>
              <w:jc w:val="center"/>
              <w:rPr>
                <w:b/>
                <w:color w:val="000000"/>
              </w:rPr>
            </w:pPr>
            <w:r w:rsidRPr="00FD179E">
              <w:rPr>
                <w:b/>
                <w:color w:val="000000"/>
              </w:rPr>
              <w:t>плохо</w:t>
            </w:r>
          </w:p>
        </w:tc>
        <w:tc>
          <w:tcPr>
            <w:tcW w:w="1985" w:type="dxa"/>
            <w:vAlign w:val="center"/>
          </w:tcPr>
          <w:p w:rsidR="00F82E35" w:rsidRPr="00FD179E" w:rsidRDefault="00F82E35" w:rsidP="00F82E35">
            <w:pPr>
              <w:jc w:val="center"/>
              <w:rPr>
                <w:b/>
                <w:color w:val="000000"/>
              </w:rPr>
            </w:pPr>
            <w:r w:rsidRPr="00FD179E">
              <w:rPr>
                <w:b/>
                <w:color w:val="000000"/>
              </w:rPr>
              <w:t>неудовлетворительно</w:t>
            </w:r>
          </w:p>
        </w:tc>
        <w:tc>
          <w:tcPr>
            <w:tcW w:w="1843" w:type="dxa"/>
            <w:vAlign w:val="center"/>
          </w:tcPr>
          <w:p w:rsidR="00F82E35" w:rsidRPr="00FD179E" w:rsidRDefault="00F82E35" w:rsidP="00F82E35">
            <w:pPr>
              <w:jc w:val="center"/>
              <w:rPr>
                <w:b/>
                <w:color w:val="000000"/>
              </w:rPr>
            </w:pPr>
            <w:r w:rsidRPr="00FD179E">
              <w:rPr>
                <w:b/>
                <w:color w:val="000000"/>
              </w:rPr>
              <w:t>удовлетворительно</w:t>
            </w:r>
          </w:p>
        </w:tc>
        <w:tc>
          <w:tcPr>
            <w:tcW w:w="1842" w:type="dxa"/>
            <w:vAlign w:val="center"/>
          </w:tcPr>
          <w:p w:rsidR="00F82E35" w:rsidRPr="00FD179E" w:rsidRDefault="00F82E35" w:rsidP="00F82E35">
            <w:pPr>
              <w:jc w:val="center"/>
              <w:rPr>
                <w:b/>
                <w:color w:val="000000"/>
              </w:rPr>
            </w:pPr>
            <w:r w:rsidRPr="00FD179E">
              <w:rPr>
                <w:b/>
                <w:color w:val="000000"/>
              </w:rPr>
              <w:t>хорошо</w:t>
            </w:r>
          </w:p>
        </w:tc>
        <w:tc>
          <w:tcPr>
            <w:tcW w:w="1843" w:type="dxa"/>
            <w:vAlign w:val="center"/>
          </w:tcPr>
          <w:p w:rsidR="00F82E35" w:rsidRPr="00FD179E" w:rsidRDefault="00F82E35" w:rsidP="00F82E35">
            <w:pPr>
              <w:jc w:val="center"/>
              <w:rPr>
                <w:b/>
                <w:color w:val="000000"/>
              </w:rPr>
            </w:pPr>
            <w:r w:rsidRPr="00FD179E">
              <w:rPr>
                <w:b/>
                <w:color w:val="000000"/>
              </w:rPr>
              <w:t>очень хорошо</w:t>
            </w:r>
          </w:p>
        </w:tc>
        <w:tc>
          <w:tcPr>
            <w:tcW w:w="1865" w:type="dxa"/>
            <w:vAlign w:val="center"/>
          </w:tcPr>
          <w:p w:rsidR="00F82E35" w:rsidRPr="00FD179E" w:rsidRDefault="00F82E35" w:rsidP="00F82E35">
            <w:pPr>
              <w:jc w:val="center"/>
              <w:rPr>
                <w:b/>
                <w:color w:val="000000"/>
              </w:rPr>
            </w:pPr>
            <w:r w:rsidRPr="00FD179E">
              <w:rPr>
                <w:b/>
                <w:color w:val="000000"/>
              </w:rPr>
              <w:t>отлично</w:t>
            </w:r>
          </w:p>
        </w:tc>
        <w:tc>
          <w:tcPr>
            <w:tcW w:w="1842" w:type="dxa"/>
            <w:vAlign w:val="center"/>
          </w:tcPr>
          <w:p w:rsidR="00F82E35" w:rsidRPr="00FD179E" w:rsidRDefault="00F82E35" w:rsidP="00F82E35">
            <w:pPr>
              <w:jc w:val="center"/>
              <w:rPr>
                <w:b/>
                <w:color w:val="000000"/>
              </w:rPr>
            </w:pPr>
            <w:r w:rsidRPr="00FD179E">
              <w:rPr>
                <w:b/>
                <w:color w:val="000000"/>
              </w:rPr>
              <w:t>превосходно</w:t>
            </w:r>
          </w:p>
        </w:tc>
      </w:tr>
      <w:tr w:rsidR="00F82E35" w:rsidRPr="00FD179E" w:rsidTr="009A41C8">
        <w:trPr>
          <w:trHeight w:val="158"/>
        </w:trPr>
        <w:tc>
          <w:tcPr>
            <w:tcW w:w="1440" w:type="dxa"/>
            <w:vMerge/>
            <w:vAlign w:val="center"/>
          </w:tcPr>
          <w:p w:rsidR="00F82E35" w:rsidRPr="00FD179E" w:rsidRDefault="00F82E35" w:rsidP="00F82E35">
            <w:pPr>
              <w:rPr>
                <w:b/>
                <w:color w:val="000000"/>
              </w:rPr>
            </w:pPr>
          </w:p>
        </w:tc>
        <w:tc>
          <w:tcPr>
            <w:tcW w:w="4373" w:type="dxa"/>
            <w:gridSpan w:val="2"/>
            <w:vAlign w:val="center"/>
          </w:tcPr>
          <w:p w:rsidR="00F82E35" w:rsidRPr="00FD179E" w:rsidRDefault="00F82E35" w:rsidP="00F82E35">
            <w:pPr>
              <w:jc w:val="center"/>
              <w:rPr>
                <w:b/>
                <w:color w:val="000000"/>
              </w:rPr>
            </w:pPr>
            <w:r w:rsidRPr="00FD179E">
              <w:rPr>
                <w:b/>
                <w:color w:val="000000"/>
              </w:rPr>
              <w:t>не зачтено</w:t>
            </w:r>
          </w:p>
        </w:tc>
        <w:tc>
          <w:tcPr>
            <w:tcW w:w="9235" w:type="dxa"/>
            <w:gridSpan w:val="5"/>
            <w:vAlign w:val="center"/>
          </w:tcPr>
          <w:p w:rsidR="00F82E35" w:rsidRPr="00FD179E" w:rsidRDefault="00F82E35" w:rsidP="00F82E35">
            <w:pPr>
              <w:jc w:val="center"/>
              <w:rPr>
                <w:b/>
                <w:color w:val="000000"/>
              </w:rPr>
            </w:pPr>
            <w:r w:rsidRPr="00FD179E">
              <w:rPr>
                <w:b/>
                <w:color w:val="000000"/>
              </w:rPr>
              <w:t>зачтено</w:t>
            </w:r>
          </w:p>
        </w:tc>
      </w:tr>
      <w:tr w:rsidR="00237379" w:rsidRPr="00FD179E" w:rsidTr="009A41C8">
        <w:trPr>
          <w:trHeight w:val="158"/>
        </w:trPr>
        <w:tc>
          <w:tcPr>
            <w:tcW w:w="1440" w:type="dxa"/>
            <w:vAlign w:val="center"/>
          </w:tcPr>
          <w:p w:rsidR="00237379" w:rsidRPr="00FD179E" w:rsidRDefault="00237379" w:rsidP="00237379">
            <w:pPr>
              <w:jc w:val="both"/>
              <w:rPr>
                <w:b/>
                <w:color w:val="000000"/>
              </w:rPr>
            </w:pPr>
            <w:r w:rsidRPr="00FD179E">
              <w:rPr>
                <w:b/>
                <w:color w:val="000000"/>
              </w:rPr>
              <w:t>Полнота знаний</w:t>
            </w:r>
          </w:p>
        </w:tc>
        <w:tc>
          <w:tcPr>
            <w:tcW w:w="2388" w:type="dxa"/>
          </w:tcPr>
          <w:p w:rsidR="00237379" w:rsidRPr="00FD179E" w:rsidRDefault="00237379" w:rsidP="00237379">
            <w:pPr>
              <w:jc w:val="both"/>
              <w:rPr>
                <w:color w:val="000000"/>
              </w:rPr>
            </w:pPr>
            <w:r w:rsidRPr="00FD179E">
              <w:rPr>
                <w:color w:val="000000"/>
              </w:rPr>
              <w:t>Отсутствие знаний теоретического материала для выполнения индивидуального задания.</w:t>
            </w:r>
          </w:p>
          <w:p w:rsidR="00237379" w:rsidRPr="00FD179E" w:rsidRDefault="00237379" w:rsidP="00237379">
            <w:pPr>
              <w:jc w:val="both"/>
              <w:rPr>
                <w:color w:val="000000"/>
              </w:rPr>
            </w:pPr>
            <w:r w:rsidRPr="00FD179E">
              <w:rPr>
                <w:color w:val="000000"/>
              </w:rPr>
              <w:t xml:space="preserve">Невозможность оценить полноту знаний вследствие отказа обучающегося от ответа на вопросы </w:t>
            </w:r>
            <w:proofErr w:type="gramStart"/>
            <w:r w:rsidRPr="00FD179E">
              <w:rPr>
                <w:color w:val="000000"/>
              </w:rPr>
              <w:t>собеседования,  отсутствует</w:t>
            </w:r>
            <w:proofErr w:type="gramEnd"/>
            <w:r w:rsidRPr="00FD179E">
              <w:rPr>
                <w:color w:val="000000"/>
              </w:rPr>
              <w:t xml:space="preserve"> отчет, оформленный в соответствии с требованиями</w:t>
            </w:r>
          </w:p>
        </w:tc>
        <w:tc>
          <w:tcPr>
            <w:tcW w:w="1985" w:type="dxa"/>
          </w:tcPr>
          <w:p w:rsidR="00237379" w:rsidRPr="00FD179E" w:rsidRDefault="00237379" w:rsidP="00237379">
            <w:pPr>
              <w:jc w:val="both"/>
              <w:rPr>
                <w:color w:val="000000"/>
              </w:rPr>
            </w:pPr>
            <w:r w:rsidRPr="00FD179E">
              <w:rPr>
                <w:color w:val="000000"/>
              </w:rPr>
              <w:t>Уровень знаний ниже минимальных требований. Имели место грубые ошибки при ответе на вопросы собеседования</w:t>
            </w:r>
          </w:p>
        </w:tc>
        <w:tc>
          <w:tcPr>
            <w:tcW w:w="1843" w:type="dxa"/>
          </w:tcPr>
          <w:p w:rsidR="00237379" w:rsidRPr="00FD179E" w:rsidRDefault="00237379" w:rsidP="00237379">
            <w:pPr>
              <w:jc w:val="both"/>
              <w:rPr>
                <w:color w:val="000000"/>
              </w:rPr>
            </w:pPr>
            <w:r w:rsidRPr="00FD179E">
              <w:rPr>
                <w:color w:val="000000"/>
              </w:rPr>
              <w:t>Минимально допустимый уровень знаний. Допущено много негрубых ошибок</w:t>
            </w:r>
          </w:p>
        </w:tc>
        <w:tc>
          <w:tcPr>
            <w:tcW w:w="1842" w:type="dxa"/>
          </w:tcPr>
          <w:p w:rsidR="00237379" w:rsidRPr="00FD179E" w:rsidRDefault="00237379" w:rsidP="00237379">
            <w:pPr>
              <w:jc w:val="both"/>
              <w:rPr>
                <w:color w:val="000000"/>
              </w:rPr>
            </w:pPr>
            <w:r w:rsidRPr="00FD179E">
              <w:rPr>
                <w:color w:val="000000"/>
              </w:rPr>
              <w:t>Уровень знаний в объеме, соответствующем программе подготовки. Допущено несколько негрубых ошибок</w:t>
            </w:r>
          </w:p>
        </w:tc>
        <w:tc>
          <w:tcPr>
            <w:tcW w:w="1843" w:type="dxa"/>
          </w:tcPr>
          <w:p w:rsidR="00237379" w:rsidRPr="00FD179E" w:rsidRDefault="00237379" w:rsidP="00237379">
            <w:pPr>
              <w:jc w:val="both"/>
              <w:rPr>
                <w:color w:val="000000"/>
              </w:rPr>
            </w:pPr>
            <w:r w:rsidRPr="00FD179E">
              <w:rPr>
                <w:color w:val="000000"/>
              </w:rPr>
              <w:t>Уровень знаний в объеме, соответствующем программе подготовки. Допущено несколько несущественных ошибок</w:t>
            </w:r>
          </w:p>
        </w:tc>
        <w:tc>
          <w:tcPr>
            <w:tcW w:w="1865" w:type="dxa"/>
          </w:tcPr>
          <w:p w:rsidR="00237379" w:rsidRPr="00FD179E" w:rsidRDefault="00237379" w:rsidP="00237379">
            <w:pPr>
              <w:jc w:val="both"/>
              <w:rPr>
                <w:color w:val="000000"/>
              </w:rPr>
            </w:pPr>
            <w:r w:rsidRPr="00FD179E">
              <w:rPr>
                <w:color w:val="000000"/>
              </w:rPr>
              <w:t xml:space="preserve">Уровень знаний в объеме, соответствующем программе подготовки, </w:t>
            </w:r>
            <w:proofErr w:type="gramStart"/>
            <w:r w:rsidRPr="00FD179E">
              <w:rPr>
                <w:color w:val="000000"/>
              </w:rPr>
              <w:t>без  ошибок</w:t>
            </w:r>
            <w:proofErr w:type="gramEnd"/>
          </w:p>
        </w:tc>
        <w:tc>
          <w:tcPr>
            <w:tcW w:w="1842" w:type="dxa"/>
          </w:tcPr>
          <w:p w:rsidR="00237379" w:rsidRPr="00FD179E" w:rsidRDefault="00237379" w:rsidP="00237379">
            <w:pPr>
              <w:jc w:val="both"/>
              <w:rPr>
                <w:color w:val="000000"/>
              </w:rPr>
            </w:pPr>
            <w:r w:rsidRPr="00FD179E">
              <w:rPr>
                <w:color w:val="000000"/>
              </w:rPr>
              <w:t>Уровень знаний в объеме, превышающем программу подготовки и требований программы практики</w:t>
            </w:r>
          </w:p>
        </w:tc>
      </w:tr>
      <w:tr w:rsidR="00F82E35" w:rsidRPr="00FD179E" w:rsidTr="009A41C8">
        <w:trPr>
          <w:trHeight w:val="158"/>
        </w:trPr>
        <w:tc>
          <w:tcPr>
            <w:tcW w:w="1440" w:type="dxa"/>
            <w:vAlign w:val="center"/>
          </w:tcPr>
          <w:p w:rsidR="00F82E35" w:rsidRPr="00FD179E" w:rsidRDefault="00F82E35" w:rsidP="00F82E35">
            <w:pPr>
              <w:rPr>
                <w:b/>
                <w:color w:val="000000"/>
              </w:rPr>
            </w:pPr>
            <w:r w:rsidRPr="00FD179E">
              <w:rPr>
                <w:b/>
                <w:color w:val="000000"/>
              </w:rPr>
              <w:t xml:space="preserve">Наличие умений </w:t>
            </w:r>
          </w:p>
        </w:tc>
        <w:tc>
          <w:tcPr>
            <w:tcW w:w="2388" w:type="dxa"/>
          </w:tcPr>
          <w:p w:rsidR="00F82E35" w:rsidRPr="00FD179E" w:rsidRDefault="00F82E35" w:rsidP="00F82E35">
            <w:pPr>
              <w:widowControl w:val="0"/>
              <w:suppressAutoHyphens/>
              <w:rPr>
                <w:color w:val="000000"/>
              </w:rPr>
            </w:pPr>
            <w:r w:rsidRPr="00FD179E">
              <w:rPr>
                <w:color w:val="000000"/>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1985" w:type="dxa"/>
          </w:tcPr>
          <w:p w:rsidR="00F82E35" w:rsidRPr="00FD179E" w:rsidRDefault="00F82E35" w:rsidP="00F82E35">
            <w:pPr>
              <w:widowControl w:val="0"/>
              <w:suppressAutoHyphens/>
              <w:rPr>
                <w:color w:val="000000"/>
              </w:rPr>
            </w:pPr>
            <w:r w:rsidRPr="00FD179E">
              <w:rPr>
                <w:color w:val="000000"/>
              </w:rPr>
              <w:t>При решении стандартных задач не продемонстрированы основные умения.</w:t>
            </w:r>
          </w:p>
          <w:p w:rsidR="00F82E35" w:rsidRPr="00FD179E" w:rsidRDefault="00F82E35" w:rsidP="00F82E35">
            <w:pPr>
              <w:widowControl w:val="0"/>
              <w:suppressAutoHyphens/>
              <w:rPr>
                <w:color w:val="000000"/>
              </w:rPr>
            </w:pPr>
            <w:r w:rsidRPr="00FD179E">
              <w:rPr>
                <w:color w:val="000000"/>
              </w:rPr>
              <w:t>Имели место грубые ошибки</w:t>
            </w:r>
          </w:p>
        </w:tc>
        <w:tc>
          <w:tcPr>
            <w:tcW w:w="1843" w:type="dxa"/>
          </w:tcPr>
          <w:p w:rsidR="00F82E35" w:rsidRPr="00FD179E" w:rsidRDefault="00F82E35" w:rsidP="00F82E35">
            <w:pPr>
              <w:widowControl w:val="0"/>
              <w:suppressAutoHyphens/>
              <w:rPr>
                <w:color w:val="000000"/>
              </w:rPr>
            </w:pPr>
            <w:r w:rsidRPr="00FD179E">
              <w:rPr>
                <w:color w:val="000000"/>
              </w:rPr>
              <w:t xml:space="preserve">Продемонстрированы основные умения. Решены </w:t>
            </w:r>
            <w:proofErr w:type="gramStart"/>
            <w:r w:rsidRPr="00FD179E">
              <w:rPr>
                <w:color w:val="000000"/>
              </w:rPr>
              <w:t>типовые  задачи</w:t>
            </w:r>
            <w:proofErr w:type="gramEnd"/>
            <w:r w:rsidRPr="00FD179E">
              <w:rPr>
                <w:color w:val="000000"/>
              </w:rPr>
              <w:t xml:space="preserve"> с негрубыми ошибками. Выполнены все задания, но не в полном объеме </w:t>
            </w:r>
          </w:p>
        </w:tc>
        <w:tc>
          <w:tcPr>
            <w:tcW w:w="1842" w:type="dxa"/>
          </w:tcPr>
          <w:p w:rsidR="00F82E35" w:rsidRPr="00FD179E" w:rsidRDefault="00F82E35" w:rsidP="00F82E35">
            <w:pPr>
              <w:widowControl w:val="0"/>
              <w:suppressAutoHyphens/>
              <w:rPr>
                <w:color w:val="000000"/>
              </w:rPr>
            </w:pPr>
            <w:r w:rsidRPr="00FD179E">
              <w:rPr>
                <w:color w:val="00000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843" w:type="dxa"/>
          </w:tcPr>
          <w:p w:rsidR="00F82E35" w:rsidRPr="00FD179E" w:rsidRDefault="00F82E35" w:rsidP="00F82E35">
            <w:pPr>
              <w:widowControl w:val="0"/>
              <w:suppressAutoHyphens/>
              <w:rPr>
                <w:color w:val="000000"/>
              </w:rPr>
            </w:pPr>
            <w:r w:rsidRPr="00FD179E">
              <w:rPr>
                <w:color w:val="000000"/>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865" w:type="dxa"/>
          </w:tcPr>
          <w:p w:rsidR="00F82E35" w:rsidRPr="00FD179E" w:rsidRDefault="00F82E35" w:rsidP="00F82E35">
            <w:pPr>
              <w:widowControl w:val="0"/>
              <w:suppressAutoHyphens/>
              <w:rPr>
                <w:color w:val="000000"/>
              </w:rPr>
            </w:pPr>
            <w:r w:rsidRPr="00FD179E">
              <w:rPr>
                <w:color w:val="000000"/>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1842" w:type="dxa"/>
          </w:tcPr>
          <w:p w:rsidR="00F82E35" w:rsidRPr="00FD179E" w:rsidRDefault="00F82E35" w:rsidP="00F82E35">
            <w:pPr>
              <w:widowControl w:val="0"/>
              <w:suppressAutoHyphens/>
              <w:rPr>
                <w:color w:val="000000"/>
              </w:rPr>
            </w:pPr>
            <w:r w:rsidRPr="00FD179E">
              <w:rPr>
                <w:color w:val="000000"/>
              </w:rPr>
              <w:t>Продемонстрированы все основные умения. Решены все основные задачи. Выполнены все задания в полном объеме без недочетов</w:t>
            </w:r>
          </w:p>
        </w:tc>
      </w:tr>
      <w:tr w:rsidR="00F82E35" w:rsidRPr="00FD179E" w:rsidTr="009A41C8">
        <w:trPr>
          <w:trHeight w:val="158"/>
        </w:trPr>
        <w:tc>
          <w:tcPr>
            <w:tcW w:w="1440" w:type="dxa"/>
            <w:vAlign w:val="center"/>
          </w:tcPr>
          <w:p w:rsidR="00F82E35" w:rsidRPr="00FD179E" w:rsidRDefault="00F82E35" w:rsidP="00F82E35">
            <w:pPr>
              <w:rPr>
                <w:b/>
                <w:color w:val="000000"/>
              </w:rPr>
            </w:pPr>
            <w:r w:rsidRPr="00FD179E">
              <w:rPr>
                <w:b/>
                <w:color w:val="000000"/>
              </w:rPr>
              <w:t>Наличие навыков</w:t>
            </w:r>
          </w:p>
          <w:p w:rsidR="00F82E35" w:rsidRPr="00FD179E" w:rsidRDefault="00F82E35" w:rsidP="00F82E35">
            <w:pPr>
              <w:rPr>
                <w:b/>
                <w:color w:val="000000"/>
              </w:rPr>
            </w:pPr>
            <w:r w:rsidRPr="00FD179E">
              <w:rPr>
                <w:b/>
                <w:color w:val="000000"/>
              </w:rPr>
              <w:t>(владение опытом)</w:t>
            </w:r>
          </w:p>
        </w:tc>
        <w:tc>
          <w:tcPr>
            <w:tcW w:w="2388" w:type="dxa"/>
          </w:tcPr>
          <w:p w:rsidR="00F82E35" w:rsidRPr="00FD179E" w:rsidRDefault="00F82E35" w:rsidP="00F82E35">
            <w:pPr>
              <w:widowControl w:val="0"/>
              <w:suppressAutoHyphens/>
              <w:rPr>
                <w:color w:val="000000"/>
              </w:rPr>
            </w:pPr>
            <w:r w:rsidRPr="00FD179E">
              <w:rPr>
                <w:color w:val="000000"/>
              </w:rPr>
              <w:t>Отсутствие владения материалом. Невозможность оценить наличие умений вследствие отказа обучающегося от ответа на вопросы собеседования</w:t>
            </w:r>
          </w:p>
        </w:tc>
        <w:tc>
          <w:tcPr>
            <w:tcW w:w="1985" w:type="dxa"/>
          </w:tcPr>
          <w:p w:rsidR="00F82E35" w:rsidRPr="00FD179E" w:rsidRDefault="00F82E35" w:rsidP="00F82E35">
            <w:pPr>
              <w:widowControl w:val="0"/>
              <w:suppressAutoHyphens/>
              <w:rPr>
                <w:color w:val="000000"/>
              </w:rPr>
            </w:pPr>
            <w:r w:rsidRPr="00FD179E">
              <w:rPr>
                <w:color w:val="000000"/>
              </w:rPr>
              <w:t>При решении стандартных задач не продемонстрированы базовые навыки.</w:t>
            </w:r>
          </w:p>
          <w:p w:rsidR="00F82E35" w:rsidRPr="00FD179E" w:rsidRDefault="00F82E35" w:rsidP="00F82E35">
            <w:pPr>
              <w:widowControl w:val="0"/>
              <w:suppressAutoHyphens/>
              <w:rPr>
                <w:color w:val="000000"/>
              </w:rPr>
            </w:pPr>
            <w:r w:rsidRPr="00FD179E">
              <w:rPr>
                <w:color w:val="000000"/>
              </w:rPr>
              <w:t>Имели место грубые ошибки</w:t>
            </w:r>
          </w:p>
        </w:tc>
        <w:tc>
          <w:tcPr>
            <w:tcW w:w="1843" w:type="dxa"/>
          </w:tcPr>
          <w:p w:rsidR="00F82E35" w:rsidRPr="00FD179E" w:rsidRDefault="00F82E35" w:rsidP="00F82E35">
            <w:pPr>
              <w:widowControl w:val="0"/>
              <w:suppressAutoHyphens/>
              <w:rPr>
                <w:color w:val="000000"/>
              </w:rPr>
            </w:pPr>
            <w:r w:rsidRPr="00FD179E">
              <w:rPr>
                <w:color w:val="000000"/>
              </w:rPr>
              <w:t xml:space="preserve">Имеется минимальный </w:t>
            </w:r>
          </w:p>
          <w:p w:rsidR="00F82E35" w:rsidRPr="00FD179E" w:rsidRDefault="00F82E35" w:rsidP="00F82E35">
            <w:pPr>
              <w:widowControl w:val="0"/>
              <w:suppressAutoHyphens/>
              <w:rPr>
                <w:color w:val="000000"/>
              </w:rPr>
            </w:pPr>
            <w:r w:rsidRPr="00FD179E">
              <w:rPr>
                <w:color w:val="000000"/>
              </w:rPr>
              <w:t xml:space="preserve">набор навыков для решения стандартных задач </w:t>
            </w:r>
          </w:p>
        </w:tc>
        <w:tc>
          <w:tcPr>
            <w:tcW w:w="1842" w:type="dxa"/>
          </w:tcPr>
          <w:p w:rsidR="00F82E35" w:rsidRPr="00FD179E" w:rsidRDefault="00F82E35" w:rsidP="00F82E35">
            <w:pPr>
              <w:widowControl w:val="0"/>
              <w:suppressAutoHyphens/>
              <w:rPr>
                <w:color w:val="000000"/>
              </w:rPr>
            </w:pPr>
            <w:r w:rsidRPr="00FD179E">
              <w:rPr>
                <w:color w:val="000000"/>
              </w:rPr>
              <w:t xml:space="preserve">Продемонстрированы базовые навыки </w:t>
            </w:r>
          </w:p>
          <w:p w:rsidR="00F82E35" w:rsidRPr="00FD179E" w:rsidRDefault="00F82E35" w:rsidP="00F82E35">
            <w:pPr>
              <w:widowControl w:val="0"/>
              <w:suppressAutoHyphens/>
              <w:rPr>
                <w:color w:val="000000"/>
              </w:rPr>
            </w:pPr>
            <w:r w:rsidRPr="00FD179E">
              <w:rPr>
                <w:color w:val="000000"/>
              </w:rPr>
              <w:t>при решении стандартных задач с некоторыми недочетами</w:t>
            </w:r>
          </w:p>
        </w:tc>
        <w:tc>
          <w:tcPr>
            <w:tcW w:w="1843" w:type="dxa"/>
          </w:tcPr>
          <w:p w:rsidR="00F82E35" w:rsidRPr="00FD179E" w:rsidRDefault="00F82E35" w:rsidP="00F82E35">
            <w:pPr>
              <w:widowControl w:val="0"/>
              <w:suppressAutoHyphens/>
              <w:rPr>
                <w:color w:val="000000"/>
              </w:rPr>
            </w:pPr>
            <w:r w:rsidRPr="00FD179E">
              <w:rPr>
                <w:color w:val="000000"/>
              </w:rPr>
              <w:t xml:space="preserve">Продемонстрированы базовые навыки </w:t>
            </w:r>
          </w:p>
          <w:p w:rsidR="00F82E35" w:rsidRPr="00FD179E" w:rsidRDefault="00F82E35" w:rsidP="00F82E35">
            <w:pPr>
              <w:widowControl w:val="0"/>
              <w:suppressAutoHyphens/>
              <w:rPr>
                <w:color w:val="000000"/>
              </w:rPr>
            </w:pPr>
            <w:r w:rsidRPr="00FD179E">
              <w:rPr>
                <w:color w:val="000000"/>
              </w:rPr>
              <w:t>при решении стандартных задач без ошибок и недочетов</w:t>
            </w:r>
          </w:p>
        </w:tc>
        <w:tc>
          <w:tcPr>
            <w:tcW w:w="1865" w:type="dxa"/>
          </w:tcPr>
          <w:p w:rsidR="00F82E35" w:rsidRPr="00FD179E" w:rsidRDefault="00F82E35" w:rsidP="00F82E35">
            <w:pPr>
              <w:widowControl w:val="0"/>
              <w:suppressAutoHyphens/>
              <w:rPr>
                <w:color w:val="000000"/>
              </w:rPr>
            </w:pPr>
            <w:r w:rsidRPr="00FD179E">
              <w:rPr>
                <w:color w:val="000000"/>
              </w:rPr>
              <w:t xml:space="preserve">Продемонстрированы навыки </w:t>
            </w:r>
          </w:p>
          <w:p w:rsidR="00F82E35" w:rsidRPr="00FD179E" w:rsidRDefault="00F82E35" w:rsidP="00F82E35">
            <w:pPr>
              <w:widowControl w:val="0"/>
              <w:suppressAutoHyphens/>
              <w:rPr>
                <w:color w:val="000000"/>
              </w:rPr>
            </w:pPr>
            <w:r w:rsidRPr="00FD179E">
              <w:rPr>
                <w:color w:val="000000"/>
              </w:rPr>
              <w:t>при решении нестандартных задач без ошибок и недочетов</w:t>
            </w:r>
          </w:p>
        </w:tc>
        <w:tc>
          <w:tcPr>
            <w:tcW w:w="1842" w:type="dxa"/>
          </w:tcPr>
          <w:p w:rsidR="00F82E35" w:rsidRPr="00FD179E" w:rsidRDefault="00F82E35" w:rsidP="00F82E35">
            <w:pPr>
              <w:widowControl w:val="0"/>
              <w:suppressAutoHyphens/>
              <w:rPr>
                <w:color w:val="000000"/>
                <w:highlight w:val="yellow"/>
              </w:rPr>
            </w:pPr>
            <w:r w:rsidRPr="00FD179E">
              <w:rPr>
                <w:color w:val="000000"/>
              </w:rPr>
              <w:t xml:space="preserve">Продемонстрирован творческий подход к решению нестандартных задач </w:t>
            </w:r>
          </w:p>
        </w:tc>
      </w:tr>
      <w:tr w:rsidR="00F82E35" w:rsidRPr="00FD179E" w:rsidTr="009A41C8">
        <w:trPr>
          <w:trHeight w:val="158"/>
        </w:trPr>
        <w:tc>
          <w:tcPr>
            <w:tcW w:w="1440" w:type="dxa"/>
            <w:vAlign w:val="center"/>
          </w:tcPr>
          <w:p w:rsidR="00F82E35" w:rsidRPr="00FD179E" w:rsidRDefault="00F82E35" w:rsidP="00F82E35">
            <w:pPr>
              <w:rPr>
                <w:b/>
                <w:color w:val="000000"/>
              </w:rPr>
            </w:pPr>
            <w:proofErr w:type="gramStart"/>
            <w:r w:rsidRPr="00FD179E">
              <w:rPr>
                <w:b/>
                <w:color w:val="000000"/>
              </w:rPr>
              <w:lastRenderedPageBreak/>
              <w:t>Мотивация(</w:t>
            </w:r>
            <w:proofErr w:type="gramEnd"/>
            <w:r w:rsidRPr="00FD179E">
              <w:rPr>
                <w:b/>
                <w:color w:val="000000"/>
              </w:rPr>
              <w:t>личностное отношение)</w:t>
            </w:r>
          </w:p>
        </w:tc>
        <w:tc>
          <w:tcPr>
            <w:tcW w:w="2388" w:type="dxa"/>
          </w:tcPr>
          <w:p w:rsidR="00F82E35" w:rsidRPr="00FD179E" w:rsidRDefault="00F82E35" w:rsidP="00F82E35">
            <w:pPr>
              <w:widowControl w:val="0"/>
              <w:suppressAutoHyphens/>
              <w:rPr>
                <w:color w:val="000000"/>
              </w:rPr>
            </w:pPr>
            <w:r w:rsidRPr="00FD179E">
              <w:rPr>
                <w:color w:val="000000"/>
              </w:rPr>
              <w:t>Полное отсутствие учебной активности и мотивации, пропущена большая часть периода практики</w:t>
            </w:r>
          </w:p>
        </w:tc>
        <w:tc>
          <w:tcPr>
            <w:tcW w:w="1985"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w:t>
            </w:r>
            <w:proofErr w:type="gramStart"/>
            <w:r w:rsidRPr="00FD179E">
              <w:rPr>
                <w:color w:val="000000"/>
              </w:rPr>
              <w:t>слабо  выражены</w:t>
            </w:r>
            <w:proofErr w:type="gramEnd"/>
            <w:r w:rsidRPr="00FD179E">
              <w:rPr>
                <w:color w:val="000000"/>
              </w:rPr>
              <w:t>, готовность решать поставленные  задачи качественно отсутствует</w:t>
            </w:r>
          </w:p>
        </w:tc>
        <w:tc>
          <w:tcPr>
            <w:tcW w:w="1843"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низкие, </w:t>
            </w:r>
            <w:proofErr w:type="gramStart"/>
            <w:r w:rsidRPr="00FD179E">
              <w:rPr>
                <w:color w:val="000000"/>
              </w:rPr>
              <w:t>слабо  выражены</w:t>
            </w:r>
            <w:proofErr w:type="gramEnd"/>
            <w:r w:rsidRPr="00FD179E">
              <w:rPr>
                <w:color w:val="000000"/>
              </w:rPr>
              <w:t xml:space="preserve">, стремление решать задачи на низком уровне качества </w:t>
            </w:r>
          </w:p>
        </w:tc>
        <w:tc>
          <w:tcPr>
            <w:tcW w:w="1842"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проявляются на среднем уровне, </w:t>
            </w:r>
            <w:proofErr w:type="gramStart"/>
            <w:r w:rsidRPr="00FD179E">
              <w:rPr>
                <w:color w:val="000000"/>
              </w:rPr>
              <w:t>демонстрируется  готовность</w:t>
            </w:r>
            <w:proofErr w:type="gramEnd"/>
            <w:r w:rsidRPr="00FD179E">
              <w:rPr>
                <w:color w:val="000000"/>
              </w:rPr>
              <w:t xml:space="preserve"> выполнять поставленные задачи на среднем уровне качества</w:t>
            </w:r>
          </w:p>
        </w:tc>
        <w:tc>
          <w:tcPr>
            <w:tcW w:w="1843"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проявляются на уровне выше среднего, </w:t>
            </w:r>
            <w:proofErr w:type="gramStart"/>
            <w:r w:rsidRPr="00FD179E">
              <w:rPr>
                <w:color w:val="000000"/>
              </w:rPr>
              <w:t>демонстрируется  готовность</w:t>
            </w:r>
            <w:proofErr w:type="gramEnd"/>
            <w:r w:rsidRPr="00FD179E">
              <w:rPr>
                <w:color w:val="000000"/>
              </w:rPr>
              <w:t xml:space="preserve"> выполнять большинство поставленных задач на высоком уровне качества</w:t>
            </w:r>
          </w:p>
        </w:tc>
        <w:tc>
          <w:tcPr>
            <w:tcW w:w="1865"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проявляются на высоком уровне, </w:t>
            </w:r>
            <w:proofErr w:type="gramStart"/>
            <w:r w:rsidRPr="00FD179E">
              <w:rPr>
                <w:color w:val="000000"/>
              </w:rPr>
              <w:t>демонстрируется  готовность</w:t>
            </w:r>
            <w:proofErr w:type="gramEnd"/>
            <w:r w:rsidRPr="00FD179E">
              <w:rPr>
                <w:color w:val="000000"/>
              </w:rPr>
              <w:t xml:space="preserve"> выполнять все поставленные задачи на высоком уровне качества</w:t>
            </w:r>
          </w:p>
        </w:tc>
        <w:tc>
          <w:tcPr>
            <w:tcW w:w="1842" w:type="dxa"/>
          </w:tcPr>
          <w:p w:rsidR="00F82E35" w:rsidRPr="00FD179E" w:rsidRDefault="00F82E35" w:rsidP="00F82E35">
            <w:pPr>
              <w:widowControl w:val="0"/>
              <w:suppressAutoHyphens/>
              <w:rPr>
                <w:color w:val="000000"/>
              </w:rPr>
            </w:pPr>
            <w:r w:rsidRPr="00FD179E">
              <w:rPr>
                <w:color w:val="000000"/>
              </w:rPr>
              <w:t xml:space="preserve">Учебная активность и мотивация проявляются на очень высоком уровне, </w:t>
            </w:r>
            <w:proofErr w:type="gramStart"/>
            <w:r w:rsidRPr="00FD179E">
              <w:rPr>
                <w:color w:val="000000"/>
              </w:rPr>
              <w:t>демонстрируется  готовность</w:t>
            </w:r>
            <w:proofErr w:type="gramEnd"/>
            <w:r w:rsidRPr="00FD179E">
              <w:rPr>
                <w:color w:val="000000"/>
              </w:rPr>
              <w:t xml:space="preserve"> выполнять нестандартные  дополнительные задачи на высоком уровне качества</w:t>
            </w:r>
          </w:p>
        </w:tc>
      </w:tr>
      <w:tr w:rsidR="00F82E35" w:rsidRPr="00FD179E" w:rsidTr="009A41C8">
        <w:trPr>
          <w:trHeight w:val="158"/>
        </w:trPr>
        <w:tc>
          <w:tcPr>
            <w:tcW w:w="1440" w:type="dxa"/>
            <w:vAlign w:val="center"/>
          </w:tcPr>
          <w:p w:rsidR="00F82E35" w:rsidRPr="00FD179E" w:rsidRDefault="00F82E35" w:rsidP="00F82E35">
            <w:pPr>
              <w:rPr>
                <w:b/>
                <w:color w:val="000000"/>
              </w:rPr>
            </w:pPr>
            <w:r w:rsidRPr="00FD179E">
              <w:rPr>
                <w:b/>
                <w:color w:val="000000"/>
              </w:rPr>
              <w:t xml:space="preserve">Характеристика </w:t>
            </w:r>
            <w:proofErr w:type="spellStart"/>
            <w:r w:rsidRPr="00FD179E">
              <w:rPr>
                <w:b/>
                <w:color w:val="000000"/>
              </w:rPr>
              <w:t>сфомированности</w:t>
            </w:r>
            <w:proofErr w:type="spellEnd"/>
            <w:r w:rsidRPr="00FD179E">
              <w:rPr>
                <w:b/>
                <w:color w:val="000000"/>
              </w:rPr>
              <w:t xml:space="preserve"> компетенции</w:t>
            </w:r>
          </w:p>
        </w:tc>
        <w:tc>
          <w:tcPr>
            <w:tcW w:w="2388" w:type="dxa"/>
          </w:tcPr>
          <w:p w:rsidR="00F82E35" w:rsidRPr="00FD179E" w:rsidRDefault="00F82E35" w:rsidP="00F82E35">
            <w:pPr>
              <w:widowControl w:val="0"/>
              <w:suppressAutoHyphens/>
              <w:rPr>
                <w:color w:val="000000"/>
              </w:rPr>
            </w:pPr>
            <w:proofErr w:type="gramStart"/>
            <w:r w:rsidRPr="00FD179E">
              <w:rPr>
                <w:color w:val="000000"/>
              </w:rPr>
              <w:t>Компетенция  не</w:t>
            </w:r>
            <w:proofErr w:type="gramEnd"/>
            <w:r w:rsidRPr="00FD179E">
              <w:rPr>
                <w:color w:val="000000"/>
              </w:rPr>
              <w:t xml:space="preserve">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1985" w:type="dxa"/>
          </w:tcPr>
          <w:p w:rsidR="00F82E35" w:rsidRPr="00FD179E" w:rsidRDefault="00F82E35" w:rsidP="00F82E35">
            <w:pPr>
              <w:widowControl w:val="0"/>
              <w:suppressAutoHyphens/>
              <w:rPr>
                <w:color w:val="000000"/>
              </w:rPr>
            </w:pPr>
            <w:r w:rsidRPr="00FD179E">
              <w:rPr>
                <w:color w:val="00000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rsidR="00F82E35" w:rsidRPr="00FD179E" w:rsidRDefault="00F82E35" w:rsidP="00F82E35">
            <w:pPr>
              <w:widowControl w:val="0"/>
              <w:suppressAutoHyphens/>
              <w:rPr>
                <w:color w:val="000000"/>
              </w:rPr>
            </w:pPr>
            <w:proofErr w:type="spellStart"/>
            <w:r w:rsidRPr="00FD179E">
              <w:rPr>
                <w:color w:val="000000"/>
              </w:rPr>
              <w:t>Сформированность</w:t>
            </w:r>
            <w:proofErr w:type="spellEnd"/>
            <w:r w:rsidRPr="00FD179E">
              <w:rPr>
                <w:color w:val="000000"/>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rsidR="00F82E35" w:rsidRPr="00FD179E" w:rsidRDefault="00F82E35" w:rsidP="00F82E35">
            <w:pPr>
              <w:widowControl w:val="0"/>
              <w:suppressAutoHyphens/>
              <w:rPr>
                <w:color w:val="000000"/>
              </w:rPr>
            </w:pPr>
            <w:r w:rsidRPr="00FD179E">
              <w:rPr>
                <w:color w:val="000000"/>
              </w:rPr>
              <w:t>Сформирован-</w:t>
            </w:r>
            <w:proofErr w:type="spellStart"/>
            <w:r w:rsidRPr="00FD179E">
              <w:rPr>
                <w:color w:val="000000"/>
              </w:rPr>
              <w:t>ностькомпетенции</w:t>
            </w:r>
            <w:proofErr w:type="spellEnd"/>
            <w:r w:rsidRPr="00FD179E">
              <w:rPr>
                <w:color w:val="000000"/>
              </w:rPr>
              <w:t xml:space="preserve">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p w:rsidR="00F82E35" w:rsidRPr="00FD179E" w:rsidRDefault="00F82E35" w:rsidP="00F82E35">
            <w:pPr>
              <w:widowControl w:val="0"/>
              <w:suppressAutoHyphens/>
              <w:rPr>
                <w:color w:val="000000"/>
              </w:rPr>
            </w:pPr>
          </w:p>
        </w:tc>
        <w:tc>
          <w:tcPr>
            <w:tcW w:w="1843" w:type="dxa"/>
          </w:tcPr>
          <w:p w:rsidR="00F82E35" w:rsidRPr="00FD179E" w:rsidRDefault="00F82E35" w:rsidP="00F82E35">
            <w:pPr>
              <w:widowControl w:val="0"/>
              <w:suppressAutoHyphens/>
              <w:rPr>
                <w:color w:val="000000"/>
              </w:rPr>
            </w:pPr>
            <w:proofErr w:type="spellStart"/>
            <w:r w:rsidRPr="00FD179E">
              <w:rPr>
                <w:color w:val="000000"/>
              </w:rPr>
              <w:t>Сформированность</w:t>
            </w:r>
            <w:proofErr w:type="spellEnd"/>
            <w:r w:rsidRPr="00FD179E">
              <w:rPr>
                <w:color w:val="000000"/>
              </w:rPr>
              <w:t xml:space="preserve"> компетенции в целом соответствует требованиям. Имеющихся знаний, умений, навыков и </w:t>
            </w:r>
            <w:proofErr w:type="gramStart"/>
            <w:r w:rsidRPr="00FD179E">
              <w:rPr>
                <w:color w:val="000000"/>
              </w:rPr>
              <w:t>мотивации  в</w:t>
            </w:r>
            <w:proofErr w:type="gramEnd"/>
            <w:r w:rsidRPr="00FD179E">
              <w:rPr>
                <w:color w:val="000000"/>
              </w:rPr>
              <w:t xml:space="preserve"> целом достаточно для решения стандартных практических (профессиональных) задач</w:t>
            </w:r>
          </w:p>
        </w:tc>
        <w:tc>
          <w:tcPr>
            <w:tcW w:w="1865" w:type="dxa"/>
          </w:tcPr>
          <w:p w:rsidR="00F82E35" w:rsidRPr="00FD179E" w:rsidRDefault="00F82E35" w:rsidP="00F82E35">
            <w:pPr>
              <w:widowControl w:val="0"/>
              <w:suppressAutoHyphens/>
              <w:rPr>
                <w:color w:val="000000"/>
              </w:rPr>
            </w:pPr>
            <w:proofErr w:type="spellStart"/>
            <w:r w:rsidRPr="00FD179E">
              <w:rPr>
                <w:color w:val="000000"/>
              </w:rPr>
              <w:t>Сформированность</w:t>
            </w:r>
            <w:proofErr w:type="spellEnd"/>
            <w:r w:rsidRPr="00FD179E">
              <w:rPr>
                <w:color w:val="000000"/>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842" w:type="dxa"/>
          </w:tcPr>
          <w:p w:rsidR="00F82E35" w:rsidRPr="00FD179E" w:rsidRDefault="00F82E35" w:rsidP="00F82E35">
            <w:pPr>
              <w:widowControl w:val="0"/>
              <w:suppressAutoHyphens/>
              <w:rPr>
                <w:color w:val="000000"/>
              </w:rPr>
            </w:pPr>
            <w:proofErr w:type="spellStart"/>
            <w:r w:rsidRPr="00FD179E">
              <w:rPr>
                <w:color w:val="000000"/>
              </w:rPr>
              <w:t>Сформированность</w:t>
            </w:r>
            <w:proofErr w:type="spellEnd"/>
            <w:r w:rsidRPr="00FD179E">
              <w:rPr>
                <w:color w:val="000000"/>
              </w:rPr>
              <w:t xml:space="preserve"> компетенции превышает 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F82E35" w:rsidRPr="00FD179E" w:rsidTr="009A41C8">
        <w:trPr>
          <w:trHeight w:val="158"/>
        </w:trPr>
        <w:tc>
          <w:tcPr>
            <w:tcW w:w="1440" w:type="dxa"/>
            <w:vMerge w:val="restart"/>
            <w:vAlign w:val="center"/>
          </w:tcPr>
          <w:p w:rsidR="00F82E35" w:rsidRPr="00FD179E" w:rsidRDefault="00F82E35" w:rsidP="00F82E35">
            <w:pPr>
              <w:rPr>
                <w:b/>
                <w:color w:val="000000"/>
              </w:rPr>
            </w:pPr>
            <w:r w:rsidRPr="00FD179E">
              <w:rPr>
                <w:b/>
                <w:color w:val="000000"/>
              </w:rPr>
              <w:t xml:space="preserve">Уровень </w:t>
            </w:r>
            <w:proofErr w:type="spellStart"/>
            <w:r w:rsidRPr="00FD179E">
              <w:rPr>
                <w:b/>
                <w:color w:val="000000"/>
              </w:rPr>
              <w:t>сформиро-ванности</w:t>
            </w:r>
            <w:proofErr w:type="spellEnd"/>
            <w:r w:rsidRPr="00FD179E">
              <w:rPr>
                <w:b/>
                <w:color w:val="000000"/>
              </w:rPr>
              <w:t xml:space="preserve"> компетенций</w:t>
            </w:r>
          </w:p>
        </w:tc>
        <w:tc>
          <w:tcPr>
            <w:tcW w:w="2388" w:type="dxa"/>
            <w:vAlign w:val="center"/>
          </w:tcPr>
          <w:p w:rsidR="00F82E35" w:rsidRPr="00FD179E" w:rsidRDefault="00F82E35" w:rsidP="00F82E35">
            <w:pPr>
              <w:jc w:val="center"/>
              <w:rPr>
                <w:color w:val="000000"/>
              </w:rPr>
            </w:pPr>
          </w:p>
          <w:p w:rsidR="00F82E35" w:rsidRPr="00FD179E" w:rsidRDefault="00F82E35" w:rsidP="00F82E35">
            <w:pPr>
              <w:jc w:val="center"/>
              <w:rPr>
                <w:color w:val="000000"/>
              </w:rPr>
            </w:pPr>
            <w:r w:rsidRPr="00FD179E">
              <w:rPr>
                <w:color w:val="000000"/>
              </w:rPr>
              <w:t>Нулевой</w:t>
            </w:r>
          </w:p>
          <w:p w:rsidR="00F82E35" w:rsidRPr="00FD179E" w:rsidRDefault="00F82E35" w:rsidP="00F82E35">
            <w:pPr>
              <w:jc w:val="center"/>
              <w:rPr>
                <w:color w:val="000000"/>
              </w:rPr>
            </w:pPr>
          </w:p>
        </w:tc>
        <w:tc>
          <w:tcPr>
            <w:tcW w:w="1985" w:type="dxa"/>
            <w:vAlign w:val="center"/>
          </w:tcPr>
          <w:p w:rsidR="00F82E35" w:rsidRPr="00FD179E" w:rsidRDefault="00F82E35" w:rsidP="00F82E35">
            <w:pPr>
              <w:jc w:val="center"/>
              <w:rPr>
                <w:color w:val="000000"/>
              </w:rPr>
            </w:pPr>
            <w:r w:rsidRPr="00FD179E">
              <w:rPr>
                <w:color w:val="000000"/>
              </w:rPr>
              <w:t>Низкий</w:t>
            </w:r>
          </w:p>
        </w:tc>
        <w:tc>
          <w:tcPr>
            <w:tcW w:w="1843" w:type="dxa"/>
            <w:vAlign w:val="center"/>
          </w:tcPr>
          <w:p w:rsidR="00F82E35" w:rsidRPr="00FD179E" w:rsidRDefault="00F82E35" w:rsidP="00F82E35">
            <w:pPr>
              <w:jc w:val="center"/>
              <w:rPr>
                <w:color w:val="000000"/>
              </w:rPr>
            </w:pPr>
            <w:r w:rsidRPr="00FD179E">
              <w:rPr>
                <w:color w:val="000000"/>
              </w:rPr>
              <w:t>Ниже среднего</w:t>
            </w:r>
          </w:p>
        </w:tc>
        <w:tc>
          <w:tcPr>
            <w:tcW w:w="1842" w:type="dxa"/>
            <w:vAlign w:val="center"/>
          </w:tcPr>
          <w:p w:rsidR="00F82E35" w:rsidRPr="00FD179E" w:rsidRDefault="00F82E35" w:rsidP="00F82E35">
            <w:pPr>
              <w:jc w:val="center"/>
              <w:rPr>
                <w:color w:val="000000"/>
              </w:rPr>
            </w:pPr>
            <w:r w:rsidRPr="00FD179E">
              <w:rPr>
                <w:color w:val="000000"/>
              </w:rPr>
              <w:t>Средний</w:t>
            </w:r>
          </w:p>
        </w:tc>
        <w:tc>
          <w:tcPr>
            <w:tcW w:w="1843" w:type="dxa"/>
            <w:vAlign w:val="center"/>
          </w:tcPr>
          <w:p w:rsidR="00F82E35" w:rsidRPr="00FD179E" w:rsidRDefault="00F82E35" w:rsidP="00F82E35">
            <w:pPr>
              <w:jc w:val="center"/>
            </w:pPr>
            <w:r w:rsidRPr="00FD179E">
              <w:t>Выше среднего</w:t>
            </w:r>
          </w:p>
        </w:tc>
        <w:tc>
          <w:tcPr>
            <w:tcW w:w="1865" w:type="dxa"/>
            <w:vAlign w:val="center"/>
          </w:tcPr>
          <w:p w:rsidR="00F82E35" w:rsidRPr="00FD179E" w:rsidRDefault="00F82E35" w:rsidP="00F82E35">
            <w:pPr>
              <w:jc w:val="center"/>
              <w:rPr>
                <w:color w:val="000000"/>
              </w:rPr>
            </w:pPr>
            <w:r w:rsidRPr="00FD179E">
              <w:rPr>
                <w:color w:val="000000"/>
              </w:rPr>
              <w:t>Высокий</w:t>
            </w:r>
          </w:p>
        </w:tc>
        <w:tc>
          <w:tcPr>
            <w:tcW w:w="1842" w:type="dxa"/>
            <w:vAlign w:val="center"/>
          </w:tcPr>
          <w:p w:rsidR="00F82E35" w:rsidRPr="00FD179E" w:rsidRDefault="00F82E35" w:rsidP="00F82E35">
            <w:pPr>
              <w:jc w:val="center"/>
              <w:rPr>
                <w:color w:val="000000"/>
              </w:rPr>
            </w:pPr>
            <w:r w:rsidRPr="00FD179E">
              <w:rPr>
                <w:color w:val="000000"/>
              </w:rPr>
              <w:t>Очень высокий</w:t>
            </w:r>
          </w:p>
        </w:tc>
      </w:tr>
      <w:tr w:rsidR="00F82E35" w:rsidRPr="00FD179E" w:rsidTr="009A41C8">
        <w:trPr>
          <w:trHeight w:val="158"/>
        </w:trPr>
        <w:tc>
          <w:tcPr>
            <w:tcW w:w="1440" w:type="dxa"/>
            <w:vMerge/>
            <w:vAlign w:val="center"/>
          </w:tcPr>
          <w:p w:rsidR="00F82E35" w:rsidRPr="00FD179E" w:rsidRDefault="00F82E35" w:rsidP="00F82E35">
            <w:pPr>
              <w:rPr>
                <w:b/>
                <w:color w:val="000000"/>
              </w:rPr>
            </w:pPr>
          </w:p>
        </w:tc>
        <w:tc>
          <w:tcPr>
            <w:tcW w:w="4373" w:type="dxa"/>
            <w:gridSpan w:val="2"/>
            <w:vAlign w:val="center"/>
          </w:tcPr>
          <w:p w:rsidR="00F82E35" w:rsidRPr="00FD179E" w:rsidRDefault="00F82E35" w:rsidP="00F82E35">
            <w:pPr>
              <w:jc w:val="center"/>
              <w:rPr>
                <w:color w:val="000000"/>
              </w:rPr>
            </w:pPr>
            <w:r w:rsidRPr="00FD179E">
              <w:rPr>
                <w:color w:val="000000"/>
              </w:rPr>
              <w:t>низкий</w:t>
            </w:r>
          </w:p>
        </w:tc>
        <w:tc>
          <w:tcPr>
            <w:tcW w:w="9235" w:type="dxa"/>
            <w:gridSpan w:val="5"/>
            <w:vAlign w:val="center"/>
          </w:tcPr>
          <w:p w:rsidR="00F82E35" w:rsidRPr="00FD179E" w:rsidRDefault="00F82E35" w:rsidP="00F82E35">
            <w:pPr>
              <w:jc w:val="center"/>
              <w:rPr>
                <w:color w:val="000000"/>
              </w:rPr>
            </w:pPr>
            <w:r w:rsidRPr="00FD179E">
              <w:rPr>
                <w:color w:val="000000"/>
              </w:rPr>
              <w:t>достаточный</w:t>
            </w:r>
          </w:p>
        </w:tc>
      </w:tr>
    </w:tbl>
    <w:p w:rsidR="004C496E" w:rsidRPr="009E60BE" w:rsidRDefault="004C496E">
      <w:pPr>
        <w:pStyle w:val="ac"/>
        <w:tabs>
          <w:tab w:val="right" w:leader="underscore" w:pos="9612"/>
        </w:tabs>
        <w:ind w:firstLine="567"/>
        <w:jc w:val="both"/>
        <w:rPr>
          <w:sz w:val="24"/>
          <w:szCs w:val="24"/>
        </w:rPr>
      </w:pPr>
    </w:p>
    <w:p w:rsidR="009E4006" w:rsidRPr="009E60BE" w:rsidRDefault="009E4006">
      <w:pPr>
        <w:pStyle w:val="ac"/>
        <w:tabs>
          <w:tab w:val="right" w:leader="underscore" w:pos="9612"/>
        </w:tabs>
        <w:ind w:firstLine="567"/>
        <w:jc w:val="both"/>
        <w:rPr>
          <w:sz w:val="24"/>
          <w:szCs w:val="24"/>
          <w:lang w:val="de-DE"/>
        </w:rPr>
        <w:sectPr w:rsidR="009E4006" w:rsidRPr="009E60BE" w:rsidSect="00F82E35">
          <w:pgSz w:w="16840" w:h="11900" w:orient="landscape"/>
          <w:pgMar w:top="1134" w:right="1134" w:bottom="1134" w:left="1134" w:header="709" w:footer="709" w:gutter="0"/>
          <w:cols w:space="720"/>
          <w:bidi/>
          <w:docGrid w:linePitch="272" w:charSpace="-6145"/>
        </w:sectPr>
      </w:pPr>
    </w:p>
    <w:p w:rsidR="004C496E" w:rsidRPr="009E60BE" w:rsidRDefault="009E4006" w:rsidP="009E4006">
      <w:pPr>
        <w:pStyle w:val="ac"/>
        <w:tabs>
          <w:tab w:val="right" w:leader="underscore" w:pos="9612"/>
        </w:tabs>
        <w:ind w:firstLine="567"/>
        <w:jc w:val="center"/>
        <w:rPr>
          <w:sz w:val="24"/>
          <w:szCs w:val="24"/>
        </w:rPr>
      </w:pPr>
      <w:r w:rsidRPr="009E60BE">
        <w:rPr>
          <w:sz w:val="24"/>
          <w:szCs w:val="24"/>
        </w:rPr>
        <w:lastRenderedPageBreak/>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9E4006" w:rsidRPr="00FD179E" w:rsidTr="003D78CD">
        <w:trPr>
          <w:trHeight w:val="330"/>
        </w:trPr>
        <w:tc>
          <w:tcPr>
            <w:tcW w:w="2518" w:type="dxa"/>
            <w:shd w:val="clear" w:color="auto" w:fill="auto"/>
          </w:tcPr>
          <w:p w:rsidR="009E4006" w:rsidRPr="00FD179E" w:rsidRDefault="009E4006" w:rsidP="003D78CD">
            <w:pPr>
              <w:jc w:val="center"/>
              <w:rPr>
                <w:b/>
                <w:snapToGrid w:val="0"/>
              </w:rPr>
            </w:pPr>
            <w:r w:rsidRPr="00FD179E">
              <w:rPr>
                <w:b/>
                <w:snapToGrid w:val="0"/>
              </w:rPr>
              <w:t>Оценка</w:t>
            </w:r>
          </w:p>
        </w:tc>
        <w:tc>
          <w:tcPr>
            <w:tcW w:w="7053" w:type="dxa"/>
            <w:shd w:val="clear" w:color="auto" w:fill="auto"/>
          </w:tcPr>
          <w:p w:rsidR="009E4006" w:rsidRPr="00FD179E" w:rsidRDefault="009E4006" w:rsidP="003D78CD">
            <w:pPr>
              <w:jc w:val="center"/>
              <w:rPr>
                <w:b/>
                <w:snapToGrid w:val="0"/>
              </w:rPr>
            </w:pPr>
            <w:r w:rsidRPr="00FD179E">
              <w:rPr>
                <w:b/>
                <w:snapToGrid w:val="0"/>
              </w:rPr>
              <w:t>Уровень подготовки</w:t>
            </w:r>
          </w:p>
        </w:tc>
      </w:tr>
      <w:tr w:rsidR="009E4006" w:rsidRPr="00FD179E" w:rsidTr="003D78CD">
        <w:trPr>
          <w:trHeight w:val="330"/>
        </w:trPr>
        <w:tc>
          <w:tcPr>
            <w:tcW w:w="2518" w:type="dxa"/>
            <w:shd w:val="clear" w:color="auto" w:fill="auto"/>
          </w:tcPr>
          <w:p w:rsidR="009E4006" w:rsidRPr="00FD179E" w:rsidRDefault="009E4006" w:rsidP="003D78CD">
            <w:pPr>
              <w:rPr>
                <w:snapToGrid w:val="0"/>
              </w:rPr>
            </w:pPr>
            <w:r w:rsidRPr="00FD179E">
              <w:rPr>
                <w:snapToGrid w:val="0"/>
              </w:rPr>
              <w:t>Превосходно</w:t>
            </w:r>
          </w:p>
        </w:tc>
        <w:tc>
          <w:tcPr>
            <w:tcW w:w="7053" w:type="dxa"/>
            <w:shd w:val="clear" w:color="auto" w:fill="auto"/>
          </w:tcPr>
          <w:p w:rsidR="009E4006" w:rsidRPr="00FD179E" w:rsidRDefault="009E4006" w:rsidP="00FD179E">
            <w:pPr>
              <w:jc w:val="both"/>
              <w:rPr>
                <w:b/>
                <w:snapToGrid w:val="0"/>
              </w:rPr>
            </w:pPr>
            <w:r w:rsidRPr="00FD179E">
              <w:rPr>
                <w:lang w:eastAsia="en-US"/>
              </w:rPr>
              <w:t>Предусмотренные программой практики результаты обучения в рамках компетенций достигнуты</w:t>
            </w:r>
            <w:r w:rsidRPr="00FD179E">
              <w:rPr>
                <w:snapToGrid w:val="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FD179E">
              <w:rPr>
                <w:snapToGrid w:val="0"/>
              </w:rPr>
              <w:t xml:space="preserve"> </w:t>
            </w:r>
            <w:r w:rsidRPr="00FD179E">
              <w:rPr>
                <w:snapToGrid w:val="0"/>
              </w:rPr>
              <w:t xml:space="preserve">Обучающийся </w:t>
            </w:r>
            <w:r w:rsidRPr="00FD179E">
              <w:t>представил подробный отчет по практике, активно работал в течение всего периода практики</w:t>
            </w:r>
          </w:p>
        </w:tc>
      </w:tr>
      <w:tr w:rsidR="009E4006" w:rsidRPr="00FD179E" w:rsidTr="003D78CD">
        <w:trPr>
          <w:trHeight w:val="655"/>
        </w:trPr>
        <w:tc>
          <w:tcPr>
            <w:tcW w:w="2518" w:type="dxa"/>
            <w:shd w:val="clear" w:color="auto" w:fill="auto"/>
          </w:tcPr>
          <w:p w:rsidR="009E4006" w:rsidRPr="00FD179E" w:rsidRDefault="009E4006" w:rsidP="003D78CD">
            <w:pPr>
              <w:rPr>
                <w:snapToGrid w:val="0"/>
              </w:rPr>
            </w:pPr>
            <w:r w:rsidRPr="00FD179E">
              <w:rPr>
                <w:snapToGrid w:val="0"/>
              </w:rPr>
              <w:t>Отлично</w:t>
            </w:r>
          </w:p>
        </w:tc>
        <w:tc>
          <w:tcPr>
            <w:tcW w:w="7053" w:type="dxa"/>
            <w:shd w:val="clear" w:color="auto" w:fill="auto"/>
          </w:tcPr>
          <w:p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 xml:space="preserve">Обучающийся демонстрирует высокий уровень подготовки. Обучающийся </w:t>
            </w:r>
            <w:r w:rsidRPr="00FD179E">
              <w:t>представил подробный отчет по практике, активно работал в течение всего периода практики</w:t>
            </w:r>
          </w:p>
        </w:tc>
      </w:tr>
      <w:tr w:rsidR="009E4006" w:rsidRPr="00FD179E" w:rsidTr="003D78CD">
        <w:trPr>
          <w:trHeight w:val="655"/>
        </w:trPr>
        <w:tc>
          <w:tcPr>
            <w:tcW w:w="2518" w:type="dxa"/>
            <w:shd w:val="clear" w:color="auto" w:fill="auto"/>
          </w:tcPr>
          <w:p w:rsidR="009E4006" w:rsidRPr="00FD179E" w:rsidRDefault="009E4006" w:rsidP="003D78CD">
            <w:pPr>
              <w:rPr>
                <w:snapToGrid w:val="0"/>
              </w:rPr>
            </w:pPr>
            <w:r w:rsidRPr="00FD179E">
              <w:rPr>
                <w:snapToGrid w:val="0"/>
              </w:rPr>
              <w:t>Очень хорошо</w:t>
            </w:r>
          </w:p>
        </w:tc>
        <w:tc>
          <w:tcPr>
            <w:tcW w:w="7053" w:type="dxa"/>
            <w:shd w:val="clear" w:color="auto" w:fill="auto"/>
          </w:tcPr>
          <w:p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w:t>
            </w:r>
            <w:r w:rsidR="00FD179E">
              <w:rPr>
                <w:lang w:eastAsia="en-US"/>
              </w:rPr>
              <w:t xml:space="preserve"> </w:t>
            </w:r>
            <w:r w:rsidRPr="00FD179E">
              <w:rPr>
                <w:snapToGrid w:val="0"/>
              </w:rPr>
              <w:t>Обучающийся демонстрирует хорошую подготовку.</w:t>
            </w:r>
            <w:r w:rsidR="00FD179E">
              <w:rPr>
                <w:snapToGrid w:val="0"/>
              </w:rPr>
              <w:t xml:space="preserve"> </w:t>
            </w:r>
            <w:r w:rsidRPr="00FD179E">
              <w:rPr>
                <w:snapToGrid w:val="0"/>
              </w:rPr>
              <w:t xml:space="preserve">Обучающийся </w:t>
            </w:r>
            <w:r w:rsidRPr="00FD179E">
              <w:t>представил подробный отчет по практике с незначительными неточностями, активно работал в течение всего периода практики</w:t>
            </w:r>
          </w:p>
        </w:tc>
      </w:tr>
      <w:tr w:rsidR="009E4006" w:rsidRPr="00FD179E" w:rsidTr="003D78CD">
        <w:trPr>
          <w:trHeight w:val="570"/>
        </w:trPr>
        <w:tc>
          <w:tcPr>
            <w:tcW w:w="2518" w:type="dxa"/>
            <w:shd w:val="clear" w:color="auto" w:fill="auto"/>
          </w:tcPr>
          <w:p w:rsidR="009E4006" w:rsidRPr="00FD179E" w:rsidRDefault="009E4006" w:rsidP="003D78CD">
            <w:pPr>
              <w:rPr>
                <w:snapToGrid w:val="0"/>
              </w:rPr>
            </w:pPr>
            <w:r w:rsidRPr="00FD179E">
              <w:rPr>
                <w:snapToGrid w:val="0"/>
              </w:rPr>
              <w:t>Хорошо</w:t>
            </w:r>
          </w:p>
        </w:tc>
        <w:tc>
          <w:tcPr>
            <w:tcW w:w="7053" w:type="dxa"/>
            <w:shd w:val="clear" w:color="auto" w:fill="auto"/>
          </w:tcPr>
          <w:p w:rsidR="009E4006" w:rsidRPr="00FD179E" w:rsidRDefault="009E4006" w:rsidP="00FD179E">
            <w:pPr>
              <w:jc w:val="both"/>
              <w:rPr>
                <w:snapToGrid w:val="0"/>
              </w:rPr>
            </w:pPr>
            <w:r w:rsidRPr="00FD179E">
              <w:rPr>
                <w:lang w:eastAsia="en-US"/>
              </w:rPr>
              <w:t>Предусмотренные программой практики результаты обучения в рамках компетенций достигнуты практически полностью.</w:t>
            </w:r>
            <w:r w:rsidR="00FD179E">
              <w:rPr>
                <w:lang w:eastAsia="en-US"/>
              </w:rPr>
              <w:t xml:space="preserve"> </w:t>
            </w:r>
            <w:r w:rsidRPr="00FD179E">
              <w:rPr>
                <w:snapToGrid w:val="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FD179E" w:rsidRPr="00FD179E">
              <w:rPr>
                <w:snapToGrid w:val="0"/>
              </w:rPr>
              <w:t xml:space="preserve"> </w:t>
            </w:r>
            <w:r w:rsidRPr="00FD179E">
              <w:rPr>
                <w:snapToGrid w:val="0"/>
              </w:rPr>
              <w:t xml:space="preserve">Обучающийся </w:t>
            </w:r>
            <w:r w:rsidRPr="00FD179E">
              <w:t>активно работал в течение всего периода практики</w:t>
            </w:r>
          </w:p>
        </w:tc>
      </w:tr>
      <w:tr w:rsidR="009E4006" w:rsidRPr="00FD179E" w:rsidTr="003D78CD">
        <w:trPr>
          <w:trHeight w:val="284"/>
        </w:trPr>
        <w:tc>
          <w:tcPr>
            <w:tcW w:w="2518" w:type="dxa"/>
            <w:shd w:val="clear" w:color="auto" w:fill="auto"/>
          </w:tcPr>
          <w:p w:rsidR="009E4006" w:rsidRPr="00FD179E" w:rsidRDefault="009E4006" w:rsidP="003D78CD">
            <w:pPr>
              <w:rPr>
                <w:snapToGrid w:val="0"/>
              </w:rPr>
            </w:pPr>
            <w:r w:rsidRPr="00FD179E">
              <w:rPr>
                <w:snapToGrid w:val="0"/>
              </w:rPr>
              <w:t>Удовлетворительно</w:t>
            </w:r>
          </w:p>
        </w:tc>
        <w:tc>
          <w:tcPr>
            <w:tcW w:w="7053" w:type="dxa"/>
            <w:shd w:val="clear" w:color="auto" w:fill="auto"/>
          </w:tcPr>
          <w:p w:rsidR="008633B4" w:rsidRPr="00FD179E" w:rsidRDefault="009E4006" w:rsidP="00FD179E">
            <w:pPr>
              <w:jc w:val="both"/>
              <w:rPr>
                <w:snapToGrid w:val="0"/>
              </w:rPr>
            </w:pPr>
            <w:r w:rsidRPr="00FD179E">
              <w:rPr>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FD179E">
              <w:rPr>
                <w:snapToGrid w:val="0"/>
              </w:rPr>
              <w:t xml:space="preserve"> </w:t>
            </w:r>
          </w:p>
          <w:p w:rsidR="009E4006" w:rsidRPr="00FD179E" w:rsidRDefault="009E4006" w:rsidP="00FD179E">
            <w:pPr>
              <w:jc w:val="both"/>
              <w:rPr>
                <w:snapToGrid w:val="0"/>
              </w:rPr>
            </w:pPr>
            <w:r w:rsidRPr="00FD179E">
              <w:t>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w:t>
            </w:r>
            <w:r w:rsidR="008633B4" w:rsidRPr="00FD179E">
              <w:t xml:space="preserve"> </w:t>
            </w:r>
            <w:r w:rsidRPr="00FD179E">
              <w:rPr>
                <w:snapToGrid w:val="0"/>
              </w:rPr>
              <w:t xml:space="preserve">Обучающийся </w:t>
            </w:r>
            <w:r w:rsidRPr="00FD179E">
              <w:t xml:space="preserve">имел пропуски в </w:t>
            </w:r>
            <w:proofErr w:type="gramStart"/>
            <w:r w:rsidRPr="00FD179E">
              <w:t>течение  периода</w:t>
            </w:r>
            <w:proofErr w:type="gramEnd"/>
            <w:r w:rsidRPr="00FD179E">
              <w:t xml:space="preserve"> практики</w:t>
            </w:r>
          </w:p>
        </w:tc>
      </w:tr>
      <w:tr w:rsidR="009E4006" w:rsidRPr="00FD179E" w:rsidTr="003D78CD">
        <w:trPr>
          <w:trHeight w:val="570"/>
        </w:trPr>
        <w:tc>
          <w:tcPr>
            <w:tcW w:w="2518" w:type="dxa"/>
            <w:shd w:val="clear" w:color="auto" w:fill="auto"/>
          </w:tcPr>
          <w:p w:rsidR="009E4006" w:rsidRPr="00FD179E" w:rsidRDefault="009E4006" w:rsidP="003D78CD">
            <w:pPr>
              <w:rPr>
                <w:snapToGrid w:val="0"/>
              </w:rPr>
            </w:pPr>
            <w:r w:rsidRPr="00FD179E">
              <w:rPr>
                <w:snapToGrid w:val="0"/>
              </w:rPr>
              <w:t>Неудовлетворительно</w:t>
            </w:r>
          </w:p>
        </w:tc>
        <w:tc>
          <w:tcPr>
            <w:tcW w:w="7053" w:type="dxa"/>
            <w:shd w:val="clear" w:color="auto" w:fill="auto"/>
          </w:tcPr>
          <w:p w:rsidR="009E4006" w:rsidRPr="00FD179E" w:rsidRDefault="009E4006" w:rsidP="00FD179E">
            <w:pPr>
              <w:pStyle w:val="af4"/>
              <w:suppressLineNumbers/>
              <w:spacing w:after="0" w:line="240" w:lineRule="auto"/>
              <w:ind w:left="0"/>
              <w:jc w:val="both"/>
              <w:rPr>
                <w:rFonts w:ascii="Times New Roman" w:hAnsi="Times New Roman"/>
                <w:snapToGrid w:val="0"/>
                <w:sz w:val="20"/>
                <w:szCs w:val="20"/>
              </w:rPr>
            </w:pPr>
            <w:r w:rsidRPr="00FD179E">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FD179E">
              <w:rPr>
                <w:rFonts w:ascii="Times New Roman" w:hAnsi="Times New Roman"/>
                <w:sz w:val="20"/>
                <w:szCs w:val="20"/>
              </w:rPr>
              <w:t>своевременно  /</w:t>
            </w:r>
            <w:proofErr w:type="gramEnd"/>
            <w:r w:rsidRPr="00FD179E">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9E4006" w:rsidRPr="00FD179E" w:rsidTr="003D78CD">
        <w:trPr>
          <w:trHeight w:val="298"/>
        </w:trPr>
        <w:tc>
          <w:tcPr>
            <w:tcW w:w="2518" w:type="dxa"/>
            <w:shd w:val="clear" w:color="auto" w:fill="auto"/>
          </w:tcPr>
          <w:p w:rsidR="009E4006" w:rsidRPr="00FD179E" w:rsidRDefault="009E4006" w:rsidP="003D78CD">
            <w:pPr>
              <w:rPr>
                <w:snapToGrid w:val="0"/>
              </w:rPr>
            </w:pPr>
            <w:r w:rsidRPr="00FD179E">
              <w:rPr>
                <w:snapToGrid w:val="0"/>
              </w:rPr>
              <w:t>Плохо</w:t>
            </w:r>
          </w:p>
        </w:tc>
        <w:tc>
          <w:tcPr>
            <w:tcW w:w="7053" w:type="dxa"/>
            <w:shd w:val="clear" w:color="auto" w:fill="auto"/>
          </w:tcPr>
          <w:p w:rsidR="009E4006" w:rsidRPr="00FD179E" w:rsidRDefault="009E4006" w:rsidP="00FD179E">
            <w:pPr>
              <w:jc w:val="both"/>
              <w:rPr>
                <w:snapToGrid w:val="0"/>
              </w:rPr>
            </w:pPr>
            <w:r w:rsidRPr="00FD179E">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FD179E">
              <w:t>своевременно  отчет</w:t>
            </w:r>
            <w:proofErr w:type="gramEnd"/>
            <w:r w:rsidRPr="00FD179E">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rsidR="009E4006" w:rsidRPr="009E60BE" w:rsidRDefault="009E4006">
      <w:pPr>
        <w:pStyle w:val="ac"/>
        <w:tabs>
          <w:tab w:val="right" w:leader="underscore" w:pos="9612"/>
        </w:tabs>
        <w:ind w:firstLine="567"/>
        <w:jc w:val="both"/>
        <w:rPr>
          <w:sz w:val="24"/>
          <w:szCs w:val="24"/>
        </w:rPr>
      </w:pPr>
    </w:p>
    <w:p w:rsidR="008440A7" w:rsidRPr="009E60BE" w:rsidRDefault="008440A7">
      <w:pPr>
        <w:pStyle w:val="ac"/>
        <w:tabs>
          <w:tab w:val="right" w:leader="underscore" w:pos="9612"/>
        </w:tabs>
        <w:ind w:firstLine="567"/>
        <w:jc w:val="both"/>
        <w:rPr>
          <w:sz w:val="24"/>
          <w:szCs w:val="24"/>
        </w:rPr>
      </w:pPr>
    </w:p>
    <w:p w:rsidR="008440A7" w:rsidRPr="009E60BE" w:rsidRDefault="00FD179E" w:rsidP="004F73B8">
      <w:pPr>
        <w:pStyle w:val="af3"/>
        <w:numPr>
          <w:ilvl w:val="1"/>
          <w:numId w:val="6"/>
        </w:numPr>
        <w:pBdr>
          <w:top w:val="none" w:sz="0" w:space="0" w:color="auto"/>
          <w:left w:val="none" w:sz="0" w:space="0" w:color="auto"/>
          <w:bottom w:val="none" w:sz="0" w:space="0" w:color="auto"/>
          <w:right w:val="none" w:sz="0" w:space="0" w:color="auto"/>
        </w:pBdr>
        <w:jc w:val="center"/>
        <w:rPr>
          <w:b/>
          <w:bCs/>
          <w:sz w:val="24"/>
          <w:szCs w:val="24"/>
        </w:rPr>
      </w:pPr>
      <w:r>
        <w:rPr>
          <w:b/>
          <w:bCs/>
          <w:sz w:val="24"/>
          <w:szCs w:val="24"/>
        </w:rPr>
        <w:t xml:space="preserve"> </w:t>
      </w:r>
      <w:r w:rsidR="008440A7" w:rsidRPr="009E60BE">
        <w:rPr>
          <w:b/>
          <w:bCs/>
          <w:sz w:val="24"/>
          <w:szCs w:val="24"/>
        </w:rPr>
        <w:t>Перечень контрольных заданий и иных материалов, необходимых для оценки знаний, умений, навыков и опыта деятельности</w:t>
      </w:r>
    </w:p>
    <w:p w:rsidR="008440A7" w:rsidRPr="009E60BE" w:rsidRDefault="008440A7" w:rsidP="004F73B8">
      <w:pPr>
        <w:pStyle w:val="af3"/>
        <w:pBdr>
          <w:top w:val="none" w:sz="0" w:space="0" w:color="auto"/>
          <w:left w:val="none" w:sz="0" w:space="0" w:color="auto"/>
          <w:bottom w:val="none" w:sz="0" w:space="0" w:color="auto"/>
          <w:right w:val="none" w:sz="0" w:space="0" w:color="auto"/>
        </w:pBdr>
        <w:ind w:left="480"/>
        <w:jc w:val="center"/>
        <w:rPr>
          <w:b/>
          <w:bCs/>
          <w:sz w:val="24"/>
          <w:szCs w:val="24"/>
        </w:rPr>
      </w:pPr>
      <w:r w:rsidRPr="009E60BE">
        <w:rPr>
          <w:b/>
          <w:bCs/>
          <w:sz w:val="24"/>
          <w:szCs w:val="24"/>
        </w:rPr>
        <w:t>10.2.1 Требования к отчету по практике</w:t>
      </w:r>
    </w:p>
    <w:p w:rsidR="008440A7" w:rsidRPr="009E60BE" w:rsidRDefault="008440A7" w:rsidP="008440A7">
      <w:pPr>
        <w:jc w:val="center"/>
        <w:rPr>
          <w:i/>
          <w:sz w:val="24"/>
          <w:szCs w:val="24"/>
        </w:rPr>
      </w:pPr>
    </w:p>
    <w:p w:rsidR="008440A7" w:rsidRPr="009E60BE" w:rsidRDefault="008440A7" w:rsidP="008440A7">
      <w:pPr>
        <w:suppressAutoHyphens/>
        <w:ind w:firstLine="709"/>
        <w:jc w:val="both"/>
        <w:rPr>
          <w:sz w:val="24"/>
          <w:szCs w:val="24"/>
        </w:rPr>
      </w:pPr>
      <w:r w:rsidRPr="009E60BE">
        <w:rPr>
          <w:sz w:val="24"/>
          <w:szCs w:val="24"/>
        </w:rPr>
        <w:t xml:space="preserve">Отчет составляется в формате </w:t>
      </w:r>
      <w:proofErr w:type="spellStart"/>
      <w:r w:rsidRPr="009E60BE">
        <w:rPr>
          <w:sz w:val="24"/>
          <w:szCs w:val="24"/>
        </w:rPr>
        <w:t>Microsoft</w:t>
      </w:r>
      <w:proofErr w:type="spellEnd"/>
      <w:r w:rsidRPr="009E60BE">
        <w:rPr>
          <w:sz w:val="24"/>
          <w:szCs w:val="24"/>
        </w:rPr>
        <w:t xml:space="preserve"> </w:t>
      </w:r>
      <w:proofErr w:type="spellStart"/>
      <w:r w:rsidRPr="009E60BE">
        <w:rPr>
          <w:sz w:val="24"/>
          <w:szCs w:val="24"/>
        </w:rPr>
        <w:t>Word</w:t>
      </w:r>
      <w:proofErr w:type="spellEnd"/>
      <w:r w:rsidRPr="009E60BE">
        <w:rPr>
          <w:sz w:val="24"/>
          <w:szCs w:val="24"/>
        </w:rPr>
        <w:t xml:space="preserve">, и представляется в сброшюрованном виде вместе с другими документами. Текст отчета набирается в </w:t>
      </w:r>
      <w:proofErr w:type="spellStart"/>
      <w:r w:rsidRPr="009E60BE">
        <w:rPr>
          <w:sz w:val="24"/>
          <w:szCs w:val="24"/>
        </w:rPr>
        <w:t>Microsoft</w:t>
      </w:r>
      <w:proofErr w:type="spellEnd"/>
      <w:r w:rsidRPr="009E60BE">
        <w:rPr>
          <w:sz w:val="24"/>
          <w:szCs w:val="24"/>
        </w:rPr>
        <w:t xml:space="preserve"> </w:t>
      </w:r>
      <w:proofErr w:type="spellStart"/>
      <w:r w:rsidRPr="009E60BE">
        <w:rPr>
          <w:sz w:val="24"/>
          <w:szCs w:val="24"/>
        </w:rPr>
        <w:t>Word</w:t>
      </w:r>
      <w:proofErr w:type="spellEnd"/>
      <w:r w:rsidRPr="009E60BE">
        <w:rPr>
          <w:sz w:val="24"/>
          <w:szCs w:val="24"/>
        </w:rPr>
        <w:t xml:space="preserve"> и печатается на одной стороне стандартного листа формата А-4, шрифт </w:t>
      </w:r>
      <w:proofErr w:type="spellStart"/>
      <w:r w:rsidRPr="009E60BE">
        <w:rPr>
          <w:sz w:val="24"/>
          <w:szCs w:val="24"/>
        </w:rPr>
        <w:t>TimesNewRoman</w:t>
      </w:r>
      <w:proofErr w:type="spellEnd"/>
      <w:r w:rsidRPr="009E60BE">
        <w:rPr>
          <w:sz w:val="24"/>
          <w:szCs w:val="24"/>
        </w:rPr>
        <w:t xml:space="preserve"> – обычный, размер 12 </w:t>
      </w:r>
      <w:proofErr w:type="spellStart"/>
      <w:r w:rsidRPr="009E60BE">
        <w:rPr>
          <w:sz w:val="24"/>
          <w:szCs w:val="24"/>
        </w:rPr>
        <w:t>пт</w:t>
      </w:r>
      <w:proofErr w:type="spellEnd"/>
      <w:r w:rsidRPr="009E60BE">
        <w:rPr>
          <w:sz w:val="24"/>
          <w:szCs w:val="24"/>
        </w:rPr>
        <w:t>; междустрочный интервал – полуторный; левое, верхнее и нижнее – 2,0 см; правое – 1,0 см; абзац – 1,25 см.</w:t>
      </w:r>
    </w:p>
    <w:p w:rsidR="008440A7" w:rsidRPr="009E60BE" w:rsidRDefault="008440A7" w:rsidP="008440A7">
      <w:pPr>
        <w:suppressAutoHyphens/>
        <w:ind w:firstLine="709"/>
        <w:jc w:val="both"/>
        <w:rPr>
          <w:sz w:val="24"/>
          <w:szCs w:val="24"/>
        </w:rPr>
      </w:pPr>
      <w:r w:rsidRPr="009E60BE">
        <w:rPr>
          <w:sz w:val="24"/>
          <w:szCs w:val="24"/>
        </w:rPr>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9E60BE">
        <w:rPr>
          <w:b/>
          <w:bCs/>
          <w:sz w:val="24"/>
          <w:szCs w:val="24"/>
        </w:rPr>
        <w:tab/>
      </w:r>
    </w:p>
    <w:p w:rsidR="008440A7" w:rsidRPr="009E60BE" w:rsidRDefault="008440A7" w:rsidP="008440A7">
      <w:pPr>
        <w:suppressAutoHyphens/>
        <w:ind w:firstLine="709"/>
        <w:jc w:val="both"/>
        <w:rPr>
          <w:b/>
          <w:bCs/>
          <w:sz w:val="24"/>
          <w:szCs w:val="24"/>
        </w:rPr>
      </w:pPr>
      <w:r w:rsidRPr="009E60BE">
        <w:rPr>
          <w:b/>
          <w:bCs/>
          <w:sz w:val="24"/>
          <w:szCs w:val="24"/>
        </w:rPr>
        <w:t>Введение:</w:t>
      </w:r>
    </w:p>
    <w:p w:rsidR="008440A7" w:rsidRPr="009E60BE" w:rsidRDefault="008440A7" w:rsidP="008440A7">
      <w:pPr>
        <w:suppressAutoHyphens/>
        <w:ind w:firstLine="709"/>
        <w:jc w:val="both"/>
        <w:rPr>
          <w:sz w:val="24"/>
          <w:szCs w:val="24"/>
        </w:rPr>
      </w:pPr>
      <w:r w:rsidRPr="009E60BE">
        <w:rPr>
          <w:sz w:val="24"/>
          <w:szCs w:val="24"/>
        </w:rPr>
        <w:t xml:space="preserve">- цель практики и ее задачи; </w:t>
      </w:r>
    </w:p>
    <w:p w:rsidR="008440A7" w:rsidRPr="009E60BE" w:rsidRDefault="008440A7" w:rsidP="008440A7">
      <w:pPr>
        <w:suppressAutoHyphens/>
        <w:ind w:firstLine="709"/>
        <w:jc w:val="both"/>
        <w:rPr>
          <w:sz w:val="24"/>
          <w:szCs w:val="24"/>
        </w:rPr>
      </w:pPr>
      <w:r w:rsidRPr="009E60BE">
        <w:rPr>
          <w:sz w:val="24"/>
          <w:szCs w:val="24"/>
        </w:rPr>
        <w:t>- место прохождения практики;</w:t>
      </w:r>
    </w:p>
    <w:p w:rsidR="008440A7" w:rsidRPr="009E60BE" w:rsidRDefault="008440A7" w:rsidP="008440A7">
      <w:pPr>
        <w:suppressAutoHyphens/>
        <w:ind w:firstLine="709"/>
        <w:jc w:val="both"/>
        <w:rPr>
          <w:sz w:val="24"/>
          <w:szCs w:val="24"/>
        </w:rPr>
      </w:pPr>
      <w:r w:rsidRPr="009E60BE">
        <w:rPr>
          <w:sz w:val="24"/>
          <w:szCs w:val="24"/>
        </w:rPr>
        <w:t>- перечень основных работ и заданий, выполняемых в процессе практики.</w:t>
      </w:r>
    </w:p>
    <w:p w:rsidR="008440A7" w:rsidRPr="009E60BE" w:rsidRDefault="008440A7" w:rsidP="008440A7">
      <w:pPr>
        <w:suppressAutoHyphens/>
        <w:ind w:firstLine="709"/>
        <w:jc w:val="both"/>
        <w:rPr>
          <w:b/>
          <w:bCs/>
          <w:sz w:val="24"/>
          <w:szCs w:val="24"/>
        </w:rPr>
      </w:pPr>
      <w:r w:rsidRPr="009E60BE">
        <w:rPr>
          <w:b/>
          <w:bCs/>
          <w:sz w:val="24"/>
          <w:szCs w:val="24"/>
        </w:rPr>
        <w:t>Основная часть:</w:t>
      </w:r>
    </w:p>
    <w:p w:rsidR="008440A7" w:rsidRPr="009E60BE" w:rsidRDefault="008440A7" w:rsidP="008440A7">
      <w:pPr>
        <w:suppressAutoHyphens/>
        <w:ind w:firstLine="709"/>
        <w:jc w:val="both"/>
        <w:rPr>
          <w:sz w:val="24"/>
          <w:szCs w:val="24"/>
        </w:rPr>
      </w:pPr>
      <w:r w:rsidRPr="009E60BE">
        <w:rPr>
          <w:sz w:val="24"/>
          <w:szCs w:val="24"/>
        </w:rPr>
        <w:t>- описание финансово-хозяйственной деятельности, в том числе системы бухгалтерского учета и системы внутреннего контроля и т.п.;</w:t>
      </w:r>
    </w:p>
    <w:p w:rsidR="008440A7" w:rsidRPr="009E60BE" w:rsidRDefault="008440A7" w:rsidP="008440A7">
      <w:pPr>
        <w:suppressAutoHyphens/>
        <w:ind w:firstLine="709"/>
        <w:jc w:val="both"/>
        <w:rPr>
          <w:sz w:val="24"/>
          <w:szCs w:val="24"/>
        </w:rPr>
      </w:pPr>
      <w:r w:rsidRPr="009E60BE">
        <w:rPr>
          <w:sz w:val="24"/>
          <w:szCs w:val="24"/>
        </w:rPr>
        <w:t>- описание решения практических задач;</w:t>
      </w:r>
    </w:p>
    <w:p w:rsidR="008440A7" w:rsidRPr="009E60BE" w:rsidRDefault="008440A7" w:rsidP="008440A7">
      <w:pPr>
        <w:suppressAutoHyphens/>
        <w:ind w:firstLine="709"/>
        <w:jc w:val="both"/>
        <w:rPr>
          <w:sz w:val="24"/>
          <w:szCs w:val="24"/>
        </w:rPr>
      </w:pPr>
      <w:r w:rsidRPr="009E60BE">
        <w:rPr>
          <w:sz w:val="24"/>
          <w:szCs w:val="24"/>
        </w:rPr>
        <w:lastRenderedPageBreak/>
        <w:t>- перечень невыполненных заданий и неотработанных запланированных вопросов;</w:t>
      </w:r>
    </w:p>
    <w:p w:rsidR="008440A7" w:rsidRPr="009E60BE" w:rsidRDefault="008440A7" w:rsidP="008440A7">
      <w:pPr>
        <w:suppressAutoHyphens/>
        <w:ind w:firstLine="709"/>
        <w:jc w:val="both"/>
        <w:rPr>
          <w:b/>
          <w:bCs/>
          <w:sz w:val="24"/>
          <w:szCs w:val="24"/>
        </w:rPr>
      </w:pPr>
      <w:r w:rsidRPr="009E60BE">
        <w:rPr>
          <w:b/>
          <w:bCs/>
          <w:sz w:val="24"/>
          <w:szCs w:val="24"/>
        </w:rPr>
        <w:t>Заключение (</w:t>
      </w:r>
      <w:r w:rsidRPr="009E60BE">
        <w:rPr>
          <w:sz w:val="24"/>
          <w:szCs w:val="24"/>
        </w:rPr>
        <w:t>отражает итог проделанной работы):</w:t>
      </w:r>
    </w:p>
    <w:p w:rsidR="008440A7" w:rsidRPr="009E60BE" w:rsidRDefault="008440A7" w:rsidP="008440A7">
      <w:pPr>
        <w:suppressAutoHyphens/>
        <w:ind w:firstLine="709"/>
        <w:jc w:val="both"/>
        <w:rPr>
          <w:sz w:val="24"/>
          <w:szCs w:val="24"/>
        </w:rPr>
      </w:pPr>
      <w:r w:rsidRPr="009E60BE">
        <w:rPr>
          <w:sz w:val="24"/>
          <w:szCs w:val="24"/>
        </w:rPr>
        <w:t>- оценка уровня выполнения цели и задач, заявленных во введении;</w:t>
      </w:r>
    </w:p>
    <w:p w:rsidR="008440A7" w:rsidRPr="009E60BE" w:rsidRDefault="008440A7" w:rsidP="008440A7">
      <w:pPr>
        <w:suppressAutoHyphens/>
        <w:ind w:firstLine="709"/>
        <w:jc w:val="both"/>
        <w:rPr>
          <w:sz w:val="24"/>
          <w:szCs w:val="24"/>
        </w:rPr>
      </w:pPr>
      <w:r w:rsidRPr="009E60BE">
        <w:rPr>
          <w:sz w:val="24"/>
          <w:szCs w:val="24"/>
        </w:rPr>
        <w:t>- указание на трудности, возникшие при прохождении практики;</w:t>
      </w:r>
    </w:p>
    <w:p w:rsidR="008440A7" w:rsidRPr="009E60BE" w:rsidRDefault="008440A7" w:rsidP="008440A7">
      <w:pPr>
        <w:suppressAutoHyphens/>
        <w:ind w:firstLine="709"/>
        <w:jc w:val="both"/>
        <w:rPr>
          <w:sz w:val="24"/>
          <w:szCs w:val="24"/>
        </w:rPr>
      </w:pPr>
      <w:r w:rsidRPr="009E60BE">
        <w:rPr>
          <w:sz w:val="24"/>
          <w:szCs w:val="24"/>
        </w:rPr>
        <w:t>- перечисление навыков и умений, приобретенных за время практики;</w:t>
      </w:r>
    </w:p>
    <w:p w:rsidR="008440A7" w:rsidRPr="009E60BE" w:rsidRDefault="008440A7" w:rsidP="008440A7">
      <w:pPr>
        <w:suppressAutoHyphens/>
        <w:ind w:firstLine="709"/>
        <w:jc w:val="both"/>
        <w:rPr>
          <w:sz w:val="24"/>
          <w:szCs w:val="24"/>
        </w:rPr>
      </w:pPr>
      <w:r w:rsidRPr="009E60BE">
        <w:rPr>
          <w:sz w:val="24"/>
          <w:szCs w:val="24"/>
        </w:rPr>
        <w:t>- индивидуальные выводы о практической значимости, проделанной работы;</w:t>
      </w:r>
    </w:p>
    <w:p w:rsidR="008440A7" w:rsidRPr="009E60BE" w:rsidRDefault="008440A7" w:rsidP="008440A7">
      <w:pPr>
        <w:suppressAutoHyphens/>
        <w:ind w:firstLine="709"/>
        <w:jc w:val="both"/>
        <w:rPr>
          <w:sz w:val="24"/>
          <w:szCs w:val="24"/>
        </w:rPr>
      </w:pPr>
      <w:r w:rsidRPr="009E60BE">
        <w:rPr>
          <w:sz w:val="24"/>
          <w:szCs w:val="24"/>
        </w:rPr>
        <w:t>- предложения по совершенствованию бухгалтерского учета и организации учетной работы для внедрения в конкретной компании;</w:t>
      </w:r>
    </w:p>
    <w:p w:rsidR="008440A7" w:rsidRPr="009E60BE" w:rsidRDefault="008440A7" w:rsidP="008440A7">
      <w:pPr>
        <w:suppressAutoHyphens/>
        <w:ind w:firstLine="709"/>
        <w:jc w:val="both"/>
        <w:rPr>
          <w:sz w:val="24"/>
          <w:szCs w:val="24"/>
        </w:rPr>
      </w:pPr>
      <w:r w:rsidRPr="009E60BE">
        <w:rPr>
          <w:sz w:val="24"/>
          <w:szCs w:val="24"/>
        </w:rPr>
        <w:t>- научно-исследовательский блок и обоснование научной новизны, полученных результатов (в отчете по учебной практике).</w:t>
      </w:r>
    </w:p>
    <w:p w:rsidR="008440A7" w:rsidRPr="009E60BE" w:rsidRDefault="008440A7" w:rsidP="008440A7">
      <w:pPr>
        <w:suppressAutoHyphens/>
        <w:ind w:firstLine="709"/>
        <w:jc w:val="both"/>
        <w:rPr>
          <w:b/>
          <w:bCs/>
          <w:sz w:val="24"/>
          <w:szCs w:val="24"/>
        </w:rPr>
      </w:pPr>
      <w:r w:rsidRPr="009E60BE">
        <w:rPr>
          <w:b/>
          <w:bCs/>
          <w:sz w:val="24"/>
          <w:szCs w:val="24"/>
        </w:rPr>
        <w:t>Список литературы:</w:t>
      </w:r>
    </w:p>
    <w:p w:rsidR="008440A7" w:rsidRPr="009E60BE" w:rsidRDefault="008440A7" w:rsidP="008440A7">
      <w:pPr>
        <w:suppressAutoHyphens/>
        <w:ind w:firstLine="709"/>
        <w:jc w:val="both"/>
        <w:rPr>
          <w:sz w:val="24"/>
          <w:szCs w:val="24"/>
        </w:rPr>
      </w:pPr>
      <w:r w:rsidRPr="009E60BE">
        <w:rPr>
          <w:sz w:val="24"/>
          <w:szCs w:val="24"/>
        </w:rPr>
        <w:t>- законодательные и нормативные акты РФ;</w:t>
      </w:r>
    </w:p>
    <w:p w:rsidR="008440A7" w:rsidRPr="009E60BE" w:rsidRDefault="008440A7" w:rsidP="008440A7">
      <w:pPr>
        <w:suppressAutoHyphens/>
        <w:ind w:firstLine="709"/>
        <w:jc w:val="both"/>
        <w:rPr>
          <w:sz w:val="24"/>
          <w:szCs w:val="24"/>
        </w:rPr>
      </w:pPr>
      <w:r w:rsidRPr="009E60BE">
        <w:rPr>
          <w:sz w:val="24"/>
          <w:szCs w:val="24"/>
        </w:rPr>
        <w:t>- учебная литература;</w:t>
      </w:r>
    </w:p>
    <w:p w:rsidR="008440A7" w:rsidRPr="009E60BE" w:rsidRDefault="008440A7" w:rsidP="008440A7">
      <w:pPr>
        <w:suppressAutoHyphens/>
        <w:ind w:firstLine="709"/>
        <w:jc w:val="both"/>
        <w:rPr>
          <w:sz w:val="24"/>
          <w:szCs w:val="24"/>
        </w:rPr>
      </w:pPr>
      <w:r w:rsidRPr="009E60BE">
        <w:rPr>
          <w:sz w:val="24"/>
          <w:szCs w:val="24"/>
        </w:rPr>
        <w:t>- специальные периодические издания;</w:t>
      </w:r>
    </w:p>
    <w:p w:rsidR="008440A7" w:rsidRPr="009E60BE" w:rsidRDefault="008440A7" w:rsidP="008440A7">
      <w:pPr>
        <w:suppressAutoHyphens/>
        <w:ind w:firstLine="709"/>
        <w:jc w:val="both"/>
        <w:rPr>
          <w:sz w:val="24"/>
          <w:szCs w:val="24"/>
        </w:rPr>
      </w:pPr>
      <w:r w:rsidRPr="009E60BE">
        <w:rPr>
          <w:sz w:val="24"/>
          <w:szCs w:val="24"/>
        </w:rPr>
        <w:t>- интернет ресурсы.</w:t>
      </w:r>
    </w:p>
    <w:p w:rsidR="008440A7" w:rsidRPr="009E60BE" w:rsidRDefault="008440A7" w:rsidP="008440A7">
      <w:pPr>
        <w:suppressAutoHyphens/>
        <w:ind w:firstLine="709"/>
        <w:jc w:val="both"/>
        <w:rPr>
          <w:b/>
          <w:bCs/>
          <w:sz w:val="24"/>
          <w:szCs w:val="24"/>
        </w:rPr>
      </w:pPr>
      <w:r w:rsidRPr="009E60BE">
        <w:rPr>
          <w:b/>
          <w:bCs/>
          <w:sz w:val="24"/>
          <w:szCs w:val="24"/>
        </w:rPr>
        <w:t>Приложения</w:t>
      </w:r>
      <w:r w:rsidR="003C36E6" w:rsidRPr="003C36E6">
        <w:rPr>
          <w:bCs/>
          <w:sz w:val="24"/>
          <w:szCs w:val="24"/>
        </w:rPr>
        <w:t>, например</w:t>
      </w:r>
      <w:r w:rsidRPr="009E60BE">
        <w:rPr>
          <w:b/>
          <w:bCs/>
          <w:sz w:val="24"/>
          <w:szCs w:val="24"/>
        </w:rPr>
        <w:t>:</w:t>
      </w:r>
    </w:p>
    <w:p w:rsidR="008440A7" w:rsidRPr="009E60BE" w:rsidRDefault="008440A7" w:rsidP="008440A7">
      <w:pPr>
        <w:suppressAutoHyphens/>
        <w:ind w:firstLine="709"/>
        <w:jc w:val="both"/>
        <w:rPr>
          <w:sz w:val="24"/>
          <w:szCs w:val="24"/>
        </w:rPr>
      </w:pPr>
      <w:r w:rsidRPr="009E60BE">
        <w:rPr>
          <w:b/>
          <w:bCs/>
          <w:sz w:val="24"/>
          <w:szCs w:val="24"/>
        </w:rPr>
        <w:t xml:space="preserve">- </w:t>
      </w:r>
      <w:r w:rsidRPr="009E60BE">
        <w:rPr>
          <w:sz w:val="24"/>
          <w:szCs w:val="24"/>
        </w:rPr>
        <w:t>бухгалтерская (финансовая) отчетность;</w:t>
      </w:r>
    </w:p>
    <w:p w:rsidR="008440A7" w:rsidRPr="009E60BE" w:rsidRDefault="008440A7" w:rsidP="008440A7">
      <w:pPr>
        <w:suppressAutoHyphens/>
        <w:ind w:firstLine="709"/>
        <w:jc w:val="both"/>
        <w:rPr>
          <w:sz w:val="24"/>
          <w:szCs w:val="24"/>
        </w:rPr>
      </w:pPr>
      <w:r w:rsidRPr="009E60BE">
        <w:rPr>
          <w:sz w:val="24"/>
          <w:szCs w:val="24"/>
        </w:rPr>
        <w:t>- первичные учетные документы;</w:t>
      </w:r>
    </w:p>
    <w:p w:rsidR="008440A7" w:rsidRPr="009E60BE" w:rsidRDefault="008440A7" w:rsidP="008440A7">
      <w:pPr>
        <w:suppressAutoHyphens/>
        <w:ind w:firstLine="709"/>
        <w:jc w:val="both"/>
        <w:rPr>
          <w:sz w:val="24"/>
          <w:szCs w:val="24"/>
        </w:rPr>
      </w:pPr>
      <w:r w:rsidRPr="009E60BE">
        <w:rPr>
          <w:sz w:val="24"/>
          <w:szCs w:val="24"/>
        </w:rPr>
        <w:t>- схема документооборота;</w:t>
      </w:r>
    </w:p>
    <w:p w:rsidR="008440A7" w:rsidRPr="009E60BE" w:rsidRDefault="008440A7" w:rsidP="008440A7">
      <w:pPr>
        <w:suppressAutoHyphens/>
        <w:ind w:firstLine="709"/>
        <w:jc w:val="both"/>
        <w:rPr>
          <w:sz w:val="24"/>
          <w:szCs w:val="24"/>
        </w:rPr>
      </w:pPr>
      <w:r w:rsidRPr="009E60BE">
        <w:rPr>
          <w:sz w:val="24"/>
          <w:szCs w:val="24"/>
        </w:rPr>
        <w:t>- иные.</w:t>
      </w:r>
    </w:p>
    <w:p w:rsidR="008440A7" w:rsidRPr="009E60BE" w:rsidRDefault="008440A7" w:rsidP="008440A7">
      <w:pPr>
        <w:suppressAutoHyphens/>
        <w:ind w:firstLine="709"/>
        <w:jc w:val="both"/>
        <w:rPr>
          <w:sz w:val="24"/>
          <w:szCs w:val="24"/>
        </w:rPr>
      </w:pPr>
      <w:r w:rsidRPr="009E60BE">
        <w:rPr>
          <w:sz w:val="24"/>
          <w:szCs w:val="24"/>
        </w:rPr>
        <w:t>Отчет должен быть иллюстрирован таблицами, графиками, схемами, рисунками, заполненными бланками.</w:t>
      </w:r>
    </w:p>
    <w:p w:rsidR="008440A7" w:rsidRPr="009E60BE" w:rsidRDefault="008440A7" w:rsidP="008440A7">
      <w:pPr>
        <w:suppressAutoHyphens/>
        <w:ind w:firstLine="709"/>
        <w:jc w:val="both"/>
        <w:rPr>
          <w:sz w:val="24"/>
          <w:szCs w:val="24"/>
        </w:rPr>
      </w:pPr>
      <w:r w:rsidRPr="009E60BE">
        <w:rPr>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rsidR="008440A7" w:rsidRPr="009E60BE" w:rsidRDefault="008440A7" w:rsidP="008440A7">
      <w:pPr>
        <w:suppressAutoHyphens/>
        <w:ind w:firstLine="709"/>
        <w:jc w:val="both"/>
        <w:rPr>
          <w:sz w:val="24"/>
          <w:szCs w:val="24"/>
        </w:rPr>
      </w:pPr>
      <w:r w:rsidRPr="009E60BE">
        <w:rPr>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rsidR="008440A7" w:rsidRPr="009E60BE" w:rsidRDefault="008440A7" w:rsidP="008440A7">
      <w:pPr>
        <w:suppressAutoHyphens/>
        <w:ind w:firstLine="709"/>
        <w:jc w:val="both"/>
        <w:rPr>
          <w:sz w:val="24"/>
          <w:szCs w:val="24"/>
        </w:rPr>
      </w:pPr>
      <w:r w:rsidRPr="009E60BE">
        <w:rPr>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rsidR="008440A7" w:rsidRPr="009E60BE" w:rsidRDefault="008440A7" w:rsidP="008440A7">
      <w:pPr>
        <w:suppressAutoHyphens/>
        <w:ind w:firstLine="709"/>
        <w:jc w:val="both"/>
        <w:rPr>
          <w:sz w:val="24"/>
          <w:szCs w:val="24"/>
        </w:rPr>
      </w:pPr>
      <w:r w:rsidRPr="009E60BE">
        <w:rPr>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9E60BE">
        <w:rPr>
          <w:sz w:val="24"/>
          <w:szCs w:val="24"/>
        </w:rPr>
        <w:t>) .</w:t>
      </w:r>
      <w:proofErr w:type="gramEnd"/>
    </w:p>
    <w:p w:rsidR="008440A7" w:rsidRPr="009E60BE" w:rsidRDefault="008440A7" w:rsidP="008440A7">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9E60BE">
        <w:rPr>
          <w:rFonts w:ascii="Times New Roman" w:hAnsi="Times New Roman" w:cs="Times New Roman"/>
          <w:sz w:val="24"/>
          <w:szCs w:val="24"/>
        </w:rPr>
        <w:t>Рисунки</w:t>
      </w:r>
      <w:r w:rsidR="00FD179E">
        <w:rPr>
          <w:rFonts w:ascii="Times New Roman" w:hAnsi="Times New Roman" w:cs="Times New Roman"/>
          <w:sz w:val="24"/>
          <w:szCs w:val="24"/>
        </w:rPr>
        <w:t xml:space="preserve"> </w:t>
      </w:r>
      <w:r w:rsidRPr="009E60BE">
        <w:rPr>
          <w:rFonts w:ascii="Times New Roman" w:hAnsi="Times New Roman" w:cs="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rsidR="00C734D9" w:rsidRPr="009E60BE" w:rsidRDefault="00C734D9" w:rsidP="00F6109B">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9E60BE">
        <w:rPr>
          <w:rFonts w:ascii="Times New Roman" w:hAnsi="Times New Roman" w:cs="Times New Roman"/>
          <w:b/>
          <w:sz w:val="24"/>
          <w:szCs w:val="24"/>
        </w:rPr>
        <w:t>10.2.2  Вопросы</w:t>
      </w:r>
      <w:proofErr w:type="gramEnd"/>
      <w:r w:rsidRPr="009E60BE">
        <w:rPr>
          <w:rFonts w:ascii="Times New Roman" w:hAnsi="Times New Roman" w:cs="Times New Roman"/>
          <w:b/>
          <w:sz w:val="24"/>
          <w:szCs w:val="24"/>
        </w:rPr>
        <w:t xml:space="preserve"> к собеседованию</w:t>
      </w:r>
    </w:p>
    <w:p w:rsidR="00C734D9" w:rsidRPr="009E60BE" w:rsidRDefault="00C734D9" w:rsidP="00C734D9">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C734D9" w:rsidRPr="00FD179E" w:rsidTr="00C734D9">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C734D9" w:rsidP="00C734D9">
            <w:pPr>
              <w:pStyle w:val="ac"/>
              <w:spacing w:line="276" w:lineRule="auto"/>
              <w:jc w:val="center"/>
            </w:pPr>
            <w:r w:rsidRPr="00FD179E">
              <w:rPr>
                <w:b/>
                <w:bCs/>
              </w:rPr>
              <w:lastRenderedPageBreak/>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C734D9" w:rsidP="00C734D9">
            <w:pPr>
              <w:pStyle w:val="ac"/>
              <w:spacing w:line="276" w:lineRule="auto"/>
              <w:jc w:val="center"/>
              <w:rPr>
                <w:b/>
                <w:bCs/>
              </w:rPr>
            </w:pPr>
            <w:r w:rsidRPr="00FD179E">
              <w:rPr>
                <w:b/>
                <w:bCs/>
              </w:rPr>
              <w:t>Код компетенции</w:t>
            </w:r>
          </w:p>
        </w:tc>
      </w:tr>
      <w:tr w:rsidR="00C734D9" w:rsidRPr="00FD179E" w:rsidTr="00FD179E">
        <w:tblPrEx>
          <w:tblCellMar>
            <w:left w:w="115" w:type="dxa"/>
          </w:tblCellMar>
        </w:tblPrEx>
        <w:trPr>
          <w:trHeight w:val="147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rsidR="00774D8F" w:rsidRPr="00FD179E" w:rsidRDefault="00774D8F" w:rsidP="00FD179E">
            <w:pPr>
              <w:jc w:val="both"/>
            </w:pPr>
            <w:r w:rsidRPr="00FD179E">
              <w:rPr>
                <w:rStyle w:val="B"/>
              </w:rPr>
              <w:t>Основные источники возникновения и возможные последствия экономических проблем и процессов;</w:t>
            </w:r>
          </w:p>
          <w:p w:rsidR="001C1BFB" w:rsidRPr="00FD179E" w:rsidRDefault="00774D8F" w:rsidP="00FD179E">
            <w:pPr>
              <w:jc w:val="both"/>
              <w:rPr>
                <w:bCs/>
              </w:rPr>
            </w:pPr>
            <w:r w:rsidRPr="00FD179E">
              <w:t xml:space="preserve">Этапы осуществления научно-исследовательской и инновационной деятельности </w:t>
            </w:r>
            <w:r w:rsidR="00FD179E">
              <w:t xml:space="preserve">в целях получения нового знания. </w:t>
            </w:r>
            <w:proofErr w:type="gramStart"/>
            <w:r w:rsidRPr="00FD179E">
              <w:t>Диагностика  и</w:t>
            </w:r>
            <w:proofErr w:type="gramEnd"/>
            <w:r w:rsidRPr="00FD179E">
              <w:t xml:space="preserve"> анализ экономических проблем</w:t>
            </w:r>
            <w:r w:rsidR="00FD179E">
              <w:t xml:space="preserve">. </w:t>
            </w:r>
            <w:r w:rsidRPr="00FD179E">
              <w:t xml:space="preserve">Способы </w:t>
            </w:r>
            <w:proofErr w:type="gramStart"/>
            <w:r w:rsidRPr="00FD179E">
              <w:t>обоснования  принятых</w:t>
            </w:r>
            <w:proofErr w:type="gramEnd"/>
            <w:r w:rsidRPr="00FD179E">
              <w:t xml:space="preserve"> экономическим субъектом решений при проведении контрольных процедур</w:t>
            </w:r>
            <w:r w:rsidR="00FD179E">
              <w:t xml:space="preserve">. </w:t>
            </w:r>
            <w:r w:rsidRPr="00FD179E">
              <w:rPr>
                <w:rStyle w:val="B"/>
              </w:rPr>
              <w:t>Методы выявления и мониторинга социально-эк</w:t>
            </w:r>
            <w:r w:rsidR="00FD179E">
              <w:rPr>
                <w:rStyle w:val="B"/>
              </w:rPr>
              <w:t>ономических проблем и процессов.</w:t>
            </w:r>
            <w:r w:rsidRPr="00FD179E">
              <w:rPr>
                <w:rStyle w:val="B"/>
              </w:rPr>
              <w:t xml:space="preserve"> Способы экспертной оценки реальных управленческих ситуаций</w:t>
            </w:r>
            <w:r w:rsidR="0035571E" w:rsidRPr="00FD179E">
              <w:rPr>
                <w:rStyle w:val="B"/>
              </w:rPr>
              <w:t xml:space="preserve"> (на примерах)</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35571E" w:rsidP="0035571E">
            <w:pPr>
              <w:pStyle w:val="ac"/>
              <w:tabs>
                <w:tab w:val="left" w:pos="1134"/>
              </w:tabs>
              <w:spacing w:line="276" w:lineRule="auto"/>
              <w:ind w:left="35"/>
              <w:jc w:val="both"/>
              <w:rPr>
                <w:bCs/>
              </w:rPr>
            </w:pPr>
            <w:r w:rsidRPr="00FD179E">
              <w:rPr>
                <w:bCs/>
              </w:rPr>
              <w:t>ОК-2</w:t>
            </w:r>
          </w:p>
        </w:tc>
      </w:tr>
      <w:tr w:rsidR="00C734D9" w:rsidRPr="00FD179E" w:rsidTr="00FD179E">
        <w:tblPrEx>
          <w:tblCellMar>
            <w:left w:w="115" w:type="dxa"/>
          </w:tblCellMar>
        </w:tblPrEx>
        <w:trPr>
          <w:trHeight w:val="1000"/>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rsidR="0035571E" w:rsidRPr="00FD179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proofErr w:type="gramStart"/>
            <w:r w:rsidRPr="00FD179E">
              <w:t xml:space="preserve">Анализ </w:t>
            </w:r>
            <w:r w:rsidR="0035571E" w:rsidRPr="00FD179E">
              <w:t xml:space="preserve"> методических</w:t>
            </w:r>
            <w:proofErr w:type="gramEnd"/>
            <w:r w:rsidR="0035571E" w:rsidRPr="00FD179E">
              <w:t xml:space="preserve"> и нормативных документов в соответствии с которыми осуществляется деятельность организации</w:t>
            </w:r>
            <w:r w:rsidRPr="00FD179E">
              <w:t>-объекта исследования</w:t>
            </w:r>
            <w:r w:rsidR="0035571E" w:rsidRPr="00FD179E">
              <w:t>;</w:t>
            </w:r>
          </w:p>
          <w:p w:rsidR="0035571E" w:rsidRPr="00FD179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179E">
              <w:t>Ф</w:t>
            </w:r>
            <w:r w:rsidR="0035571E" w:rsidRPr="00FD179E">
              <w:t>акторы, влияющие на выбор   адекватной финансовой политики</w:t>
            </w:r>
            <w:r w:rsidRPr="00FD179E">
              <w:t xml:space="preserve"> организации</w:t>
            </w:r>
          </w:p>
          <w:p w:rsidR="0035571E" w:rsidRPr="00FD179E" w:rsidRDefault="00757BF4" w:rsidP="00FD179E">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pPr>
            <w:r w:rsidRPr="00FD179E">
              <w:t xml:space="preserve">Определить </w:t>
            </w:r>
            <w:r w:rsidR="0035571E" w:rsidRPr="00FD179E">
              <w:t>критерии оценки эффективных проектных решений с учетом фактора неопределенности</w:t>
            </w:r>
          </w:p>
          <w:p w:rsidR="00C734D9" w:rsidRPr="00FD179E" w:rsidRDefault="00757BF4" w:rsidP="00FD179E">
            <w:pPr>
              <w:pStyle w:val="af6"/>
              <w:spacing w:line="240" w:lineRule="auto"/>
              <w:ind w:left="0" w:firstLine="0"/>
              <w:rPr>
                <w:rFonts w:cs="Times New Roman"/>
                <w:sz w:val="20"/>
                <w:szCs w:val="20"/>
              </w:rPr>
            </w:pPr>
            <w:proofErr w:type="gramStart"/>
            <w:r w:rsidRPr="00FD179E">
              <w:rPr>
                <w:rFonts w:cs="Times New Roman"/>
                <w:sz w:val="20"/>
                <w:szCs w:val="20"/>
              </w:rPr>
              <w:t xml:space="preserve">Порядок </w:t>
            </w:r>
            <w:r w:rsidR="0035571E" w:rsidRPr="00FD179E">
              <w:rPr>
                <w:rFonts w:cs="Times New Roman"/>
                <w:sz w:val="20"/>
                <w:szCs w:val="20"/>
              </w:rPr>
              <w:t xml:space="preserve"> </w:t>
            </w:r>
            <w:r w:rsidRPr="00FD179E">
              <w:rPr>
                <w:rFonts w:cs="Times New Roman"/>
                <w:sz w:val="20"/>
                <w:szCs w:val="20"/>
              </w:rPr>
              <w:t>формирования</w:t>
            </w:r>
            <w:proofErr w:type="gramEnd"/>
            <w:r w:rsidR="0035571E" w:rsidRPr="00FD179E">
              <w:rPr>
                <w:rFonts w:cs="Times New Roman"/>
                <w:sz w:val="20"/>
                <w:szCs w:val="20"/>
              </w:rPr>
              <w:t xml:space="preserve"> адекватной учетной политики с учетом стратегии деятельности организации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35571E" w:rsidP="00C734D9">
            <w:pPr>
              <w:pStyle w:val="ac"/>
              <w:tabs>
                <w:tab w:val="left" w:pos="1134"/>
              </w:tabs>
              <w:spacing w:line="276" w:lineRule="auto"/>
              <w:ind w:left="35"/>
              <w:jc w:val="center"/>
              <w:rPr>
                <w:bCs/>
              </w:rPr>
            </w:pPr>
            <w:r w:rsidRPr="00FD179E">
              <w:rPr>
                <w:bCs/>
              </w:rPr>
              <w:t>ПК-5</w:t>
            </w:r>
          </w:p>
        </w:tc>
      </w:tr>
      <w:tr w:rsidR="00C734D9" w:rsidRPr="00FD179E" w:rsidTr="00FD179E">
        <w:tblPrEx>
          <w:tblCellMar>
            <w:left w:w="115" w:type="dxa"/>
          </w:tblCellMar>
        </w:tblPrEx>
        <w:trPr>
          <w:trHeight w:val="498"/>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757BF4" w:rsidP="00FD179E">
            <w:pPr>
              <w:pStyle w:val="af6"/>
              <w:spacing w:line="240" w:lineRule="auto"/>
              <w:ind w:left="0" w:firstLine="0"/>
              <w:rPr>
                <w:rFonts w:cs="Times New Roman"/>
                <w:sz w:val="20"/>
                <w:szCs w:val="20"/>
              </w:rPr>
            </w:pPr>
            <w:r w:rsidRPr="00FD179E">
              <w:rPr>
                <w:rFonts w:cs="Times New Roman"/>
                <w:sz w:val="20"/>
                <w:szCs w:val="20"/>
              </w:rPr>
              <w:t>Методики оценки эффективности проектов в деятельности организации</w:t>
            </w:r>
            <w:r w:rsidR="00FD179E">
              <w:rPr>
                <w:rFonts w:cs="Times New Roman"/>
                <w:sz w:val="20"/>
                <w:szCs w:val="20"/>
              </w:rPr>
              <w:t xml:space="preserve">. </w:t>
            </w:r>
            <w:r w:rsidRPr="00FD179E">
              <w:rPr>
                <w:rFonts w:cs="Times New Roman"/>
                <w:sz w:val="20"/>
                <w:szCs w:val="20"/>
              </w:rPr>
              <w:t xml:space="preserve">Состав и методики оценки рисков, влияющих на показатели деятельности организации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C734D9" w:rsidRPr="00FD179E" w:rsidRDefault="00757BF4" w:rsidP="00116832">
            <w:pPr>
              <w:pStyle w:val="ac"/>
              <w:tabs>
                <w:tab w:val="left" w:pos="1134"/>
              </w:tabs>
              <w:spacing w:line="276" w:lineRule="auto"/>
              <w:ind w:left="35"/>
              <w:jc w:val="center"/>
              <w:rPr>
                <w:bCs/>
              </w:rPr>
            </w:pPr>
            <w:r w:rsidRPr="00FD179E">
              <w:rPr>
                <w:bCs/>
              </w:rPr>
              <w:t>ПК-6</w:t>
            </w:r>
          </w:p>
        </w:tc>
      </w:tr>
      <w:tr w:rsidR="00757BF4" w:rsidRPr="00FD179E" w:rsidTr="00FD179E">
        <w:tblPrEx>
          <w:tblCellMar>
            <w:left w:w="115" w:type="dxa"/>
          </w:tblCellMar>
        </w:tblPrEx>
        <w:trPr>
          <w:trHeight w:val="26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rsidR="00116832" w:rsidRPr="00FD179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179E">
              <w:rPr>
                <w:rFonts w:cs="Times New Roman"/>
                <w:sz w:val="20"/>
                <w:szCs w:val="20"/>
              </w:rPr>
              <w:t>Основные факторы, влияющие на поведение экономических агентов в рыночной среде.</w:t>
            </w:r>
          </w:p>
          <w:p w:rsidR="00757BF4" w:rsidRPr="00FD179E" w:rsidRDefault="00116832"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cs="Times New Roman"/>
                <w:sz w:val="20"/>
                <w:szCs w:val="20"/>
              </w:rPr>
            </w:pPr>
            <w:r w:rsidRPr="00FD179E">
              <w:rPr>
                <w:rFonts w:cs="Times New Roman"/>
                <w:sz w:val="20"/>
                <w:szCs w:val="20"/>
              </w:rPr>
              <w:t>Разработка стратегии поведения экономических агентов с учетом целей деятельности организации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757BF4" w:rsidRPr="00FD179E" w:rsidRDefault="00116832" w:rsidP="00116832">
            <w:pPr>
              <w:pStyle w:val="ac"/>
              <w:tabs>
                <w:tab w:val="left" w:pos="1134"/>
              </w:tabs>
              <w:spacing w:line="276" w:lineRule="auto"/>
              <w:ind w:left="35"/>
              <w:jc w:val="center"/>
              <w:rPr>
                <w:bCs/>
              </w:rPr>
            </w:pPr>
            <w:r w:rsidRPr="00FD179E">
              <w:rPr>
                <w:bCs/>
              </w:rPr>
              <w:t>ПК-7</w:t>
            </w:r>
          </w:p>
        </w:tc>
      </w:tr>
    </w:tbl>
    <w:p w:rsidR="008440A7" w:rsidRPr="009E60BE" w:rsidRDefault="008440A7" w:rsidP="00C734D9">
      <w:pPr>
        <w:pStyle w:val="p"/>
        <w:tabs>
          <w:tab w:val="clear" w:pos="3526"/>
          <w:tab w:val="clear" w:pos="7002"/>
        </w:tabs>
        <w:suppressAutoHyphens/>
        <w:spacing w:before="0" w:after="0"/>
        <w:ind w:firstLine="709"/>
        <w:jc w:val="both"/>
        <w:rPr>
          <w:rFonts w:ascii="Times New Roman" w:hAnsi="Times New Roman" w:cs="Times New Roman"/>
          <w:sz w:val="24"/>
          <w:szCs w:val="24"/>
        </w:rPr>
      </w:pPr>
    </w:p>
    <w:p w:rsidR="00F02A81" w:rsidRPr="009E60BE" w:rsidRDefault="00F02A81">
      <w:pPr>
        <w:pBdr>
          <w:top w:val="none" w:sz="0" w:space="0" w:color="auto"/>
          <w:left w:val="none" w:sz="0" w:space="0" w:color="auto"/>
          <w:bottom w:val="none" w:sz="0" w:space="0" w:color="auto"/>
          <w:right w:val="none" w:sz="0" w:space="0" w:color="auto"/>
        </w:pBdr>
        <w:rPr>
          <w:rFonts w:eastAsia="PragmaticaCTT"/>
          <w:b/>
          <w:color w:val="000000"/>
          <w:sz w:val="24"/>
          <w:szCs w:val="24"/>
          <w:u w:color="000000"/>
          <w:bdr w:val="nil"/>
        </w:rPr>
      </w:pPr>
      <w:r w:rsidRPr="009E60BE">
        <w:rPr>
          <w:b/>
          <w:sz w:val="24"/>
          <w:szCs w:val="24"/>
        </w:rPr>
        <w:lastRenderedPageBreak/>
        <w:br w:type="page"/>
      </w:r>
    </w:p>
    <w:p w:rsidR="00A259E3" w:rsidRPr="00FD179E" w:rsidRDefault="00A259E3" w:rsidP="00A259E3">
      <w:pPr>
        <w:spacing w:before="230"/>
        <w:ind w:left="-567" w:firstLine="1"/>
        <w:jc w:val="right"/>
        <w:rPr>
          <w:b/>
          <w:color w:val="000000"/>
        </w:rPr>
      </w:pPr>
      <w:r w:rsidRPr="00FD179E">
        <w:rPr>
          <w:b/>
          <w:color w:val="000000"/>
        </w:rPr>
        <w:lastRenderedPageBreak/>
        <w:t>Приложение 1</w:t>
      </w:r>
    </w:p>
    <w:p w:rsidR="00F02A81" w:rsidRPr="00FD179E" w:rsidRDefault="00F02A81" w:rsidP="00F02A81">
      <w:pPr>
        <w:spacing w:before="230"/>
        <w:ind w:left="-567" w:firstLine="1"/>
        <w:jc w:val="center"/>
        <w:rPr>
          <w:b/>
          <w:color w:val="000000"/>
        </w:rPr>
      </w:pPr>
      <w:r w:rsidRPr="00FD179E">
        <w:rPr>
          <w:b/>
          <w:color w:val="000000"/>
        </w:rPr>
        <w:t>Федеральное государственное автономное образовательное учреждение высшего образования «</w:t>
      </w:r>
      <w:r w:rsidRPr="00FD179E">
        <w:rPr>
          <w:b/>
        </w:rPr>
        <w:t>Национальный исследовательский Нижегородский</w:t>
      </w:r>
      <w:r w:rsidR="00342B72" w:rsidRPr="00FD179E">
        <w:rPr>
          <w:b/>
          <w:color w:val="000000"/>
        </w:rPr>
        <w:t xml:space="preserve"> государственный университет им.</w:t>
      </w:r>
      <w:r w:rsidRPr="00FD179E">
        <w:rPr>
          <w:b/>
          <w:color w:val="000000"/>
        </w:rPr>
        <w:t xml:space="preserve"> Н.И. Лобачевского»</w:t>
      </w:r>
    </w:p>
    <w:p w:rsidR="00FD179E" w:rsidRDefault="00FD179E" w:rsidP="00F02A81">
      <w:pPr>
        <w:jc w:val="center"/>
        <w:rPr>
          <w:b/>
          <w:bCs/>
          <w:caps/>
          <w:color w:val="000000"/>
        </w:rPr>
      </w:pPr>
    </w:p>
    <w:p w:rsidR="00F02A81" w:rsidRPr="00FD179E" w:rsidRDefault="00F02A81" w:rsidP="00F02A81">
      <w:pPr>
        <w:jc w:val="center"/>
        <w:rPr>
          <w:b/>
          <w:bCs/>
          <w:caps/>
          <w:color w:val="000000"/>
        </w:rPr>
      </w:pPr>
      <w:r w:rsidRPr="00FD179E">
        <w:rPr>
          <w:b/>
          <w:bCs/>
          <w:caps/>
          <w:color w:val="000000"/>
        </w:rPr>
        <w:t xml:space="preserve">индивидуальноЕ ЗАДАНИЕ НА </w:t>
      </w:r>
      <w:r w:rsidR="00817BF2" w:rsidRPr="00817BF2">
        <w:rPr>
          <w:b/>
          <w:bCs/>
          <w:caps/>
          <w:color w:val="000000"/>
        </w:rPr>
        <w:t>ПРОИЗВОДСТВЕННУЮ ПРАКТИКУ (ПРАКТИКУ ПО ПОЛУЧЕНИЮ ПРОФЕССИОНАЛЬНЫХ УМЕНИЙ И ОПЫТА ПРОФЕССИОНАЛЬНОЙ ДЕЯТЕЛЬНОСТИ: ТЕХНОЛОГИЧЕСКУЮ ПРАКТИКУ)</w:t>
      </w:r>
    </w:p>
    <w:p w:rsidR="00F02A81" w:rsidRPr="00FD179E" w:rsidRDefault="00F02A81" w:rsidP="00F02A81">
      <w:pPr>
        <w:ind w:left="-567"/>
        <w:jc w:val="center"/>
        <w:rPr>
          <w:i/>
          <w:color w:val="000000"/>
          <w:vertAlign w:val="superscript"/>
        </w:rPr>
      </w:pPr>
      <w:r w:rsidRPr="00FD179E">
        <w:rPr>
          <w:i/>
          <w:color w:val="000000"/>
          <w:vertAlign w:val="superscript"/>
        </w:rPr>
        <w:t>(вид и тип)</w:t>
      </w:r>
    </w:p>
    <w:p w:rsidR="00F02A81" w:rsidRPr="00FD179E" w:rsidRDefault="00F02A81" w:rsidP="00F02A81">
      <w:pPr>
        <w:ind w:left="-567"/>
        <w:rPr>
          <w:color w:val="000000"/>
        </w:rPr>
      </w:pPr>
      <w:r w:rsidRPr="00FD179E">
        <w:rPr>
          <w:color w:val="000000"/>
        </w:rPr>
        <w:t>Обучающийся _____________________________________________________________________</w:t>
      </w:r>
    </w:p>
    <w:p w:rsidR="00F02A81" w:rsidRPr="00FD179E" w:rsidRDefault="00F02A81" w:rsidP="00F02A81">
      <w:pPr>
        <w:ind w:left="-567"/>
        <w:jc w:val="center"/>
        <w:rPr>
          <w:i/>
          <w:color w:val="000000"/>
          <w:vertAlign w:val="superscript"/>
        </w:rPr>
      </w:pPr>
      <w:r w:rsidRPr="00FD179E">
        <w:rPr>
          <w:i/>
          <w:color w:val="000000"/>
          <w:vertAlign w:val="superscript"/>
        </w:rPr>
        <w:t>(фамилия, имя, отчество полностью)</w:t>
      </w:r>
    </w:p>
    <w:p w:rsidR="00F02A81" w:rsidRPr="00FD179E" w:rsidRDefault="00F02A81" w:rsidP="00F02A81">
      <w:pPr>
        <w:spacing w:before="5"/>
        <w:ind w:left="426" w:hanging="992"/>
        <w:jc w:val="both"/>
        <w:rPr>
          <w:color w:val="000000"/>
        </w:rPr>
      </w:pPr>
      <w:r w:rsidRPr="00FD179E">
        <w:rPr>
          <w:color w:val="000000"/>
        </w:rPr>
        <w:t>Курс ________</w:t>
      </w:r>
    </w:p>
    <w:p w:rsidR="00F02A81" w:rsidRPr="00FD179E" w:rsidRDefault="00F02A81" w:rsidP="00F02A81">
      <w:pPr>
        <w:spacing w:before="5"/>
        <w:ind w:left="426" w:hanging="992"/>
        <w:jc w:val="both"/>
        <w:rPr>
          <w:color w:val="000000"/>
        </w:rPr>
      </w:pPr>
    </w:p>
    <w:p w:rsidR="00F02A81" w:rsidRPr="00FD179E" w:rsidRDefault="00F02A81" w:rsidP="00F02A81">
      <w:pPr>
        <w:spacing w:before="5"/>
        <w:ind w:left="426" w:hanging="992"/>
        <w:jc w:val="both"/>
        <w:rPr>
          <w:color w:val="000000"/>
        </w:rPr>
      </w:pPr>
      <w:r w:rsidRPr="00FD179E">
        <w:rPr>
          <w:color w:val="000000"/>
        </w:rPr>
        <w:t xml:space="preserve">Факультет/филиал/институт </w:t>
      </w:r>
      <w:proofErr w:type="spellStart"/>
      <w:r w:rsidRPr="00FD179E">
        <w:rPr>
          <w:color w:val="000000"/>
          <w:u w:val="single"/>
        </w:rPr>
        <w:t>Институт</w:t>
      </w:r>
      <w:proofErr w:type="spellEnd"/>
      <w:r w:rsidRPr="00FD179E">
        <w:rPr>
          <w:color w:val="000000"/>
          <w:u w:val="single"/>
        </w:rPr>
        <w:t xml:space="preserve"> экономики и предпринимательства</w:t>
      </w:r>
    </w:p>
    <w:p w:rsidR="00F02A81" w:rsidRPr="00FD179E" w:rsidRDefault="00F02A81" w:rsidP="00F02A81">
      <w:pPr>
        <w:spacing w:before="5"/>
        <w:ind w:left="426" w:hanging="992"/>
        <w:jc w:val="both"/>
        <w:rPr>
          <w:color w:val="000000"/>
        </w:rPr>
      </w:pPr>
    </w:p>
    <w:p w:rsidR="00F02A81" w:rsidRPr="00FD179E" w:rsidRDefault="00F02A81" w:rsidP="00F02A81">
      <w:pPr>
        <w:spacing w:before="5"/>
        <w:ind w:left="426" w:hanging="992"/>
        <w:jc w:val="both"/>
        <w:rPr>
          <w:color w:val="000000"/>
        </w:rPr>
      </w:pPr>
      <w:r w:rsidRPr="00FD179E">
        <w:rPr>
          <w:color w:val="000000"/>
        </w:rPr>
        <w:t xml:space="preserve">Форма обучения </w:t>
      </w:r>
    </w:p>
    <w:p w:rsidR="00F02A81" w:rsidRPr="00FD179E" w:rsidRDefault="00F02A81" w:rsidP="00F02A81">
      <w:pPr>
        <w:spacing w:before="5"/>
        <w:ind w:left="426" w:hanging="992"/>
        <w:jc w:val="both"/>
        <w:rPr>
          <w:color w:val="000000"/>
        </w:rPr>
      </w:pPr>
    </w:p>
    <w:p w:rsidR="00F02A81" w:rsidRPr="00FD179E" w:rsidRDefault="00F02A81" w:rsidP="00F02A81">
      <w:pPr>
        <w:ind w:left="426" w:hanging="992"/>
        <w:jc w:val="both"/>
        <w:rPr>
          <w:color w:val="000000"/>
        </w:rPr>
      </w:pPr>
      <w:r w:rsidRPr="00FD179E">
        <w:rPr>
          <w:color w:val="000000"/>
        </w:rPr>
        <w:t>Направление подготовки</w:t>
      </w:r>
      <w:r w:rsidRPr="00FD179E">
        <w:rPr>
          <w:color w:val="000000"/>
          <w:u w:val="single"/>
        </w:rPr>
        <w:t>38.04.01 «Экономика»</w:t>
      </w:r>
      <w:r w:rsidRPr="00FD179E">
        <w:rPr>
          <w:color w:val="000000"/>
        </w:rPr>
        <w:t>      </w:t>
      </w:r>
    </w:p>
    <w:p w:rsidR="00F02A81" w:rsidRDefault="00F02A81" w:rsidP="00F02A81">
      <w:pPr>
        <w:spacing w:before="230" w:line="221" w:lineRule="atLeast"/>
        <w:ind w:left="-567" w:right="1152"/>
        <w:jc w:val="both"/>
        <w:rPr>
          <w:color w:val="000000"/>
        </w:rPr>
      </w:pPr>
      <w:r w:rsidRPr="00FD179E">
        <w:rPr>
          <w:color w:val="000000"/>
        </w:rPr>
        <w:t>Содержание задания на практику (перечень подлежащих рассмотрению вопросов):</w:t>
      </w:r>
    </w:p>
    <w:tbl>
      <w:tblPr>
        <w:tblStyle w:val="14"/>
        <w:tblW w:w="10349" w:type="dxa"/>
        <w:tblInd w:w="-318" w:type="dxa"/>
        <w:tblLook w:val="04A0" w:firstRow="1" w:lastRow="0" w:firstColumn="1" w:lastColumn="0" w:noHBand="0" w:noVBand="1"/>
      </w:tblPr>
      <w:tblGrid>
        <w:gridCol w:w="3120"/>
        <w:gridCol w:w="7229"/>
      </w:tblGrid>
      <w:tr w:rsidR="00F02A81" w:rsidRPr="00FD179E" w:rsidTr="00FD179E">
        <w:tc>
          <w:tcPr>
            <w:tcW w:w="3120" w:type="dxa"/>
          </w:tcPr>
          <w:p w:rsidR="00F02A81" w:rsidRPr="00FD179E" w:rsidRDefault="00F02A81" w:rsidP="00B82C38">
            <w:pPr>
              <w:jc w:val="center"/>
              <w:rPr>
                <w:rFonts w:ascii="Times New Roman" w:hAnsi="Times New Roman"/>
                <w:color w:val="000000"/>
              </w:rPr>
            </w:pPr>
            <w:r w:rsidRPr="00FD179E">
              <w:rPr>
                <w:rFonts w:ascii="Times New Roman" w:hAnsi="Times New Roman"/>
                <w:color w:val="000000"/>
              </w:rPr>
              <w:t>Формируемые компетенции с указанием кода компетенции</w:t>
            </w:r>
          </w:p>
        </w:tc>
        <w:tc>
          <w:tcPr>
            <w:tcW w:w="7229" w:type="dxa"/>
          </w:tcPr>
          <w:p w:rsidR="00F02A81" w:rsidRPr="00FD179E" w:rsidRDefault="00F02A81" w:rsidP="00B82C38">
            <w:pPr>
              <w:jc w:val="center"/>
              <w:rPr>
                <w:rFonts w:ascii="Times New Roman" w:hAnsi="Times New Roman"/>
                <w:color w:val="000000"/>
              </w:rPr>
            </w:pPr>
            <w:r w:rsidRPr="00FD179E">
              <w:rPr>
                <w:rFonts w:ascii="Times New Roman" w:hAnsi="Times New Roman"/>
                <w:color w:val="000000"/>
              </w:rPr>
              <w:t>Содержание задания на практику (перечень подлежащих рассмотрению вопросов)</w:t>
            </w:r>
          </w:p>
        </w:tc>
      </w:tr>
      <w:tr w:rsidR="005D5B7C" w:rsidRPr="00FD179E" w:rsidTr="00FD179E">
        <w:tc>
          <w:tcPr>
            <w:tcW w:w="3120" w:type="dxa"/>
          </w:tcPr>
          <w:p w:rsidR="005D5B7C" w:rsidRPr="00FD179E" w:rsidRDefault="005D5B7C" w:rsidP="00B82C38">
            <w:pPr>
              <w:rPr>
                <w:rFonts w:ascii="Times New Roman" w:hAnsi="Times New Roman"/>
              </w:rPr>
            </w:pPr>
            <w:r w:rsidRPr="00FD179E">
              <w:rPr>
                <w:rFonts w:ascii="Times New Roman" w:eastAsia="Arial Unicode MS" w:hAnsi="Times New Roman"/>
              </w:rPr>
              <w:t>Готовностью действовать в нестандартных ситуациях, нести социальную и этическую ответственность</w:t>
            </w:r>
          </w:p>
          <w:p w:rsidR="005D5B7C" w:rsidRPr="00FD179E" w:rsidRDefault="005D5B7C" w:rsidP="00B82C38">
            <w:pPr>
              <w:rPr>
                <w:rFonts w:ascii="Times New Roman" w:hAnsi="Times New Roman"/>
              </w:rPr>
            </w:pPr>
            <w:r w:rsidRPr="00FD179E">
              <w:rPr>
                <w:rFonts w:ascii="Times New Roman" w:eastAsia="Arial Unicode MS" w:hAnsi="Times New Roman"/>
              </w:rPr>
              <w:t>за принятые решения (ОК-2);</w:t>
            </w:r>
          </w:p>
        </w:tc>
        <w:tc>
          <w:tcPr>
            <w:tcW w:w="7229" w:type="dxa"/>
          </w:tcPr>
          <w:p w:rsidR="005D5B7C" w:rsidRPr="00FD179E" w:rsidRDefault="005D5B7C" w:rsidP="00B82C38">
            <w:pPr>
              <w:jc w:val="both"/>
              <w:rPr>
                <w:rFonts w:ascii="Times New Roman" w:hAnsi="Times New Roman"/>
              </w:rPr>
            </w:pPr>
            <w:r w:rsidRPr="00FD179E">
              <w:rPr>
                <w:rStyle w:val="B"/>
                <w:rFonts w:ascii="Times New Roman" w:hAnsi="Times New Roman"/>
              </w:rPr>
              <w:t>Определить основные источники возникновения и возможные последствия экономических проблем и процессов в организации</w:t>
            </w:r>
            <w:r w:rsidR="00672B2A" w:rsidRPr="00FD179E">
              <w:rPr>
                <w:rStyle w:val="B"/>
                <w:rFonts w:ascii="Times New Roman" w:hAnsi="Times New Roman"/>
              </w:rPr>
              <w:t>.</w:t>
            </w:r>
          </w:p>
          <w:p w:rsidR="005D5B7C" w:rsidRPr="00FD179E" w:rsidRDefault="005D5B7C" w:rsidP="00B82C38">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Осуществлять научно-исследовательскую и инновационную деятельность в</w:t>
            </w:r>
            <w:r w:rsidR="00672B2A" w:rsidRPr="00FD179E">
              <w:rPr>
                <w:rFonts w:ascii="Times New Roman" w:hAnsi="Times New Roman"/>
              </w:rPr>
              <w:t xml:space="preserve"> целях получения нового знания.</w:t>
            </w:r>
          </w:p>
          <w:p w:rsidR="00907B33" w:rsidRPr="00FD179E" w:rsidRDefault="005D5B7C" w:rsidP="00B82C38">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Диагностировать и анализировать экономические про</w:t>
            </w:r>
            <w:r w:rsidR="00672B2A" w:rsidRPr="00FD179E">
              <w:rPr>
                <w:rFonts w:ascii="Times New Roman" w:hAnsi="Times New Roman"/>
              </w:rPr>
              <w:t>блемы.</w:t>
            </w:r>
          </w:p>
          <w:p w:rsidR="005D5B7C" w:rsidRPr="00FD179E" w:rsidRDefault="00907B33" w:rsidP="00B82C38">
            <w:pPr>
              <w:pBdr>
                <w:top w:val="none" w:sz="0" w:space="0" w:color="auto"/>
                <w:left w:val="none" w:sz="0" w:space="0" w:color="auto"/>
                <w:bottom w:val="none" w:sz="0" w:space="0" w:color="auto"/>
                <w:right w:val="none" w:sz="0" w:space="0" w:color="auto"/>
              </w:pBdr>
              <w:autoSpaceDE w:val="0"/>
              <w:autoSpaceDN w:val="0"/>
              <w:adjustRightInd w:val="0"/>
              <w:jc w:val="both"/>
              <w:rPr>
                <w:rFonts w:ascii="Times New Roman" w:hAnsi="Times New Roman"/>
              </w:rPr>
            </w:pPr>
            <w:r w:rsidRPr="00FD179E">
              <w:rPr>
                <w:rFonts w:ascii="Times New Roman" w:hAnsi="Times New Roman"/>
              </w:rPr>
              <w:t>Обосновать</w:t>
            </w:r>
            <w:r w:rsidR="005D5B7C" w:rsidRPr="00FD179E">
              <w:rPr>
                <w:rFonts w:ascii="Times New Roman" w:hAnsi="Times New Roman"/>
              </w:rPr>
              <w:t xml:space="preserve"> принятые экономическим субъектом решения при проведении контрольных мероприятий</w:t>
            </w:r>
            <w:r w:rsidR="00672B2A" w:rsidRPr="00FD179E">
              <w:rPr>
                <w:rFonts w:ascii="Times New Roman" w:hAnsi="Times New Roman"/>
              </w:rPr>
              <w:t>.</w:t>
            </w:r>
            <w:r w:rsidR="005D5B7C" w:rsidRPr="00FD179E">
              <w:rPr>
                <w:rFonts w:ascii="Times New Roman" w:hAnsi="Times New Roman"/>
              </w:rPr>
              <w:t xml:space="preserve"> </w:t>
            </w:r>
          </w:p>
          <w:p w:rsidR="00907B33" w:rsidRPr="00FD179E" w:rsidRDefault="00907B33" w:rsidP="00907B33">
            <w:pPr>
              <w:autoSpaceDE w:val="0"/>
              <w:autoSpaceDN w:val="0"/>
              <w:adjustRightInd w:val="0"/>
              <w:jc w:val="both"/>
              <w:rPr>
                <w:rFonts w:ascii="Times New Roman" w:hAnsi="Times New Roman"/>
              </w:rPr>
            </w:pPr>
            <w:r w:rsidRPr="00FD179E">
              <w:rPr>
                <w:rFonts w:ascii="Times New Roman" w:hAnsi="Times New Roman"/>
              </w:rPr>
              <w:t>Оценить реальную экономическую ситуацию</w:t>
            </w:r>
          </w:p>
          <w:p w:rsidR="005D5B7C" w:rsidRPr="00FD179E" w:rsidRDefault="00907B33" w:rsidP="00907B33">
            <w:pPr>
              <w:autoSpaceDE w:val="0"/>
              <w:autoSpaceDN w:val="0"/>
              <w:adjustRightInd w:val="0"/>
              <w:jc w:val="both"/>
              <w:rPr>
                <w:rFonts w:ascii="Times New Roman" w:hAnsi="Times New Roman"/>
              </w:rPr>
            </w:pPr>
            <w:r w:rsidRPr="00FD179E">
              <w:rPr>
                <w:rFonts w:ascii="Times New Roman" w:hAnsi="Times New Roman"/>
              </w:rPr>
              <w:t>Выявить</w:t>
            </w:r>
            <w:r w:rsidR="005D5B7C" w:rsidRPr="00FD179E">
              <w:rPr>
                <w:rFonts w:ascii="Times New Roman" w:hAnsi="Times New Roman"/>
              </w:rPr>
              <w:t xml:space="preserve"> социально-экономических проблем</w:t>
            </w:r>
            <w:r w:rsidRPr="00FD179E">
              <w:rPr>
                <w:rFonts w:ascii="Times New Roman" w:hAnsi="Times New Roman"/>
              </w:rPr>
              <w:t>ы</w:t>
            </w:r>
            <w:r w:rsidR="00672B2A" w:rsidRPr="00FD179E">
              <w:rPr>
                <w:rStyle w:val="B"/>
                <w:rFonts w:ascii="Times New Roman" w:hAnsi="Times New Roman"/>
              </w:rPr>
              <w:t>.</w:t>
            </w:r>
          </w:p>
        </w:tc>
      </w:tr>
      <w:tr w:rsidR="005D5B7C" w:rsidRPr="00FD179E" w:rsidTr="00FD179E">
        <w:trPr>
          <w:trHeight w:val="2526"/>
        </w:trPr>
        <w:tc>
          <w:tcPr>
            <w:tcW w:w="3120" w:type="dxa"/>
          </w:tcPr>
          <w:p w:rsidR="005D5B7C" w:rsidRPr="00FD179E" w:rsidRDefault="005D5B7C" w:rsidP="00B82C38">
            <w:pPr>
              <w:pStyle w:val="ConsPlusNormal"/>
              <w:ind w:firstLine="0"/>
              <w:jc w:val="both"/>
              <w:rPr>
                <w:rFonts w:ascii="Times New Roman" w:hAnsi="Times New Roman" w:cs="Times New Roman"/>
              </w:rPr>
            </w:pPr>
            <w:r w:rsidRPr="00FD179E">
              <w:rPr>
                <w:rFonts w:ascii="Times New Roman" w:hAnsi="Times New Roman" w:cs="Times New Roman"/>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7229" w:type="dxa"/>
          </w:tcPr>
          <w:p w:rsidR="005D5B7C" w:rsidRPr="00FD179E" w:rsidRDefault="00672B2A"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 xml:space="preserve">Определить </w:t>
            </w:r>
            <w:r w:rsidR="005D5B7C" w:rsidRPr="00FD179E">
              <w:rPr>
                <w:rFonts w:ascii="Times New Roman" w:hAnsi="Times New Roman"/>
              </w:rPr>
              <w:t>перечень методических и нормативных документов в соответствии с которыми осуществляется деятельность организации;</w:t>
            </w:r>
          </w:p>
          <w:p w:rsidR="005D5B7C" w:rsidRPr="00FD179E" w:rsidRDefault="00C86100"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 xml:space="preserve">Указать </w:t>
            </w:r>
            <w:r w:rsidR="005D5B7C" w:rsidRPr="00FD179E">
              <w:rPr>
                <w:rFonts w:ascii="Times New Roman" w:hAnsi="Times New Roman"/>
              </w:rPr>
              <w:t xml:space="preserve">факторы, влияющие на выбор   адекватной финансовой </w:t>
            </w:r>
            <w:r w:rsidRPr="00FD179E">
              <w:rPr>
                <w:rFonts w:ascii="Times New Roman" w:hAnsi="Times New Roman"/>
              </w:rPr>
              <w:t xml:space="preserve">и учетной </w:t>
            </w:r>
            <w:r w:rsidR="005D5B7C" w:rsidRPr="00FD179E">
              <w:rPr>
                <w:rFonts w:ascii="Times New Roman" w:hAnsi="Times New Roman"/>
              </w:rPr>
              <w:t>политики</w:t>
            </w:r>
            <w:r w:rsidRPr="00FD179E">
              <w:rPr>
                <w:rFonts w:ascii="Times New Roman" w:hAnsi="Times New Roman"/>
              </w:rPr>
              <w:t xml:space="preserve"> организации</w:t>
            </w:r>
          </w:p>
          <w:p w:rsidR="005D5B7C" w:rsidRPr="00FD179E" w:rsidRDefault="00C86100" w:rsidP="00B82C38">
            <w:pPr>
              <w:pStyle w:val="13"/>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В</w:t>
            </w:r>
            <w:r w:rsidR="005D5B7C" w:rsidRPr="00FD179E">
              <w:rPr>
                <w:rFonts w:ascii="Times New Roman" w:hAnsi="Times New Roman"/>
              </w:rPr>
              <w:t>ыб</w:t>
            </w:r>
            <w:r w:rsidRPr="00FD179E">
              <w:rPr>
                <w:rFonts w:ascii="Times New Roman" w:hAnsi="Times New Roman"/>
              </w:rPr>
              <w:t>рать</w:t>
            </w:r>
            <w:r w:rsidR="005D5B7C" w:rsidRPr="00FD179E">
              <w:rPr>
                <w:rFonts w:ascii="Times New Roman" w:hAnsi="Times New Roman"/>
              </w:rPr>
              <w:t xml:space="preserve"> критерии оценки эффективных проектных решений с учетом фактора неопределенности</w:t>
            </w:r>
          </w:p>
          <w:p w:rsidR="005D5B7C" w:rsidRPr="00FD179E" w:rsidRDefault="00C86100" w:rsidP="00FD179E">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Сформировать адекватную учетную политику</w:t>
            </w:r>
            <w:r w:rsidR="005D5B7C" w:rsidRPr="00FD179E">
              <w:rPr>
                <w:rFonts w:ascii="Times New Roman" w:hAnsi="Times New Roman"/>
              </w:rPr>
              <w:t xml:space="preserve"> с учетом стратегии деятельности организации</w:t>
            </w:r>
          </w:p>
        </w:tc>
      </w:tr>
      <w:tr w:rsidR="005D5B7C" w:rsidRPr="00FD179E" w:rsidTr="00FD179E">
        <w:tc>
          <w:tcPr>
            <w:tcW w:w="3120" w:type="dxa"/>
          </w:tcPr>
          <w:p w:rsidR="005D5B7C" w:rsidRPr="00FD179E" w:rsidRDefault="00C86100" w:rsidP="00B82C38">
            <w:pPr>
              <w:pStyle w:val="ConsPlusNormal"/>
              <w:tabs>
                <w:tab w:val="left" w:pos="1260"/>
              </w:tabs>
              <w:ind w:firstLine="0"/>
              <w:jc w:val="both"/>
              <w:rPr>
                <w:rFonts w:ascii="Times New Roman" w:hAnsi="Times New Roman" w:cs="Times New Roman"/>
              </w:rPr>
            </w:pPr>
            <w:r w:rsidRPr="00FD179E">
              <w:rPr>
                <w:rFonts w:ascii="Times New Roman" w:hAnsi="Times New Roman" w:cs="Times New Roman"/>
              </w:rPr>
              <w:t>С</w:t>
            </w:r>
            <w:r w:rsidR="005D5B7C" w:rsidRPr="00FD179E">
              <w:rPr>
                <w:rFonts w:ascii="Times New Roman" w:hAnsi="Times New Roman" w:cs="Times New Roman"/>
              </w:rPr>
              <w:t>пособность оценивать эффективность проектов с учетом фактора неопределенности (ПК-6)</w:t>
            </w:r>
          </w:p>
        </w:tc>
        <w:tc>
          <w:tcPr>
            <w:tcW w:w="7229" w:type="dxa"/>
          </w:tcPr>
          <w:p w:rsidR="005D5B7C" w:rsidRPr="00FD179E" w:rsidRDefault="00C86100" w:rsidP="00816D06">
            <w:pPr>
              <w:pStyle w:val="13"/>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0"/>
              <w:jc w:val="both"/>
              <w:rPr>
                <w:rFonts w:ascii="Times New Roman" w:hAnsi="Times New Roman"/>
              </w:rPr>
            </w:pPr>
            <w:r w:rsidRPr="00FD179E">
              <w:rPr>
                <w:rFonts w:ascii="Times New Roman" w:hAnsi="Times New Roman"/>
              </w:rPr>
              <w:t xml:space="preserve">Проанализировать </w:t>
            </w:r>
            <w:r w:rsidR="005D5B7C" w:rsidRPr="00FD179E">
              <w:rPr>
                <w:rFonts w:ascii="Times New Roman" w:hAnsi="Times New Roman"/>
              </w:rPr>
              <w:t>методики оценки эффективности проектов</w:t>
            </w:r>
            <w:r w:rsidRPr="00FD179E">
              <w:rPr>
                <w:rFonts w:ascii="Times New Roman" w:hAnsi="Times New Roman"/>
              </w:rPr>
              <w:t xml:space="preserve"> и выбрать наиболее адекватную</w:t>
            </w:r>
          </w:p>
          <w:p w:rsidR="005D5B7C" w:rsidRPr="00FD179E" w:rsidRDefault="00FD1124" w:rsidP="00B82C38">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О</w:t>
            </w:r>
            <w:r w:rsidR="005D5B7C" w:rsidRPr="00FD179E">
              <w:rPr>
                <w:rFonts w:ascii="Times New Roman" w:hAnsi="Times New Roman" w:cs="Times New Roman"/>
                <w:sz w:val="20"/>
                <w:szCs w:val="20"/>
              </w:rPr>
              <w:t xml:space="preserve">ценивать риски, влияющие на показатели деятельности организации </w:t>
            </w:r>
          </w:p>
          <w:p w:rsidR="005D5B7C" w:rsidRPr="00FD179E" w:rsidRDefault="00FD1124" w:rsidP="00B82C38">
            <w:pPr>
              <w:pStyle w:val="af6"/>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Оценить эффективность проектов, реализуемых организацией</w:t>
            </w:r>
            <w:r w:rsidR="00002B99" w:rsidRPr="00FD179E">
              <w:rPr>
                <w:rFonts w:ascii="Times New Roman" w:hAnsi="Times New Roman" w:cs="Times New Roman"/>
                <w:sz w:val="20"/>
                <w:szCs w:val="20"/>
              </w:rPr>
              <w:t>, сформулировать выводы</w:t>
            </w:r>
            <w:r w:rsidRPr="00FD179E">
              <w:rPr>
                <w:rFonts w:ascii="Times New Roman" w:hAnsi="Times New Roman" w:cs="Times New Roman"/>
                <w:sz w:val="20"/>
                <w:szCs w:val="20"/>
              </w:rPr>
              <w:t xml:space="preserve"> </w:t>
            </w:r>
          </w:p>
        </w:tc>
      </w:tr>
      <w:tr w:rsidR="005D5B7C" w:rsidRPr="00FD179E" w:rsidTr="00FD179E">
        <w:trPr>
          <w:trHeight w:val="857"/>
        </w:trPr>
        <w:tc>
          <w:tcPr>
            <w:tcW w:w="3120" w:type="dxa"/>
          </w:tcPr>
          <w:p w:rsidR="005D5B7C" w:rsidRPr="00FD179E" w:rsidRDefault="00FD179E" w:rsidP="00B82C38">
            <w:pPr>
              <w:pStyle w:val="ConsPlusNormal"/>
              <w:ind w:firstLine="0"/>
              <w:rPr>
                <w:rFonts w:ascii="Times New Roman" w:hAnsi="Times New Roman" w:cs="Times New Roman"/>
              </w:rPr>
            </w:pPr>
            <w:r w:rsidRPr="00FD179E">
              <w:rPr>
                <w:rFonts w:ascii="Times New Roman" w:hAnsi="Times New Roman" w:cs="Times New Roman"/>
              </w:rPr>
              <w:t>С</w:t>
            </w:r>
            <w:r w:rsidR="005D5B7C" w:rsidRPr="00FD179E">
              <w:rPr>
                <w:rFonts w:ascii="Times New Roman" w:hAnsi="Times New Roman" w:cs="Times New Roman"/>
              </w:rPr>
              <w:t>пособность разрабатывать стратегии поведения экономических агентов на различных рынках (ПК-7)</w:t>
            </w:r>
          </w:p>
        </w:tc>
        <w:tc>
          <w:tcPr>
            <w:tcW w:w="7229" w:type="dxa"/>
          </w:tcPr>
          <w:p w:rsidR="00315329" w:rsidRPr="00FD179E" w:rsidRDefault="00315329" w:rsidP="00002B99">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Обобщи</w:t>
            </w:r>
            <w:r w:rsidR="005D5B7C" w:rsidRPr="00FD179E">
              <w:rPr>
                <w:rFonts w:ascii="Times New Roman" w:hAnsi="Times New Roman" w:cs="Times New Roman"/>
                <w:sz w:val="20"/>
                <w:szCs w:val="20"/>
              </w:rPr>
              <w:t xml:space="preserve">ть основные факторы, влияющие на поведение экономических агентов в рыночной среде. </w:t>
            </w:r>
          </w:p>
          <w:p w:rsidR="005D5B7C" w:rsidRPr="00FD179E" w:rsidRDefault="00315329" w:rsidP="00FD179E">
            <w:pPr>
              <w:pStyle w:val="af6"/>
              <w:pBdr>
                <w:top w:val="none" w:sz="0" w:space="0" w:color="000000"/>
                <w:left w:val="none" w:sz="0" w:space="0" w:color="000000"/>
                <w:bottom w:val="none" w:sz="0" w:space="0" w:color="000000"/>
                <w:right w:val="none" w:sz="0" w:space="0" w:color="000000"/>
                <w:between w:val="none" w:sz="0" w:space="0" w:color="auto"/>
                <w:bar w:val="none" w:sz="0" w:color="auto"/>
              </w:pBdr>
              <w:spacing w:line="240" w:lineRule="auto"/>
              <w:ind w:left="0" w:firstLine="0"/>
              <w:rPr>
                <w:rFonts w:ascii="Times New Roman" w:hAnsi="Times New Roman" w:cs="Times New Roman"/>
                <w:sz w:val="20"/>
                <w:szCs w:val="20"/>
              </w:rPr>
            </w:pPr>
            <w:r w:rsidRPr="00FD179E">
              <w:rPr>
                <w:rFonts w:ascii="Times New Roman" w:hAnsi="Times New Roman" w:cs="Times New Roman"/>
                <w:sz w:val="20"/>
                <w:szCs w:val="20"/>
              </w:rPr>
              <w:t>Разработка</w:t>
            </w:r>
            <w:r w:rsidR="005D5B7C" w:rsidRPr="00FD179E">
              <w:rPr>
                <w:rFonts w:ascii="Times New Roman" w:hAnsi="Times New Roman" w:cs="Times New Roman"/>
                <w:sz w:val="20"/>
                <w:szCs w:val="20"/>
              </w:rPr>
              <w:t xml:space="preserve"> стратегии поведения экономических агентов с учетом целей деятельности организации</w:t>
            </w:r>
          </w:p>
        </w:tc>
      </w:tr>
    </w:tbl>
    <w:p w:rsidR="00F02A81" w:rsidRPr="00FD179E" w:rsidRDefault="00F02A81" w:rsidP="00F02A81">
      <w:pPr>
        <w:spacing w:before="144" w:line="250" w:lineRule="atLeast"/>
        <w:ind w:right="98" w:hanging="567"/>
        <w:jc w:val="both"/>
        <w:rPr>
          <w:color w:val="000000"/>
        </w:rPr>
      </w:pPr>
      <w:r w:rsidRPr="00FD179E">
        <w:rPr>
          <w:color w:val="000000"/>
        </w:rPr>
        <w:t xml:space="preserve">Дата выдачи задания: </w:t>
      </w:r>
    </w:p>
    <w:tbl>
      <w:tblPr>
        <w:tblW w:w="0" w:type="auto"/>
        <w:tblInd w:w="-567" w:type="dxa"/>
        <w:tblLook w:val="04A0" w:firstRow="1" w:lastRow="0" w:firstColumn="1" w:lastColumn="0" w:noHBand="0" w:noVBand="1"/>
      </w:tblPr>
      <w:tblGrid>
        <w:gridCol w:w="550"/>
        <w:gridCol w:w="2675"/>
        <w:gridCol w:w="439"/>
        <w:gridCol w:w="2293"/>
        <w:gridCol w:w="973"/>
        <w:gridCol w:w="2248"/>
        <w:gridCol w:w="1021"/>
      </w:tblGrid>
      <w:tr w:rsidR="00F02A81" w:rsidRPr="00FD179E" w:rsidTr="00FD179E">
        <w:trPr>
          <w:gridAfter w:val="1"/>
          <w:wAfter w:w="1060" w:type="dxa"/>
        </w:trPr>
        <w:tc>
          <w:tcPr>
            <w:tcW w:w="3375" w:type="dxa"/>
            <w:gridSpan w:val="2"/>
          </w:tcPr>
          <w:p w:rsidR="00F02A81" w:rsidRPr="00FD179E" w:rsidRDefault="00F02A81" w:rsidP="00B82C38">
            <w:pPr>
              <w:spacing w:before="144" w:line="250" w:lineRule="atLeast"/>
              <w:ind w:right="98"/>
              <w:jc w:val="both"/>
              <w:rPr>
                <w:color w:val="FF0000"/>
              </w:rPr>
            </w:pPr>
            <w:r w:rsidRPr="00FD179E">
              <w:rPr>
                <w:color w:val="000000"/>
              </w:rPr>
              <w:t>Руководитель практики от ННГУ</w:t>
            </w:r>
          </w:p>
        </w:tc>
        <w:tc>
          <w:tcPr>
            <w:tcW w:w="2759" w:type="dxa"/>
            <w:gridSpan w:val="2"/>
          </w:tcPr>
          <w:p w:rsidR="00F02A81" w:rsidRPr="00FD179E" w:rsidRDefault="00F02A81" w:rsidP="00B82C38">
            <w:pPr>
              <w:spacing w:before="144" w:line="250" w:lineRule="atLeast"/>
              <w:ind w:right="98"/>
              <w:jc w:val="both"/>
              <w:rPr>
                <w:color w:val="000000"/>
              </w:rPr>
            </w:pPr>
          </w:p>
          <w:p w:rsidR="00F02A81" w:rsidRPr="00FD179E" w:rsidRDefault="00F02A81" w:rsidP="00B82C38">
            <w:pPr>
              <w:jc w:val="center"/>
              <w:rPr>
                <w:color w:val="000000"/>
              </w:rPr>
            </w:pPr>
            <w:r w:rsidRPr="00FD179E">
              <w:rPr>
                <w:color w:val="000000"/>
              </w:rPr>
              <w:t>______________________</w:t>
            </w:r>
          </w:p>
          <w:p w:rsidR="00F02A81" w:rsidRPr="00FD179E" w:rsidRDefault="00F02A81" w:rsidP="00B82C38">
            <w:pPr>
              <w:jc w:val="center"/>
              <w:rPr>
                <w:color w:val="000000"/>
                <w:vertAlign w:val="superscript"/>
              </w:rPr>
            </w:pPr>
            <w:r w:rsidRPr="00FD179E">
              <w:rPr>
                <w:color w:val="000000"/>
                <w:vertAlign w:val="superscript"/>
              </w:rPr>
              <w:t>подпись</w:t>
            </w:r>
          </w:p>
        </w:tc>
        <w:tc>
          <w:tcPr>
            <w:tcW w:w="3221" w:type="dxa"/>
            <w:gridSpan w:val="2"/>
          </w:tcPr>
          <w:p w:rsidR="00F02A81" w:rsidRPr="00FD179E" w:rsidRDefault="00F02A81" w:rsidP="00B82C38">
            <w:pPr>
              <w:spacing w:before="144" w:line="250" w:lineRule="atLeast"/>
              <w:ind w:right="98"/>
              <w:rPr>
                <w:color w:val="000000"/>
              </w:rPr>
            </w:pPr>
          </w:p>
          <w:p w:rsidR="00F02A81" w:rsidRPr="00FD179E" w:rsidRDefault="00F02A81" w:rsidP="00B82C38">
            <w:pPr>
              <w:rPr>
                <w:color w:val="000000"/>
              </w:rPr>
            </w:pPr>
            <w:r w:rsidRPr="00FD179E">
              <w:rPr>
                <w:color w:val="000000"/>
              </w:rPr>
              <w:t>__________________________</w:t>
            </w:r>
          </w:p>
          <w:p w:rsidR="00F02A81" w:rsidRPr="00FD179E" w:rsidRDefault="00F02A81" w:rsidP="00B82C38">
            <w:pPr>
              <w:rPr>
                <w:color w:val="000000"/>
                <w:vertAlign w:val="superscript"/>
              </w:rPr>
            </w:pPr>
            <w:r w:rsidRPr="00FD179E">
              <w:rPr>
                <w:color w:val="000000"/>
                <w:vertAlign w:val="superscript"/>
              </w:rPr>
              <w:t xml:space="preserve">                 И.О. Фамилия</w:t>
            </w:r>
          </w:p>
        </w:tc>
      </w:tr>
      <w:tr w:rsidR="00F02A81" w:rsidRPr="00FD179E" w:rsidTr="00FD179E">
        <w:trPr>
          <w:gridBefore w:val="1"/>
          <w:wBefore w:w="567" w:type="dxa"/>
        </w:trPr>
        <w:tc>
          <w:tcPr>
            <w:tcW w:w="3247" w:type="dxa"/>
            <w:gridSpan w:val="2"/>
          </w:tcPr>
          <w:p w:rsidR="00F02A81" w:rsidRPr="00FD179E" w:rsidRDefault="00F02A81" w:rsidP="00B82C38">
            <w:pPr>
              <w:spacing w:before="144" w:line="250" w:lineRule="atLeast"/>
              <w:ind w:right="98"/>
              <w:jc w:val="both"/>
              <w:rPr>
                <w:color w:val="000000"/>
              </w:rPr>
            </w:pPr>
            <w:proofErr w:type="gramStart"/>
            <w:r w:rsidRPr="00FD179E">
              <w:rPr>
                <w:b/>
                <w:color w:val="000000"/>
              </w:rPr>
              <w:t>Ознакомлен:</w:t>
            </w:r>
            <w:r w:rsidR="00FD179E">
              <w:rPr>
                <w:b/>
                <w:color w:val="000000"/>
              </w:rPr>
              <w:t xml:space="preserve">  </w:t>
            </w:r>
            <w:r w:rsidR="009B44C7">
              <w:rPr>
                <w:b/>
                <w:color w:val="000000"/>
              </w:rPr>
              <w:t xml:space="preserve"> </w:t>
            </w:r>
            <w:proofErr w:type="gramEnd"/>
            <w:r w:rsidRPr="00FD179E">
              <w:rPr>
                <w:color w:val="000000"/>
              </w:rPr>
              <w:t>Обучающийся</w:t>
            </w:r>
          </w:p>
        </w:tc>
        <w:tc>
          <w:tcPr>
            <w:tcW w:w="3293" w:type="dxa"/>
            <w:gridSpan w:val="2"/>
          </w:tcPr>
          <w:p w:rsidR="00F02A81" w:rsidRPr="00FD179E" w:rsidRDefault="00F02A81" w:rsidP="00B82C38">
            <w:pPr>
              <w:jc w:val="center"/>
              <w:rPr>
                <w:color w:val="000000"/>
              </w:rPr>
            </w:pPr>
            <w:r w:rsidRPr="00FD179E">
              <w:rPr>
                <w:color w:val="000000"/>
              </w:rPr>
              <w:t>_______________________</w:t>
            </w:r>
          </w:p>
          <w:p w:rsidR="00F02A81" w:rsidRPr="00FD179E" w:rsidRDefault="00F02A81" w:rsidP="00B82C38">
            <w:pPr>
              <w:jc w:val="both"/>
              <w:rPr>
                <w:color w:val="000000"/>
              </w:rPr>
            </w:pPr>
            <w:r w:rsidRPr="00FD179E">
              <w:rPr>
                <w:color w:val="000000"/>
                <w:vertAlign w:val="superscript"/>
              </w:rPr>
              <w:t xml:space="preserve">                                   подпись</w:t>
            </w:r>
          </w:p>
        </w:tc>
        <w:tc>
          <w:tcPr>
            <w:tcW w:w="3308" w:type="dxa"/>
            <w:gridSpan w:val="2"/>
          </w:tcPr>
          <w:p w:rsidR="00F02A81" w:rsidRPr="00FD179E" w:rsidRDefault="00F02A81" w:rsidP="00FD179E">
            <w:pPr>
              <w:rPr>
                <w:color w:val="000000"/>
              </w:rPr>
            </w:pPr>
            <w:r w:rsidRPr="00FD179E">
              <w:rPr>
                <w:color w:val="000000"/>
              </w:rPr>
              <w:t>__________________________</w:t>
            </w:r>
            <w:r w:rsidRPr="00FD179E">
              <w:rPr>
                <w:color w:val="000000"/>
                <w:vertAlign w:val="superscript"/>
              </w:rPr>
              <w:t xml:space="preserve">            И.О. Фамилия</w:t>
            </w:r>
          </w:p>
        </w:tc>
      </w:tr>
    </w:tbl>
    <w:p w:rsidR="00F02A81" w:rsidRPr="009E60BE" w:rsidRDefault="00F02A81" w:rsidP="00F02A81">
      <w:pPr>
        <w:pStyle w:val="110"/>
        <w:ind w:right="576"/>
        <w:rPr>
          <w:sz w:val="24"/>
          <w:szCs w:val="24"/>
          <w:lang w:val="ru-RU"/>
        </w:rPr>
      </w:pPr>
    </w:p>
    <w:p w:rsidR="00C54957" w:rsidRPr="00FD179E" w:rsidRDefault="00C54957" w:rsidP="00C54957">
      <w:pPr>
        <w:pStyle w:val="110"/>
        <w:ind w:right="576"/>
        <w:jc w:val="right"/>
        <w:rPr>
          <w:sz w:val="20"/>
          <w:szCs w:val="20"/>
          <w:lang w:val="ru-RU"/>
        </w:rPr>
      </w:pPr>
      <w:r w:rsidRPr="00FD179E">
        <w:rPr>
          <w:sz w:val="20"/>
          <w:szCs w:val="20"/>
          <w:lang w:val="ru-RU"/>
        </w:rPr>
        <w:lastRenderedPageBreak/>
        <w:t>Приложение 2</w:t>
      </w:r>
    </w:p>
    <w:p w:rsidR="00F02A81" w:rsidRPr="00FD179E" w:rsidRDefault="00C54957" w:rsidP="00F02A81">
      <w:pPr>
        <w:pStyle w:val="110"/>
        <w:ind w:right="576"/>
        <w:rPr>
          <w:sz w:val="20"/>
          <w:szCs w:val="20"/>
          <w:lang w:val="ru-RU"/>
        </w:rPr>
      </w:pPr>
      <w:r w:rsidRPr="00FD179E">
        <w:rPr>
          <w:sz w:val="20"/>
          <w:szCs w:val="20"/>
          <w:lang w:val="ru-RU"/>
        </w:rPr>
        <w:t>Рабочий (</w:t>
      </w:r>
      <w:proofErr w:type="gramStart"/>
      <w:r w:rsidRPr="00FD179E">
        <w:rPr>
          <w:sz w:val="20"/>
          <w:szCs w:val="20"/>
          <w:lang w:val="ru-RU"/>
        </w:rPr>
        <w:t xml:space="preserve">совместный)  </w:t>
      </w:r>
      <w:r w:rsidR="00F02A81" w:rsidRPr="00FD179E">
        <w:rPr>
          <w:sz w:val="20"/>
          <w:szCs w:val="20"/>
          <w:lang w:val="ru-RU"/>
        </w:rPr>
        <w:t>график</w:t>
      </w:r>
      <w:proofErr w:type="gramEnd"/>
      <w:r w:rsidR="00F02A81" w:rsidRPr="00FD179E">
        <w:rPr>
          <w:sz w:val="20"/>
          <w:szCs w:val="20"/>
          <w:lang w:val="ru-RU"/>
        </w:rPr>
        <w:t xml:space="preserve"> (план) проведения практики</w:t>
      </w:r>
      <w:r w:rsidRPr="00FD179E">
        <w:rPr>
          <w:sz w:val="20"/>
          <w:szCs w:val="20"/>
          <w:lang w:val="ru-RU"/>
        </w:rPr>
        <w:t xml:space="preserve"> </w:t>
      </w:r>
    </w:p>
    <w:p w:rsidR="00F02A81" w:rsidRPr="00FD179E" w:rsidRDefault="00F02A81" w:rsidP="00F02A81">
      <w:pPr>
        <w:pStyle w:val="110"/>
        <w:ind w:right="576"/>
        <w:rPr>
          <w:sz w:val="20"/>
          <w:szCs w:val="20"/>
          <w:lang w:val="ru-RU"/>
        </w:rPr>
      </w:pPr>
    </w:p>
    <w:p w:rsidR="00F02A81" w:rsidRPr="00FD179E" w:rsidRDefault="00F02A81" w:rsidP="00F02A81">
      <w:pPr>
        <w:pStyle w:val="a7"/>
        <w:rPr>
          <w:b/>
        </w:rPr>
      </w:pPr>
    </w:p>
    <w:p w:rsidR="00F02A81" w:rsidRPr="00FD179E" w:rsidRDefault="00F02A81" w:rsidP="00F02A81">
      <w:pPr>
        <w:tabs>
          <w:tab w:val="left" w:pos="1818"/>
          <w:tab w:val="left" w:pos="9685"/>
        </w:tabs>
        <w:spacing w:before="120"/>
        <w:jc w:val="both"/>
      </w:pPr>
      <w:r w:rsidRPr="00FD179E">
        <w:t>ФИО обучающегося: __________________________________________________________</w:t>
      </w:r>
    </w:p>
    <w:p w:rsidR="00F02A81" w:rsidRPr="00FD179E" w:rsidRDefault="00F02A81" w:rsidP="00F02A81">
      <w:pPr>
        <w:tabs>
          <w:tab w:val="left" w:pos="1818"/>
          <w:tab w:val="left" w:pos="9685"/>
        </w:tabs>
        <w:spacing w:before="120"/>
        <w:jc w:val="both"/>
      </w:pPr>
      <w:r w:rsidRPr="00FD179E">
        <w:t>Форма обучения:</w:t>
      </w:r>
      <w:r w:rsidRPr="00FD179E">
        <w:rPr>
          <w:color w:val="000000"/>
          <w:u w:val="single"/>
        </w:rPr>
        <w:t xml:space="preserve"> </w:t>
      </w:r>
    </w:p>
    <w:p w:rsidR="00F02A81" w:rsidRPr="00FD179E" w:rsidRDefault="00F02A81" w:rsidP="00F02A81">
      <w:pPr>
        <w:pStyle w:val="a7"/>
        <w:tabs>
          <w:tab w:val="left" w:pos="1835"/>
          <w:tab w:val="left" w:pos="3346"/>
          <w:tab w:val="left" w:pos="9685"/>
        </w:tabs>
        <w:spacing w:before="120" w:line="242" w:lineRule="auto"/>
        <w:ind w:right="116"/>
      </w:pPr>
      <w:r w:rsidRPr="00FD179E">
        <w:t xml:space="preserve">Факультет/институт/филиал: </w:t>
      </w:r>
      <w:r w:rsidRPr="00FD179E">
        <w:rPr>
          <w:color w:val="000000"/>
          <w:u w:val="single"/>
        </w:rPr>
        <w:t>Институт экономики и предпринимательства</w:t>
      </w:r>
    </w:p>
    <w:p w:rsidR="00F02A81" w:rsidRPr="00FD179E" w:rsidRDefault="00F02A81" w:rsidP="00F02A81">
      <w:pPr>
        <w:pStyle w:val="a7"/>
        <w:tabs>
          <w:tab w:val="left" w:pos="1835"/>
          <w:tab w:val="left" w:pos="3346"/>
          <w:tab w:val="left" w:pos="9685"/>
        </w:tabs>
        <w:spacing w:before="120" w:line="242" w:lineRule="auto"/>
        <w:ind w:right="116"/>
      </w:pPr>
      <w:r w:rsidRPr="00FD179E">
        <w:t>Направление</w:t>
      </w:r>
      <w:r w:rsidR="00FB7243">
        <w:t xml:space="preserve"> </w:t>
      </w:r>
      <w:proofErr w:type="gramStart"/>
      <w:r w:rsidRPr="00FD179E">
        <w:t>подготовки:</w:t>
      </w:r>
      <w:r w:rsidRPr="00FD179E">
        <w:rPr>
          <w:color w:val="000000"/>
          <w:u w:val="single"/>
        </w:rPr>
        <w:t>38.04.01</w:t>
      </w:r>
      <w:proofErr w:type="gramEnd"/>
      <w:r w:rsidRPr="00FD179E">
        <w:rPr>
          <w:color w:val="000000"/>
          <w:u w:val="single"/>
        </w:rPr>
        <w:t xml:space="preserve"> «Экономика»</w:t>
      </w:r>
    </w:p>
    <w:p w:rsidR="00F02A81" w:rsidRPr="00FD179E" w:rsidRDefault="00F02A81" w:rsidP="00F02A81">
      <w:pPr>
        <w:pStyle w:val="a7"/>
        <w:tabs>
          <w:tab w:val="left" w:pos="1835"/>
          <w:tab w:val="left" w:pos="3346"/>
          <w:tab w:val="left" w:pos="9685"/>
        </w:tabs>
        <w:spacing w:before="7" w:line="242" w:lineRule="auto"/>
        <w:ind w:right="116"/>
        <w:jc w:val="both"/>
      </w:pPr>
      <w:r w:rsidRPr="00FD179E">
        <w:t>Курс: ____________</w:t>
      </w:r>
    </w:p>
    <w:p w:rsidR="00F02A81" w:rsidRPr="00FD179E" w:rsidRDefault="00E13FAE" w:rsidP="00F02A81">
      <w:pPr>
        <w:pStyle w:val="a7"/>
        <w:spacing w:before="120"/>
        <w:jc w:val="both"/>
      </w:pPr>
      <w:r w:rsidRPr="00FD179E">
        <w:rPr>
          <w:b/>
        </w:rPr>
        <w:t xml:space="preserve">База </w:t>
      </w:r>
      <w:r w:rsidR="00F02A81" w:rsidRPr="00FD179E">
        <w:rPr>
          <w:b/>
        </w:rPr>
        <w:t>практики</w:t>
      </w:r>
      <w:r w:rsidR="00F02A81" w:rsidRPr="00FD179E">
        <w:rPr>
          <w:u w:val="single"/>
        </w:rPr>
        <w:t>________________________________________________</w:t>
      </w:r>
    </w:p>
    <w:p w:rsidR="00F02A81" w:rsidRPr="00FD179E" w:rsidRDefault="00F02A81" w:rsidP="00F02A81">
      <w:pPr>
        <w:pStyle w:val="a7"/>
        <w:spacing w:before="120"/>
        <w:jc w:val="both"/>
        <w:rPr>
          <w:i/>
          <w:vertAlign w:val="superscript"/>
        </w:rPr>
      </w:pPr>
    </w:p>
    <w:p w:rsidR="00F02A81" w:rsidRPr="00FD179E" w:rsidRDefault="00F02A81" w:rsidP="00F02A81">
      <w:pPr>
        <w:pStyle w:val="a7"/>
        <w:tabs>
          <w:tab w:val="left" w:pos="9567"/>
        </w:tabs>
        <w:spacing w:after="0"/>
      </w:pPr>
      <w:r w:rsidRPr="00FD179E">
        <w:t>Руководитель</w:t>
      </w:r>
      <w:r w:rsidR="00E13FAE" w:rsidRPr="00FD179E">
        <w:t xml:space="preserve"> </w:t>
      </w:r>
      <w:r w:rsidRPr="00FD179E">
        <w:t>практики от ННГУ _______________________________________________</w:t>
      </w:r>
    </w:p>
    <w:p w:rsidR="00F02A81" w:rsidRPr="00FD179E" w:rsidRDefault="00F02A81" w:rsidP="00F02A81">
      <w:pPr>
        <w:pStyle w:val="a7"/>
        <w:tabs>
          <w:tab w:val="left" w:pos="9567"/>
        </w:tabs>
        <w:spacing w:after="0"/>
        <w:jc w:val="center"/>
        <w:rPr>
          <w:spacing w:val="-1"/>
          <w:vertAlign w:val="superscript"/>
        </w:rPr>
      </w:pPr>
      <w:r w:rsidRPr="00FD179E">
        <w:rPr>
          <w:vertAlign w:val="superscript"/>
        </w:rPr>
        <w:t>(Ф.И.О., должность</w:t>
      </w:r>
      <w:r w:rsidRPr="00FD179E">
        <w:rPr>
          <w:spacing w:val="-1"/>
          <w:vertAlign w:val="superscript"/>
        </w:rPr>
        <w:t>)</w:t>
      </w:r>
    </w:p>
    <w:p w:rsidR="00E13FAE" w:rsidRPr="00FD179E" w:rsidRDefault="00E13FAE" w:rsidP="00E13FAE">
      <w:pPr>
        <w:pStyle w:val="a7"/>
        <w:tabs>
          <w:tab w:val="left" w:pos="9567"/>
        </w:tabs>
        <w:spacing w:after="0"/>
        <w:rPr>
          <w:vertAlign w:val="superscript"/>
        </w:rPr>
      </w:pPr>
      <w:r w:rsidRPr="00FD179E">
        <w:rPr>
          <w:vertAlign w:val="superscript"/>
        </w:rPr>
        <w:t>Руководитель практики от профильной организации_________________________________________</w:t>
      </w:r>
    </w:p>
    <w:p w:rsidR="00F02A81" w:rsidRPr="00FD179E" w:rsidRDefault="00F02A81" w:rsidP="00F02A81">
      <w:pPr>
        <w:spacing w:before="120"/>
      </w:pPr>
      <w:r w:rsidRPr="00FD179E">
        <w:t xml:space="preserve">Вид и тип практики: </w:t>
      </w:r>
    </w:p>
    <w:p w:rsidR="00F02A81" w:rsidRPr="00FD179E" w:rsidRDefault="00F02A81" w:rsidP="00F02A81">
      <w:pPr>
        <w:tabs>
          <w:tab w:val="left" w:pos="4439"/>
          <w:tab w:val="left" w:pos="6314"/>
          <w:tab w:val="left" w:pos="8424"/>
        </w:tabs>
        <w:spacing w:before="120"/>
      </w:pPr>
      <w:r w:rsidRPr="00FD179E">
        <w:t xml:space="preserve">Срок прохождения практики: </w:t>
      </w:r>
      <w:proofErr w:type="spellStart"/>
      <w:r w:rsidRPr="00FD179E">
        <w:t>с</w:t>
      </w:r>
      <w:r w:rsidRPr="00FD179E">
        <w:rPr>
          <w:u w:val="single"/>
        </w:rPr>
        <w:t>______</w:t>
      </w:r>
      <w:r w:rsidRPr="00FD179E">
        <w:t>по</w:t>
      </w:r>
      <w:proofErr w:type="spellEnd"/>
      <w:r w:rsidRPr="00FD179E">
        <w:rPr>
          <w:u w:val="single"/>
        </w:rPr>
        <w:t>_______</w:t>
      </w:r>
      <w:r w:rsidRPr="00FD179E">
        <w:t>.</w:t>
      </w:r>
    </w:p>
    <w:p w:rsidR="00F02A81" w:rsidRPr="00FD179E" w:rsidRDefault="00F02A81" w:rsidP="00F02A81">
      <w:pPr>
        <w:pStyle w:val="a7"/>
        <w:spacing w:before="11"/>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F02A81" w:rsidRPr="00FD179E"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F02A81" w:rsidRPr="00FD179E" w:rsidRDefault="00F02A81" w:rsidP="00C54957">
            <w:pPr>
              <w:pStyle w:val="TableParagraph"/>
              <w:ind w:left="0"/>
              <w:jc w:val="center"/>
              <w:rPr>
                <w:sz w:val="20"/>
                <w:szCs w:val="20"/>
                <w:lang w:val="ru-RU"/>
              </w:rPr>
            </w:pPr>
            <w:proofErr w:type="spellStart"/>
            <w:r w:rsidRPr="00FD179E">
              <w:rPr>
                <w:sz w:val="20"/>
                <w:szCs w:val="20"/>
              </w:rPr>
              <w:t>Дата</w:t>
            </w:r>
            <w:proofErr w:type="spellEnd"/>
            <w:r w:rsidRPr="00FD179E">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F02A81" w:rsidRPr="00FD179E" w:rsidRDefault="00F02A81" w:rsidP="00C54957">
            <w:pPr>
              <w:pStyle w:val="20"/>
              <w:spacing w:after="0" w:line="240" w:lineRule="auto"/>
              <w:jc w:val="center"/>
            </w:pPr>
            <w:r w:rsidRPr="00FD179E">
              <w:t>Содержание и планируемые результаты практики</w:t>
            </w:r>
          </w:p>
          <w:p w:rsidR="00F02A81" w:rsidRPr="00FD179E" w:rsidRDefault="00F02A81" w:rsidP="00C54957">
            <w:pPr>
              <w:pStyle w:val="TableParagraph"/>
              <w:ind w:left="1213" w:hanging="1222"/>
              <w:jc w:val="center"/>
              <w:rPr>
                <w:sz w:val="20"/>
                <w:szCs w:val="20"/>
                <w:lang w:val="ru-RU"/>
              </w:rPr>
            </w:pPr>
            <w:r w:rsidRPr="00FD179E">
              <w:rPr>
                <w:sz w:val="20"/>
                <w:szCs w:val="20"/>
                <w:lang w:val="ru-RU" w:eastAsia="ru-RU"/>
              </w:rPr>
              <w:t xml:space="preserve">(Характеристика выполняемых работ, </w:t>
            </w:r>
            <w:r w:rsidRPr="00FD179E">
              <w:rPr>
                <w:sz w:val="20"/>
                <w:szCs w:val="20"/>
                <w:lang w:val="ru-RU"/>
              </w:rPr>
              <w:t>мероприятия, задания, поручения и пр.)</w:t>
            </w:r>
          </w:p>
        </w:tc>
      </w:tr>
      <w:tr w:rsidR="00F02A81" w:rsidRPr="00FD179E"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rsidR="00F02A81" w:rsidRPr="00FD179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rsidR="00F02A81" w:rsidRPr="00FD179E" w:rsidRDefault="00F02A81" w:rsidP="00C54957">
            <w:pPr>
              <w:jc w:val="both"/>
            </w:pPr>
            <w:r w:rsidRPr="00FD179E">
              <w:t>Проведение организационного собрания.</w:t>
            </w:r>
          </w:p>
          <w:p w:rsidR="00F02A81" w:rsidRPr="00FD179E" w:rsidRDefault="00F02A81" w:rsidP="00C54957">
            <w:pPr>
              <w:jc w:val="both"/>
            </w:pPr>
            <w:r w:rsidRPr="00FD179E">
              <w:t>Получение индивидуального задания.</w:t>
            </w:r>
          </w:p>
          <w:p w:rsidR="00F02A81" w:rsidRPr="00FD179E" w:rsidRDefault="00F02A81" w:rsidP="00C54957">
            <w:pPr>
              <w:jc w:val="both"/>
            </w:pPr>
            <w:r w:rsidRPr="00FD179E">
              <w:t>Определение целей, задач и требований к выполнению практики.</w:t>
            </w:r>
          </w:p>
          <w:p w:rsidR="00F02A81" w:rsidRPr="00FD179E" w:rsidRDefault="00F02A81" w:rsidP="00C54957">
            <w:pPr>
              <w:jc w:val="both"/>
            </w:pPr>
            <w:r w:rsidRPr="00FD179E">
              <w:t>Проведение инструктажа руководителем практики</w:t>
            </w:r>
          </w:p>
        </w:tc>
      </w:tr>
      <w:tr w:rsidR="00F02A81" w:rsidRPr="00FD179E"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rsidR="00F02A81" w:rsidRPr="00FD179E" w:rsidRDefault="00F02A81" w:rsidP="00C54957">
            <w:pPr>
              <w:jc w:val="both"/>
            </w:pPr>
          </w:p>
        </w:tc>
        <w:tc>
          <w:tcPr>
            <w:tcW w:w="8095" w:type="dxa"/>
            <w:tcBorders>
              <w:top w:val="single" w:sz="4" w:space="0" w:color="000000"/>
              <w:left w:val="single" w:sz="4" w:space="0" w:color="000000"/>
              <w:bottom w:val="single" w:sz="4" w:space="0" w:color="000000"/>
              <w:right w:val="single" w:sz="4" w:space="0" w:color="000000"/>
            </w:tcBorders>
            <w:vAlign w:val="center"/>
          </w:tcPr>
          <w:p w:rsidR="00F02A81" w:rsidRPr="00FD179E" w:rsidRDefault="00F02A81" w:rsidP="00C54957">
            <w:pPr>
              <w:jc w:val="both"/>
            </w:pPr>
            <w:r w:rsidRPr="00FD179E">
              <w:t>Определение целей, задач и требований к выполнению практики.</w:t>
            </w:r>
          </w:p>
          <w:p w:rsidR="00F02A81" w:rsidRPr="00FD179E" w:rsidRDefault="00F02A81" w:rsidP="00C54957">
            <w:pPr>
              <w:jc w:val="both"/>
            </w:pPr>
            <w:r w:rsidRPr="00FD179E">
              <w:t>Изучение научной литературы.</w:t>
            </w:r>
          </w:p>
          <w:p w:rsidR="00F02A81" w:rsidRPr="00FD179E" w:rsidRDefault="00F02A81" w:rsidP="00C54957">
            <w:pPr>
              <w:jc w:val="both"/>
            </w:pPr>
            <w:r w:rsidRPr="00FD179E">
              <w:t>Составление и согласование плана работы.</w:t>
            </w:r>
          </w:p>
          <w:p w:rsidR="00F02A81" w:rsidRPr="00FD179E" w:rsidRDefault="00F02A81" w:rsidP="00C54957">
            <w:pPr>
              <w:jc w:val="both"/>
            </w:pPr>
            <w:r w:rsidRPr="00FD179E">
              <w:t>Сбор и анализ необходимой документации.</w:t>
            </w:r>
          </w:p>
          <w:p w:rsidR="00F02A81" w:rsidRPr="00FD179E" w:rsidRDefault="00F02A81" w:rsidP="00C54957">
            <w:pPr>
              <w:jc w:val="both"/>
            </w:pPr>
            <w:r w:rsidRPr="00FD179E">
              <w:t>Выполнение индивидуального задания</w:t>
            </w:r>
          </w:p>
          <w:p w:rsidR="00F02A81" w:rsidRPr="00FD179E" w:rsidRDefault="00F02A81" w:rsidP="00C54957">
            <w:pPr>
              <w:jc w:val="both"/>
            </w:pPr>
            <w:r w:rsidRPr="00FD179E">
              <w:t>Подготовка отчета по практике</w:t>
            </w:r>
          </w:p>
        </w:tc>
      </w:tr>
      <w:tr w:rsidR="00F02A81" w:rsidRPr="00FD179E" w:rsidTr="00B82C38">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rsidR="00F02A81" w:rsidRPr="00FD179E" w:rsidRDefault="00F02A81" w:rsidP="00B82C38">
            <w:pPr>
              <w:jc w:val="center"/>
            </w:pPr>
          </w:p>
        </w:tc>
        <w:tc>
          <w:tcPr>
            <w:tcW w:w="8095" w:type="dxa"/>
            <w:tcBorders>
              <w:top w:val="single" w:sz="4" w:space="0" w:color="000000"/>
              <w:left w:val="single" w:sz="4" w:space="0" w:color="000000"/>
              <w:bottom w:val="single" w:sz="4" w:space="0" w:color="000000"/>
              <w:right w:val="single" w:sz="4" w:space="0" w:color="000000"/>
            </w:tcBorders>
            <w:vAlign w:val="center"/>
          </w:tcPr>
          <w:p w:rsidR="00F02A81" w:rsidRPr="00FD179E" w:rsidRDefault="00F02A81" w:rsidP="00B82C38">
            <w:r w:rsidRPr="00FD179E">
              <w:t>Защита отчета по практике</w:t>
            </w:r>
          </w:p>
        </w:tc>
      </w:tr>
    </w:tbl>
    <w:p w:rsidR="00F02A81" w:rsidRPr="00FD179E" w:rsidRDefault="00F02A81" w:rsidP="00F02A81">
      <w:pPr>
        <w:pStyle w:val="a7"/>
        <w:tabs>
          <w:tab w:val="left" w:pos="3859"/>
          <w:tab w:val="left" w:pos="9685"/>
        </w:tabs>
        <w:spacing w:after="0"/>
      </w:pPr>
    </w:p>
    <w:p w:rsidR="00F02A81" w:rsidRPr="00FD179E" w:rsidRDefault="00F02A81" w:rsidP="00F02A81">
      <w:pPr>
        <w:pStyle w:val="a7"/>
        <w:tabs>
          <w:tab w:val="left" w:pos="3859"/>
          <w:tab w:val="left" w:pos="9685"/>
        </w:tabs>
        <w:spacing w:after="0"/>
      </w:pPr>
      <w:r w:rsidRPr="00FD179E">
        <w:t>Руководитель практики от ННГУ ________________________________________________</w:t>
      </w:r>
    </w:p>
    <w:p w:rsidR="00F02A81" w:rsidRPr="00FD179E" w:rsidRDefault="00F02A81" w:rsidP="00F02A81">
      <w:pPr>
        <w:pStyle w:val="a7"/>
        <w:tabs>
          <w:tab w:val="left" w:pos="3859"/>
          <w:tab w:val="left" w:pos="9685"/>
        </w:tabs>
        <w:spacing w:after="0"/>
        <w:rPr>
          <w:i/>
          <w:vertAlign w:val="superscript"/>
        </w:rPr>
      </w:pPr>
      <w:r w:rsidRPr="00FD179E">
        <w:rPr>
          <w:i/>
          <w:vertAlign w:val="superscript"/>
        </w:rPr>
        <w:t xml:space="preserve">                                                                                                    (Ф.И.О., подпись)   </w:t>
      </w:r>
    </w:p>
    <w:p w:rsidR="00E13FAE" w:rsidRPr="00FD179E" w:rsidRDefault="00E13FAE" w:rsidP="00C734D9">
      <w:pPr>
        <w:pStyle w:val="p"/>
        <w:tabs>
          <w:tab w:val="clear" w:pos="3526"/>
          <w:tab w:val="clear" w:pos="7002"/>
        </w:tabs>
        <w:suppressAutoHyphens/>
        <w:spacing w:before="0" w:after="0"/>
        <w:ind w:firstLine="709"/>
        <w:jc w:val="both"/>
        <w:rPr>
          <w:rFonts w:ascii="Times New Roman" w:hAnsi="Times New Roman" w:cs="Times New Roman"/>
          <w:b/>
          <w:sz w:val="20"/>
          <w:szCs w:val="20"/>
        </w:rPr>
      </w:pPr>
    </w:p>
    <w:p w:rsidR="00E13FAE" w:rsidRPr="00FD179E" w:rsidRDefault="00E13FAE" w:rsidP="00E13FAE">
      <w:pPr>
        <w:pStyle w:val="p"/>
        <w:tabs>
          <w:tab w:val="clear" w:pos="3526"/>
          <w:tab w:val="clear" w:pos="7002"/>
        </w:tabs>
        <w:suppressAutoHyphens/>
        <w:spacing w:before="0" w:after="0"/>
        <w:ind w:firstLine="0"/>
        <w:rPr>
          <w:rFonts w:ascii="Times New Roman" w:eastAsia="Times New Roman" w:hAnsi="Times New Roman" w:cs="Times New Roman"/>
          <w:color w:val="auto"/>
          <w:sz w:val="20"/>
          <w:szCs w:val="20"/>
          <w:bdr w:val="none" w:sz="0" w:space="0" w:color="auto"/>
        </w:rPr>
      </w:pPr>
      <w:r w:rsidRPr="00FD179E">
        <w:rPr>
          <w:rFonts w:ascii="Times New Roman" w:eastAsia="Times New Roman" w:hAnsi="Times New Roman" w:cs="Times New Roman"/>
          <w:color w:val="auto"/>
          <w:sz w:val="20"/>
          <w:szCs w:val="20"/>
          <w:bdr w:val="none" w:sz="0" w:space="0" w:color="auto"/>
        </w:rPr>
        <w:t>Руководитель практики от профильной организации _____________________________</w:t>
      </w:r>
    </w:p>
    <w:p w:rsidR="00E13FAE" w:rsidRPr="00FD179E" w:rsidRDefault="00E13FAE" w:rsidP="00E13FAE"/>
    <w:p w:rsidR="00E13FAE" w:rsidRPr="009E60BE" w:rsidRDefault="00E13FAE" w:rsidP="00E13FAE">
      <w:pPr>
        <w:rPr>
          <w:sz w:val="24"/>
          <w:szCs w:val="24"/>
        </w:rPr>
      </w:pPr>
    </w:p>
    <w:p w:rsidR="008440A7" w:rsidRPr="009E60BE" w:rsidRDefault="008440A7" w:rsidP="00E13FAE">
      <w:pPr>
        <w:rPr>
          <w:sz w:val="24"/>
          <w:szCs w:val="24"/>
        </w:rPr>
      </w:pPr>
    </w:p>
    <w:sectPr w:rsidR="008440A7" w:rsidRPr="009E60BE" w:rsidSect="00C734D9">
      <w:pgSz w:w="11900" w:h="16840"/>
      <w:pgMar w:top="784" w:right="1134" w:bottom="1134" w:left="1134" w:header="709" w:footer="709" w:gutter="0"/>
      <w:cols w:space="720"/>
      <w:bidi/>
      <w:docGrid w:linePitch="27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0CE" w:rsidRDefault="007250CE">
      <w:r>
        <w:separator/>
      </w:r>
    </w:p>
  </w:endnote>
  <w:endnote w:type="continuationSeparator" w:id="0">
    <w:p w:rsidR="007250CE" w:rsidRDefault="0072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CTT">
    <w:charset w:val="00"/>
    <w:family w:val="roman"/>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pPr>
      <w:pStyle w:val="ab"/>
      <w:jc w:val="center"/>
    </w:pPr>
    <w:r>
      <w:fldChar w:fldCharType="begin"/>
    </w:r>
    <w:r>
      <w:instrText xml:space="preserve"> PAGE </w:instrText>
    </w:r>
    <w:r>
      <w:fldChar w:fldCharType="separate"/>
    </w:r>
    <w:r w:rsidR="003F5E0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0CE" w:rsidRDefault="007250CE">
      <w:r>
        <w:separator/>
      </w:r>
    </w:p>
  </w:footnote>
  <w:footnote w:type="continuationSeparator" w:id="0">
    <w:p w:rsidR="007250CE" w:rsidRDefault="00725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38" w:rsidRDefault="00B82C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652CB38"/>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108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color w:val="00000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color w:val="000000"/>
        <w:spacing w:val="0"/>
        <w:w w:val="100"/>
        <w:kern w:val="0"/>
        <w:position w:val="0"/>
        <w:sz w:val="24"/>
        <w:shd w:val="clear" w:color="auto" w:fill="0165BC"/>
        <w:vertAlign w:val="baseline"/>
      </w:rPr>
    </w:lvl>
  </w:abstractNum>
  <w:abstractNum w:abstractNumId="2">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color w:val="00000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color w:val="00000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color w:val="00000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color w:val="00000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color w:val="00000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color w:val="00000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color w:val="00000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color w:val="00000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color w:val="000000"/>
        <w:spacing w:val="0"/>
        <w:w w:val="100"/>
        <w:kern w:val="0"/>
        <w:position w:val="0"/>
        <w:sz w:val="24"/>
        <w:shd w:val="clear" w:color="auto" w:fill="0165BC"/>
        <w:vertAlign w:val="baseline"/>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3137D3"/>
    <w:multiLevelType w:val="hybridMultilevel"/>
    <w:tmpl w:val="91EA6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F7DCC"/>
    <w:multiLevelType w:val="hybridMultilevel"/>
    <w:tmpl w:val="C30C4CD8"/>
    <w:lvl w:ilvl="0" w:tplc="61A8EF6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442EE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EEA15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A29B0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EE455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C4432C">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46D19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84F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701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1CF0636"/>
    <w:multiLevelType w:val="hybridMultilevel"/>
    <w:tmpl w:val="1F765406"/>
    <w:numStyleLink w:val="a0"/>
  </w:abstractNum>
  <w:abstractNum w:abstractNumId="7">
    <w:nsid w:val="50D77E67"/>
    <w:multiLevelType w:val="hybridMultilevel"/>
    <w:tmpl w:val="1F765406"/>
    <w:styleLink w:val="a0"/>
    <w:lvl w:ilvl="0" w:tplc="E3A01740">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5670">
      <w:start w:val="1"/>
      <w:numFmt w:val="decimal"/>
      <w:lvlText w:val="%2."/>
      <w:lvlJc w:val="left"/>
      <w:pPr>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E196">
      <w:start w:val="1"/>
      <w:numFmt w:val="decimal"/>
      <w:lvlText w:val="%3."/>
      <w:lvlJc w:val="left"/>
      <w:pPr>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0416A8">
      <w:start w:val="1"/>
      <w:numFmt w:val="decimal"/>
      <w:lvlText w:val="%4."/>
      <w:lvlJc w:val="left"/>
      <w:pPr>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6BD14">
      <w:start w:val="1"/>
      <w:numFmt w:val="decimal"/>
      <w:lvlText w:val="%5."/>
      <w:lvlJc w:val="left"/>
      <w:pPr>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CB14C">
      <w:start w:val="1"/>
      <w:numFmt w:val="decimal"/>
      <w:lvlText w:val="%6."/>
      <w:lvlJc w:val="left"/>
      <w:pPr>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4CEA0">
      <w:start w:val="1"/>
      <w:numFmt w:val="decimal"/>
      <w:lvlText w:val="%7."/>
      <w:lvlJc w:val="left"/>
      <w:pPr>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A866A">
      <w:start w:val="1"/>
      <w:numFmt w:val="decimal"/>
      <w:lvlText w:val="%8."/>
      <w:lvlJc w:val="left"/>
      <w:pPr>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6BFA4">
      <w:start w:val="1"/>
      <w:numFmt w:val="decimal"/>
      <w:lvlText w:val="%9."/>
      <w:lvlJc w:val="left"/>
      <w:pPr>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8350EB"/>
    <w:multiLevelType w:val="multilevel"/>
    <w:tmpl w:val="7712891A"/>
    <w:styleLink w:val="230"/>
    <w:lvl w:ilvl="0">
      <w:start w:val="1"/>
      <w:numFmt w:val="decimal"/>
      <w:lvlText w:val="%1."/>
      <w:lvlJc w:val="left"/>
      <w:pPr>
        <w:tabs>
          <w:tab w:val="left" w:pos="993"/>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93"/>
        </w:tabs>
        <w:ind w:left="5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98C11E5"/>
    <w:multiLevelType w:val="hybridMultilevel"/>
    <w:tmpl w:val="7DBC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650A071C"/>
    <w:multiLevelType w:val="multilevel"/>
    <w:tmpl w:val="C630B03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A77A5A"/>
    <w:multiLevelType w:val="hybridMultilevel"/>
    <w:tmpl w:val="2B36FE7E"/>
    <w:styleLink w:val="23"/>
    <w:lvl w:ilvl="0" w:tplc="D00291DC">
      <w:start w:val="1"/>
      <w:numFmt w:val="bullet"/>
      <w:lvlText w:val="•"/>
      <w:lvlJc w:val="left"/>
      <w:pPr>
        <w:tabs>
          <w:tab w:val="left" w:pos="502"/>
          <w:tab w:val="left" w:pos="540"/>
          <w:tab w:val="num" w:pos="799"/>
          <w:tab w:val="left" w:pos="1440"/>
        </w:tabs>
        <w:ind w:left="589" w:firstLine="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C87B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0E526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A0202E">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367992">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02D45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8E80C">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0C8356">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BC7FD4">
      <w:start w:val="1"/>
      <w:numFmt w:val="bullet"/>
      <w:lvlText w:val="•"/>
      <w:lvlJc w:val="left"/>
      <w:pPr>
        <w:tabs>
          <w:tab w:val="num" w:pos="502"/>
          <w:tab w:val="left" w:pos="540"/>
          <w:tab w:val="left" w:pos="1440"/>
        </w:tabs>
        <w:ind w:left="292" w:hanging="8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4"/>
  </w:num>
  <w:num w:numId="5">
    <w:abstractNumId w:val="11"/>
  </w:num>
  <w:num w:numId="6">
    <w:abstractNumId w:val="10"/>
  </w:num>
  <w:num w:numId="7">
    <w:abstractNumId w:val="5"/>
  </w:num>
  <w:num w:numId="8">
    <w:abstractNumId w:val="0"/>
  </w:num>
  <w:num w:numId="9">
    <w:abstractNumId w:val="7"/>
  </w:num>
  <w:num w:numId="10">
    <w:abstractNumId w:val="6"/>
    <w:lvlOverride w:ilvl="0">
      <w:lvl w:ilvl="0" w:tplc="DD66291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4CB114">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9477C8">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6D821E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E925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98DAE4">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0C8A24">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4492E4">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749450">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defaultTableStyle w:val="a1"/>
  <w:evenAndOddHeaders/>
  <w:drawingGridHorizontalSpacing w:val="90"/>
  <w:drawingGridVerticalSpacing w:val="136"/>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41"/>
    <w:rsid w:val="00002B99"/>
    <w:rsid w:val="0003022C"/>
    <w:rsid w:val="000302A2"/>
    <w:rsid w:val="000336E7"/>
    <w:rsid w:val="0004400E"/>
    <w:rsid w:val="00045FC4"/>
    <w:rsid w:val="00055C4F"/>
    <w:rsid w:val="00055E65"/>
    <w:rsid w:val="00077BC4"/>
    <w:rsid w:val="000924E0"/>
    <w:rsid w:val="000A721F"/>
    <w:rsid w:val="000C276D"/>
    <w:rsid w:val="000D6039"/>
    <w:rsid w:val="000E4D78"/>
    <w:rsid w:val="00116832"/>
    <w:rsid w:val="00120CEF"/>
    <w:rsid w:val="00131979"/>
    <w:rsid w:val="001545EA"/>
    <w:rsid w:val="001840E8"/>
    <w:rsid w:val="001926C9"/>
    <w:rsid w:val="001B07ED"/>
    <w:rsid w:val="001C1BFB"/>
    <w:rsid w:val="001C6471"/>
    <w:rsid w:val="001E5042"/>
    <w:rsid w:val="00217AB4"/>
    <w:rsid w:val="00221DE1"/>
    <w:rsid w:val="00232BF3"/>
    <w:rsid w:val="00237379"/>
    <w:rsid w:val="00241678"/>
    <w:rsid w:val="00246904"/>
    <w:rsid w:val="00261BB2"/>
    <w:rsid w:val="00290112"/>
    <w:rsid w:val="002D7986"/>
    <w:rsid w:val="002E0980"/>
    <w:rsid w:val="00307277"/>
    <w:rsid w:val="00315329"/>
    <w:rsid w:val="0031671B"/>
    <w:rsid w:val="00317C1B"/>
    <w:rsid w:val="00335130"/>
    <w:rsid w:val="00342B72"/>
    <w:rsid w:val="003456D7"/>
    <w:rsid w:val="0035571E"/>
    <w:rsid w:val="0036603E"/>
    <w:rsid w:val="003951ED"/>
    <w:rsid w:val="003A119A"/>
    <w:rsid w:val="003C1B11"/>
    <w:rsid w:val="003C36E6"/>
    <w:rsid w:val="003D78CD"/>
    <w:rsid w:val="003F5E02"/>
    <w:rsid w:val="004345D7"/>
    <w:rsid w:val="00474641"/>
    <w:rsid w:val="004A442C"/>
    <w:rsid w:val="004B1A2E"/>
    <w:rsid w:val="004B48C1"/>
    <w:rsid w:val="004C496E"/>
    <w:rsid w:val="004D56B6"/>
    <w:rsid w:val="004F05E5"/>
    <w:rsid w:val="004F5633"/>
    <w:rsid w:val="004F73B8"/>
    <w:rsid w:val="00501AE9"/>
    <w:rsid w:val="00513B9C"/>
    <w:rsid w:val="00545054"/>
    <w:rsid w:val="0054603A"/>
    <w:rsid w:val="005661DE"/>
    <w:rsid w:val="00580CF6"/>
    <w:rsid w:val="00590DB2"/>
    <w:rsid w:val="00593CE4"/>
    <w:rsid w:val="005A25D0"/>
    <w:rsid w:val="005D29DF"/>
    <w:rsid w:val="005D5B7C"/>
    <w:rsid w:val="005E2948"/>
    <w:rsid w:val="005E2C96"/>
    <w:rsid w:val="00643BE5"/>
    <w:rsid w:val="00646F08"/>
    <w:rsid w:val="00672B2A"/>
    <w:rsid w:val="00684C07"/>
    <w:rsid w:val="00685980"/>
    <w:rsid w:val="006D28D8"/>
    <w:rsid w:val="006D59C8"/>
    <w:rsid w:val="006F08E1"/>
    <w:rsid w:val="006F2092"/>
    <w:rsid w:val="00707538"/>
    <w:rsid w:val="00716F66"/>
    <w:rsid w:val="007240AE"/>
    <w:rsid w:val="007250CE"/>
    <w:rsid w:val="0072684F"/>
    <w:rsid w:val="007312C1"/>
    <w:rsid w:val="00757BF4"/>
    <w:rsid w:val="00774D8F"/>
    <w:rsid w:val="007B0827"/>
    <w:rsid w:val="007C2BA1"/>
    <w:rsid w:val="007F51A1"/>
    <w:rsid w:val="00803997"/>
    <w:rsid w:val="00804191"/>
    <w:rsid w:val="00811CFD"/>
    <w:rsid w:val="00816D06"/>
    <w:rsid w:val="00817BF2"/>
    <w:rsid w:val="008231D7"/>
    <w:rsid w:val="008251DE"/>
    <w:rsid w:val="008440A7"/>
    <w:rsid w:val="008529E7"/>
    <w:rsid w:val="00862760"/>
    <w:rsid w:val="00862D80"/>
    <w:rsid w:val="008633B4"/>
    <w:rsid w:val="00885AE4"/>
    <w:rsid w:val="00896CA8"/>
    <w:rsid w:val="008A5269"/>
    <w:rsid w:val="008B1DB9"/>
    <w:rsid w:val="008C0D34"/>
    <w:rsid w:val="008E256A"/>
    <w:rsid w:val="00907B33"/>
    <w:rsid w:val="009454D8"/>
    <w:rsid w:val="009465FD"/>
    <w:rsid w:val="009656F3"/>
    <w:rsid w:val="009925F4"/>
    <w:rsid w:val="0099344B"/>
    <w:rsid w:val="00994A32"/>
    <w:rsid w:val="009A41C8"/>
    <w:rsid w:val="009B44C7"/>
    <w:rsid w:val="009C222B"/>
    <w:rsid w:val="009C5E6A"/>
    <w:rsid w:val="009E4006"/>
    <w:rsid w:val="009E60BE"/>
    <w:rsid w:val="00A116A1"/>
    <w:rsid w:val="00A13AE4"/>
    <w:rsid w:val="00A229F8"/>
    <w:rsid w:val="00A259E3"/>
    <w:rsid w:val="00A35FE9"/>
    <w:rsid w:val="00A51D77"/>
    <w:rsid w:val="00A60814"/>
    <w:rsid w:val="00A674BE"/>
    <w:rsid w:val="00A67DBC"/>
    <w:rsid w:val="00A75AA0"/>
    <w:rsid w:val="00A94940"/>
    <w:rsid w:val="00A96EAF"/>
    <w:rsid w:val="00AA5D74"/>
    <w:rsid w:val="00AB70BC"/>
    <w:rsid w:val="00AD1D50"/>
    <w:rsid w:val="00B22839"/>
    <w:rsid w:val="00B25F30"/>
    <w:rsid w:val="00B44320"/>
    <w:rsid w:val="00B54638"/>
    <w:rsid w:val="00B77013"/>
    <w:rsid w:val="00B82C38"/>
    <w:rsid w:val="00BE4B8A"/>
    <w:rsid w:val="00BE6711"/>
    <w:rsid w:val="00BF5C32"/>
    <w:rsid w:val="00C10791"/>
    <w:rsid w:val="00C139D5"/>
    <w:rsid w:val="00C16C4A"/>
    <w:rsid w:val="00C2129E"/>
    <w:rsid w:val="00C30D0C"/>
    <w:rsid w:val="00C54957"/>
    <w:rsid w:val="00C734D9"/>
    <w:rsid w:val="00C86100"/>
    <w:rsid w:val="00CA3142"/>
    <w:rsid w:val="00CC0599"/>
    <w:rsid w:val="00CD1ED7"/>
    <w:rsid w:val="00D06A0F"/>
    <w:rsid w:val="00D141CC"/>
    <w:rsid w:val="00D1767F"/>
    <w:rsid w:val="00D3567E"/>
    <w:rsid w:val="00D41DC5"/>
    <w:rsid w:val="00D44BA5"/>
    <w:rsid w:val="00D60D4E"/>
    <w:rsid w:val="00D648BA"/>
    <w:rsid w:val="00D80970"/>
    <w:rsid w:val="00DB30A4"/>
    <w:rsid w:val="00DD2B46"/>
    <w:rsid w:val="00DE0A3B"/>
    <w:rsid w:val="00DF539A"/>
    <w:rsid w:val="00E02853"/>
    <w:rsid w:val="00E05383"/>
    <w:rsid w:val="00E13FAE"/>
    <w:rsid w:val="00E23F6E"/>
    <w:rsid w:val="00E64D43"/>
    <w:rsid w:val="00E92FA7"/>
    <w:rsid w:val="00EA60EC"/>
    <w:rsid w:val="00EB7A48"/>
    <w:rsid w:val="00EC5FD3"/>
    <w:rsid w:val="00F02A81"/>
    <w:rsid w:val="00F54DB5"/>
    <w:rsid w:val="00F6109B"/>
    <w:rsid w:val="00F643F2"/>
    <w:rsid w:val="00F66868"/>
    <w:rsid w:val="00F82E35"/>
    <w:rsid w:val="00F97C55"/>
    <w:rsid w:val="00FB63AF"/>
    <w:rsid w:val="00FB7243"/>
    <w:rsid w:val="00FD1124"/>
    <w:rsid w:val="00FD179E"/>
    <w:rsid w:val="00FD2436"/>
    <w:rsid w:val="00FE5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CB13907-3C27-B54D-9553-5F06D746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40A7"/>
    <w:pPr>
      <w:pBdr>
        <w:top w:val="none" w:sz="0" w:space="0" w:color="000000"/>
        <w:left w:val="none" w:sz="0" w:space="0" w:color="000000"/>
        <w:bottom w:val="none" w:sz="0" w:space="0" w:color="000000"/>
        <w:right w:val="none" w:sz="0" w:space="0" w:color="000000"/>
      </w:pBdr>
    </w:pPr>
  </w:style>
  <w:style w:type="paragraph" w:styleId="1">
    <w:name w:val="heading 1"/>
    <w:basedOn w:val="10"/>
    <w:qFormat/>
    <w:rsid w:val="00994A32"/>
    <w:pPr>
      <w:outlineLvl w:val="0"/>
    </w:pPr>
  </w:style>
  <w:style w:type="paragraph" w:styleId="2">
    <w:name w:val="heading 2"/>
    <w:basedOn w:val="10"/>
    <w:qFormat/>
    <w:rsid w:val="00994A32"/>
    <w:pPr>
      <w:outlineLvl w:val="1"/>
    </w:pPr>
  </w:style>
  <w:style w:type="paragraph" w:styleId="3">
    <w:name w:val="heading 3"/>
    <w:basedOn w:val="10"/>
    <w:qFormat/>
    <w:rsid w:val="00994A32"/>
    <w:pPr>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994A32"/>
  </w:style>
  <w:style w:type="character" w:styleId="a5">
    <w:name w:val="Hyperlink"/>
    <w:rsid w:val="00994A32"/>
    <w:rPr>
      <w:u w:val="single" w:color="00000A"/>
    </w:rPr>
  </w:style>
  <w:style w:type="character" w:customStyle="1" w:styleId="a6">
    <w:name w:val="Нет"/>
    <w:rsid w:val="00994A32"/>
  </w:style>
  <w:style w:type="character" w:customStyle="1" w:styleId="Hyperlink0">
    <w:name w:val="Hyperlink.0"/>
    <w:basedOn w:val="a6"/>
    <w:rsid w:val="00994A32"/>
  </w:style>
  <w:style w:type="character" w:customStyle="1" w:styleId="ListLabel1">
    <w:name w:val="ListLabel 1"/>
    <w:rsid w:val="00994A32"/>
  </w:style>
  <w:style w:type="character" w:customStyle="1" w:styleId="ListLabel2">
    <w:name w:val="ListLabel 2"/>
    <w:rsid w:val="00994A32"/>
  </w:style>
  <w:style w:type="character" w:customStyle="1" w:styleId="ListLabel3">
    <w:name w:val="ListLabel 3"/>
    <w:rsid w:val="00994A32"/>
  </w:style>
  <w:style w:type="paragraph" w:customStyle="1" w:styleId="10">
    <w:name w:val="Заголовок1"/>
    <w:basedOn w:val="a1"/>
    <w:next w:val="a7"/>
    <w:rsid w:val="00994A32"/>
    <w:pPr>
      <w:keepNext/>
      <w:spacing w:before="240" w:after="120"/>
    </w:pPr>
  </w:style>
  <w:style w:type="paragraph" w:styleId="a7">
    <w:name w:val="Body Text"/>
    <w:basedOn w:val="a1"/>
    <w:rsid w:val="00994A32"/>
    <w:pPr>
      <w:spacing w:after="140" w:line="288" w:lineRule="auto"/>
    </w:pPr>
  </w:style>
  <w:style w:type="paragraph" w:styleId="a8">
    <w:name w:val="List"/>
    <w:basedOn w:val="a7"/>
    <w:rsid w:val="00994A32"/>
  </w:style>
  <w:style w:type="paragraph" w:styleId="a9">
    <w:name w:val="caption"/>
    <w:basedOn w:val="a1"/>
    <w:qFormat/>
    <w:rsid w:val="00994A32"/>
    <w:pPr>
      <w:suppressLineNumbers/>
      <w:spacing w:before="120" w:after="120"/>
    </w:pPr>
  </w:style>
  <w:style w:type="paragraph" w:customStyle="1" w:styleId="12">
    <w:name w:val="Указатель1"/>
    <w:basedOn w:val="a1"/>
    <w:rsid w:val="00994A32"/>
    <w:pPr>
      <w:suppressLineNumbers/>
    </w:pPr>
  </w:style>
  <w:style w:type="paragraph" w:customStyle="1" w:styleId="aa">
    <w:name w:val="Колонтитулы"/>
    <w:rsid w:val="00994A32"/>
    <w:pPr>
      <w:pBdr>
        <w:top w:val="none" w:sz="0" w:space="0" w:color="000000"/>
        <w:left w:val="none" w:sz="0" w:space="0" w:color="000000"/>
        <w:bottom w:val="none" w:sz="0" w:space="0" w:color="000000"/>
        <w:right w:val="none" w:sz="0" w:space="0" w:color="000000"/>
      </w:pBdr>
      <w:shd w:val="clear" w:color="auto" w:fill="FFFFFF"/>
      <w:tabs>
        <w:tab w:val="right" w:pos="9020"/>
      </w:tabs>
    </w:pPr>
  </w:style>
  <w:style w:type="paragraph" w:styleId="ab">
    <w:name w:val="footer"/>
    <w:basedOn w:val="a1"/>
    <w:rsid w:val="00994A32"/>
    <w:pPr>
      <w:shd w:val="clear" w:color="auto" w:fill="FFFFFF"/>
      <w:tabs>
        <w:tab w:val="center" w:pos="4677"/>
        <w:tab w:val="right" w:pos="9355"/>
      </w:tabs>
      <w:suppressAutoHyphens/>
    </w:pPr>
  </w:style>
  <w:style w:type="paragraph" w:customStyle="1" w:styleId="ac">
    <w:name w:val="Текстовый блок"/>
    <w:rsid w:val="00994A32"/>
    <w:pPr>
      <w:pBdr>
        <w:top w:val="none" w:sz="0" w:space="0" w:color="000000"/>
        <w:left w:val="none" w:sz="0" w:space="0" w:color="000000"/>
        <w:bottom w:val="none" w:sz="0" w:space="0" w:color="000000"/>
        <w:right w:val="none" w:sz="0" w:space="0" w:color="000000"/>
      </w:pBdr>
      <w:shd w:val="clear" w:color="auto" w:fill="FFFFFF"/>
      <w:suppressAutoHyphens/>
    </w:pPr>
  </w:style>
  <w:style w:type="paragraph" w:customStyle="1" w:styleId="ad">
    <w:name w:val="Содержимое врезки"/>
    <w:basedOn w:val="a1"/>
    <w:rsid w:val="00994A32"/>
    <w:pPr>
      <w:shd w:val="clear" w:color="auto" w:fill="FFFFFF"/>
      <w:suppressAutoHyphens/>
    </w:pPr>
  </w:style>
  <w:style w:type="paragraph" w:customStyle="1" w:styleId="Style4">
    <w:name w:val="Style4"/>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spacing w:line="912" w:lineRule="exact"/>
      <w:jc w:val="center"/>
    </w:pPr>
  </w:style>
  <w:style w:type="paragraph" w:customStyle="1" w:styleId="Style17">
    <w:name w:val="Style17"/>
    <w:rsid w:val="00994A32"/>
    <w:pPr>
      <w:widowControl w:val="0"/>
      <w:pBdr>
        <w:top w:val="none" w:sz="0" w:space="0" w:color="000000"/>
        <w:left w:val="none" w:sz="0" w:space="0" w:color="000000"/>
        <w:bottom w:val="none" w:sz="0" w:space="0" w:color="000000"/>
        <w:right w:val="none" w:sz="0" w:space="0" w:color="000000"/>
      </w:pBdr>
      <w:shd w:val="clear" w:color="auto" w:fill="FFFFFF"/>
      <w:suppressAutoHyphens/>
      <w:jc w:val="center"/>
    </w:pPr>
  </w:style>
  <w:style w:type="paragraph" w:customStyle="1" w:styleId="13">
    <w:name w:val="Абзац списка1"/>
    <w:rsid w:val="00994A32"/>
    <w:pPr>
      <w:pBdr>
        <w:top w:val="none" w:sz="0" w:space="0" w:color="000000"/>
        <w:left w:val="none" w:sz="0" w:space="0" w:color="000000"/>
        <w:bottom w:val="none" w:sz="0" w:space="0" w:color="000000"/>
        <w:right w:val="none" w:sz="0" w:space="0" w:color="000000"/>
      </w:pBdr>
      <w:shd w:val="clear" w:color="auto" w:fill="FFFFFF"/>
      <w:suppressAutoHyphens/>
      <w:ind w:left="720"/>
    </w:pPr>
  </w:style>
  <w:style w:type="paragraph" w:styleId="ae">
    <w:name w:val="header"/>
    <w:basedOn w:val="a1"/>
    <w:rsid w:val="00994A32"/>
  </w:style>
  <w:style w:type="paragraph" w:customStyle="1" w:styleId="af">
    <w:name w:val="Блочная цитата"/>
    <w:basedOn w:val="a1"/>
    <w:rsid w:val="00994A32"/>
  </w:style>
  <w:style w:type="paragraph" w:styleId="af0">
    <w:name w:val="Title"/>
    <w:basedOn w:val="10"/>
    <w:qFormat/>
    <w:rsid w:val="00994A32"/>
  </w:style>
  <w:style w:type="paragraph" w:styleId="af1">
    <w:name w:val="Subtitle"/>
    <w:basedOn w:val="10"/>
    <w:qFormat/>
    <w:rsid w:val="00994A32"/>
  </w:style>
  <w:style w:type="paragraph" w:styleId="af2">
    <w:name w:val="Normal (Web)"/>
    <w:rsid w:val="00B77013"/>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p">
    <w:name w:val="p"/>
    <w:rsid w:val="00B77013"/>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styleId="af3">
    <w:name w:val="List Paragraph"/>
    <w:basedOn w:val="a1"/>
    <w:uiPriority w:val="34"/>
    <w:qFormat/>
    <w:rsid w:val="00045FC4"/>
    <w:pPr>
      <w:ind w:left="720"/>
      <w:contextualSpacing/>
    </w:pPr>
  </w:style>
  <w:style w:type="paragraph" w:customStyle="1" w:styleId="ConsPlusNormal">
    <w:name w:val="ConsPlusNormal"/>
    <w:rsid w:val="007C2BA1"/>
    <w:pPr>
      <w:widowControl w:val="0"/>
      <w:pBdr>
        <w:top w:val="nil"/>
        <w:left w:val="nil"/>
        <w:bottom w:val="nil"/>
        <w:right w:val="nil"/>
        <w:between w:val="nil"/>
        <w:bar w:val="nil"/>
      </w:pBdr>
      <w:spacing w:after="200" w:line="276" w:lineRule="auto"/>
      <w:ind w:firstLine="720"/>
    </w:pPr>
    <w:rPr>
      <w:rFonts w:ascii="Arial" w:eastAsia="Arial Unicode MS" w:hAnsi="Arial" w:cs="Arial Unicode MS"/>
      <w:color w:val="000000"/>
      <w:u w:color="000000"/>
      <w:bdr w:val="nil"/>
    </w:rPr>
  </w:style>
  <w:style w:type="paragraph" w:styleId="af4">
    <w:name w:val="Body Text Indent"/>
    <w:basedOn w:val="a1"/>
    <w:link w:val="af5"/>
    <w:uiPriority w:val="99"/>
    <w:unhideWhenUsed/>
    <w:rsid w:val="009E4006"/>
    <w:pPr>
      <w:pBdr>
        <w:top w:val="none" w:sz="0" w:space="0" w:color="auto"/>
        <w:left w:val="none" w:sz="0" w:space="0" w:color="auto"/>
        <w:bottom w:val="none" w:sz="0" w:space="0" w:color="auto"/>
        <w:right w:val="none" w:sz="0" w:space="0" w:color="auto"/>
      </w:pBdr>
      <w:spacing w:after="120" w:line="276" w:lineRule="auto"/>
      <w:ind w:left="283"/>
    </w:pPr>
    <w:rPr>
      <w:rFonts w:ascii="Calibri" w:eastAsia="Calibri" w:hAnsi="Calibri"/>
      <w:sz w:val="22"/>
      <w:szCs w:val="22"/>
      <w:lang w:eastAsia="en-US"/>
    </w:rPr>
  </w:style>
  <w:style w:type="character" w:customStyle="1" w:styleId="af5">
    <w:name w:val="Основной текст с отступом Знак"/>
    <w:basedOn w:val="a2"/>
    <w:link w:val="af4"/>
    <w:uiPriority w:val="99"/>
    <w:rsid w:val="009E4006"/>
    <w:rPr>
      <w:rFonts w:ascii="Calibri" w:eastAsia="Calibri" w:hAnsi="Calibri"/>
      <w:sz w:val="22"/>
      <w:szCs w:val="22"/>
      <w:lang w:eastAsia="en-US"/>
    </w:rPr>
  </w:style>
  <w:style w:type="character" w:customStyle="1" w:styleId="B">
    <w:name w:val="Нет B"/>
    <w:rsid w:val="003D78CD"/>
    <w:rPr>
      <w:lang w:val="ru-RU"/>
    </w:rPr>
  </w:style>
  <w:style w:type="paragraph" w:customStyle="1" w:styleId="af6">
    <w:name w:val="список с точками"/>
    <w:rsid w:val="003D78CD"/>
    <w:pPr>
      <w:pBdr>
        <w:top w:val="nil"/>
        <w:left w:val="nil"/>
        <w:bottom w:val="nil"/>
        <w:right w:val="nil"/>
        <w:between w:val="nil"/>
        <w:bar w:val="nil"/>
      </w:pBdr>
      <w:shd w:val="clear" w:color="auto" w:fill="FFFFFF"/>
      <w:tabs>
        <w:tab w:val="left" w:pos="822"/>
      </w:tabs>
      <w:spacing w:line="312" w:lineRule="auto"/>
      <w:ind w:left="822" w:hanging="255"/>
      <w:jc w:val="both"/>
    </w:pPr>
    <w:rPr>
      <w:rFonts w:eastAsia="Arial Unicode MS" w:cs="Arial Unicode MS"/>
      <w:color w:val="000000"/>
      <w:sz w:val="24"/>
      <w:szCs w:val="24"/>
      <w:u w:color="00000A"/>
      <w:bdr w:val="nil"/>
    </w:rPr>
  </w:style>
  <w:style w:type="paragraph" w:styleId="a">
    <w:name w:val="List Number"/>
    <w:basedOn w:val="a1"/>
    <w:uiPriority w:val="99"/>
    <w:semiHidden/>
    <w:unhideWhenUsed/>
    <w:rsid w:val="00241678"/>
    <w:pPr>
      <w:numPr>
        <w:numId w:val="8"/>
      </w:numPr>
      <w:contextualSpacing/>
    </w:pPr>
  </w:style>
  <w:style w:type="numbering" w:customStyle="1" w:styleId="a0">
    <w:name w:val="С числами"/>
    <w:rsid w:val="00241678"/>
    <w:pPr>
      <w:numPr>
        <w:numId w:val="9"/>
      </w:numPr>
    </w:pPr>
  </w:style>
  <w:style w:type="numbering" w:customStyle="1" w:styleId="230">
    <w:name w:val="Импортированный стиль 23.0"/>
    <w:rsid w:val="00C2129E"/>
    <w:pPr>
      <w:numPr>
        <w:numId w:val="11"/>
      </w:numPr>
    </w:pPr>
  </w:style>
  <w:style w:type="numbering" w:customStyle="1" w:styleId="23">
    <w:name w:val="Импортированный стиль 23"/>
    <w:rsid w:val="008251DE"/>
    <w:pPr>
      <w:numPr>
        <w:numId w:val="12"/>
      </w:numPr>
    </w:pPr>
  </w:style>
  <w:style w:type="paragraph" w:styleId="20">
    <w:name w:val="Body Text 2"/>
    <w:basedOn w:val="a1"/>
    <w:link w:val="21"/>
    <w:uiPriority w:val="99"/>
    <w:semiHidden/>
    <w:unhideWhenUsed/>
    <w:rsid w:val="00F02A81"/>
    <w:pPr>
      <w:spacing w:after="120" w:line="480" w:lineRule="auto"/>
    </w:pPr>
  </w:style>
  <w:style w:type="character" w:customStyle="1" w:styleId="21">
    <w:name w:val="Основной текст 2 Знак"/>
    <w:basedOn w:val="a2"/>
    <w:link w:val="20"/>
    <w:uiPriority w:val="99"/>
    <w:semiHidden/>
    <w:rsid w:val="00F02A81"/>
  </w:style>
  <w:style w:type="paragraph" w:customStyle="1" w:styleId="110">
    <w:name w:val="Заголовок 11"/>
    <w:basedOn w:val="a1"/>
    <w:uiPriority w:val="1"/>
    <w:qFormat/>
    <w:rsid w:val="00F02A81"/>
    <w:pPr>
      <w:widowControl w:val="0"/>
      <w:pBdr>
        <w:top w:val="none" w:sz="0" w:space="0" w:color="auto"/>
        <w:left w:val="none" w:sz="0" w:space="0" w:color="auto"/>
        <w:bottom w:val="none" w:sz="0" w:space="0" w:color="auto"/>
        <w:right w:val="none" w:sz="0" w:space="0" w:color="auto"/>
      </w:pBdr>
      <w:spacing w:before="34"/>
      <w:ind w:left="574"/>
      <w:jc w:val="center"/>
      <w:outlineLvl w:val="1"/>
    </w:pPr>
    <w:rPr>
      <w:b/>
      <w:bCs/>
      <w:sz w:val="28"/>
      <w:szCs w:val="28"/>
      <w:lang w:val="en-US" w:eastAsia="en-US"/>
    </w:rPr>
  </w:style>
  <w:style w:type="paragraph" w:customStyle="1" w:styleId="TableParagraph">
    <w:name w:val="Table Paragraph"/>
    <w:basedOn w:val="a1"/>
    <w:uiPriority w:val="1"/>
    <w:qFormat/>
    <w:rsid w:val="00F02A81"/>
    <w:pPr>
      <w:widowControl w:val="0"/>
      <w:pBdr>
        <w:top w:val="none" w:sz="0" w:space="0" w:color="auto"/>
        <w:left w:val="none" w:sz="0" w:space="0" w:color="auto"/>
        <w:bottom w:val="none" w:sz="0" w:space="0" w:color="auto"/>
        <w:right w:val="none" w:sz="0" w:space="0" w:color="auto"/>
      </w:pBdr>
      <w:ind w:left="405"/>
    </w:pPr>
    <w:rPr>
      <w:sz w:val="22"/>
      <w:szCs w:val="22"/>
      <w:lang w:val="en-US" w:eastAsia="en-US"/>
    </w:rPr>
  </w:style>
  <w:style w:type="table" w:customStyle="1" w:styleId="14">
    <w:name w:val="Сетка таблицы1"/>
    <w:basedOn w:val="a3"/>
    <w:rsid w:val="00F02A8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7">
    <w:name w:val="Table Grid"/>
    <w:basedOn w:val="a3"/>
    <w:uiPriority w:val="39"/>
    <w:rsid w:val="00F02A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3"/>
    <w:next w:val="af7"/>
    <w:locked/>
    <w:rsid w:val="0054603A"/>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6451">
      <w:bodyDiv w:val="1"/>
      <w:marLeft w:val="0"/>
      <w:marRight w:val="0"/>
      <w:marTop w:val="0"/>
      <w:marBottom w:val="0"/>
      <w:divBdr>
        <w:top w:val="none" w:sz="0" w:space="0" w:color="auto"/>
        <w:left w:val="none" w:sz="0" w:space="0" w:color="auto"/>
        <w:bottom w:val="none" w:sz="0" w:space="0" w:color="auto"/>
        <w:right w:val="none" w:sz="0" w:space="0" w:color="auto"/>
      </w:divBdr>
      <w:divsChild>
        <w:div w:id="1123815013">
          <w:marLeft w:val="60"/>
          <w:marRight w:val="60"/>
          <w:marTop w:val="100"/>
          <w:marBottom w:val="100"/>
          <w:divBdr>
            <w:top w:val="none" w:sz="0" w:space="0" w:color="auto"/>
            <w:left w:val="none" w:sz="0" w:space="0" w:color="auto"/>
            <w:bottom w:val="none" w:sz="0" w:space="0" w:color="auto"/>
            <w:right w:val="none" w:sz="0" w:space="0" w:color="auto"/>
          </w:divBdr>
        </w:div>
      </w:divsChild>
    </w:div>
    <w:div w:id="1519392956">
      <w:bodyDiv w:val="1"/>
      <w:marLeft w:val="0"/>
      <w:marRight w:val="0"/>
      <w:marTop w:val="0"/>
      <w:marBottom w:val="0"/>
      <w:divBdr>
        <w:top w:val="none" w:sz="0" w:space="0" w:color="auto"/>
        <w:left w:val="none" w:sz="0" w:space="0" w:color="auto"/>
        <w:bottom w:val="none" w:sz="0" w:space="0" w:color="auto"/>
        <w:right w:val="none" w:sz="0" w:space="0" w:color="auto"/>
      </w:divBdr>
      <w:divsChild>
        <w:div w:id="276834850">
          <w:marLeft w:val="60"/>
          <w:marRight w:val="60"/>
          <w:marTop w:val="100"/>
          <w:marBottom w:val="100"/>
          <w:divBdr>
            <w:top w:val="none" w:sz="0" w:space="0" w:color="auto"/>
            <w:left w:val="none" w:sz="0" w:space="0" w:color="auto"/>
            <w:bottom w:val="none" w:sz="0" w:space="0" w:color="auto"/>
            <w:right w:val="none" w:sz="0" w:space="0" w:color="auto"/>
          </w:divBdr>
        </w:div>
        <w:div w:id="1940989268">
          <w:marLeft w:val="60"/>
          <w:marRight w:val="60"/>
          <w:marTop w:val="100"/>
          <w:marBottom w:val="100"/>
          <w:divBdr>
            <w:top w:val="none" w:sz="0" w:space="0" w:color="auto"/>
            <w:left w:val="none" w:sz="0" w:space="0" w:color="auto"/>
            <w:bottom w:val="none" w:sz="0" w:space="0" w:color="auto"/>
            <w:right w:val="none" w:sz="0" w:space="0" w:color="auto"/>
          </w:divBdr>
        </w:div>
        <w:div w:id="728190232">
          <w:marLeft w:val="60"/>
          <w:marRight w:val="60"/>
          <w:marTop w:val="100"/>
          <w:marBottom w:val="100"/>
          <w:divBdr>
            <w:top w:val="none" w:sz="0" w:space="0" w:color="auto"/>
            <w:left w:val="none" w:sz="0" w:space="0" w:color="auto"/>
            <w:bottom w:val="none" w:sz="0" w:space="0" w:color="auto"/>
            <w:right w:val="none" w:sz="0" w:space="0" w:color="auto"/>
          </w:divBdr>
        </w:div>
        <w:div w:id="627972823">
          <w:marLeft w:val="60"/>
          <w:marRight w:val="60"/>
          <w:marTop w:val="100"/>
          <w:marBottom w:val="100"/>
          <w:divBdr>
            <w:top w:val="none" w:sz="0" w:space="0" w:color="auto"/>
            <w:left w:val="none" w:sz="0" w:space="0" w:color="auto"/>
            <w:bottom w:val="none" w:sz="0" w:space="0" w:color="auto"/>
            <w:right w:val="none" w:sz="0" w:space="0" w:color="auto"/>
          </w:divBdr>
        </w:div>
      </w:divsChild>
    </w:div>
    <w:div w:id="1687711541">
      <w:bodyDiv w:val="1"/>
      <w:marLeft w:val="0"/>
      <w:marRight w:val="0"/>
      <w:marTop w:val="0"/>
      <w:marBottom w:val="0"/>
      <w:divBdr>
        <w:top w:val="none" w:sz="0" w:space="0" w:color="auto"/>
        <w:left w:val="none" w:sz="0" w:space="0" w:color="auto"/>
        <w:bottom w:val="none" w:sz="0" w:space="0" w:color="auto"/>
        <w:right w:val="none" w:sz="0" w:space="0" w:color="auto"/>
      </w:divBdr>
      <w:divsChild>
        <w:div w:id="44838939">
          <w:marLeft w:val="60"/>
          <w:marRight w:val="60"/>
          <w:marTop w:val="100"/>
          <w:marBottom w:val="100"/>
          <w:divBdr>
            <w:top w:val="none" w:sz="0" w:space="0" w:color="auto"/>
            <w:left w:val="none" w:sz="0" w:space="0" w:color="auto"/>
            <w:bottom w:val="none" w:sz="0" w:space="0" w:color="auto"/>
            <w:right w:val="none" w:sz="0" w:space="0" w:color="auto"/>
          </w:divBdr>
        </w:div>
        <w:div w:id="396518080">
          <w:marLeft w:val="60"/>
          <w:marRight w:val="60"/>
          <w:marTop w:val="100"/>
          <w:marBottom w:val="100"/>
          <w:divBdr>
            <w:top w:val="none" w:sz="0" w:space="0" w:color="auto"/>
            <w:left w:val="none" w:sz="0" w:space="0" w:color="auto"/>
            <w:bottom w:val="none" w:sz="0" w:space="0" w:color="auto"/>
            <w:right w:val="none" w:sz="0" w:space="0" w:color="auto"/>
          </w:divBdr>
        </w:div>
      </w:divsChild>
    </w:div>
    <w:div w:id="1776441492">
      <w:bodyDiv w:val="1"/>
      <w:marLeft w:val="0"/>
      <w:marRight w:val="0"/>
      <w:marTop w:val="0"/>
      <w:marBottom w:val="0"/>
      <w:divBdr>
        <w:top w:val="none" w:sz="0" w:space="0" w:color="auto"/>
        <w:left w:val="none" w:sz="0" w:space="0" w:color="auto"/>
        <w:bottom w:val="none" w:sz="0" w:space="0" w:color="auto"/>
        <w:right w:val="none" w:sz="0" w:space="0" w:color="auto"/>
      </w:divBdr>
    </w:div>
    <w:div w:id="1847591743">
      <w:bodyDiv w:val="1"/>
      <w:marLeft w:val="0"/>
      <w:marRight w:val="0"/>
      <w:marTop w:val="0"/>
      <w:marBottom w:val="0"/>
      <w:divBdr>
        <w:top w:val="none" w:sz="0" w:space="0" w:color="auto"/>
        <w:left w:val="none" w:sz="0" w:space="0" w:color="auto"/>
        <w:bottom w:val="none" w:sz="0" w:space="0" w:color="auto"/>
        <w:right w:val="none" w:sz="0" w:space="0" w:color="auto"/>
      </w:divBdr>
      <w:divsChild>
        <w:div w:id="1844394794">
          <w:marLeft w:val="60"/>
          <w:marRight w:val="60"/>
          <w:marTop w:val="100"/>
          <w:marBottom w:val="100"/>
          <w:divBdr>
            <w:top w:val="none" w:sz="0" w:space="0" w:color="auto"/>
            <w:left w:val="none" w:sz="0" w:space="0" w:color="auto"/>
            <w:bottom w:val="none" w:sz="0" w:space="0" w:color="auto"/>
            <w:right w:val="none" w:sz="0" w:space="0" w:color="auto"/>
          </w:divBdr>
        </w:div>
      </w:divsChild>
    </w:div>
    <w:div w:id="1850212747">
      <w:bodyDiv w:val="1"/>
      <w:marLeft w:val="0"/>
      <w:marRight w:val="0"/>
      <w:marTop w:val="0"/>
      <w:marBottom w:val="0"/>
      <w:divBdr>
        <w:top w:val="none" w:sz="0" w:space="0" w:color="auto"/>
        <w:left w:val="none" w:sz="0" w:space="0" w:color="auto"/>
        <w:bottom w:val="none" w:sz="0" w:space="0" w:color="auto"/>
        <w:right w:val="none" w:sz="0" w:space="0" w:color="auto"/>
      </w:divBdr>
      <w:divsChild>
        <w:div w:id="529490184">
          <w:marLeft w:val="60"/>
          <w:marRight w:val="60"/>
          <w:marTop w:val="100"/>
          <w:marBottom w:val="100"/>
          <w:divBdr>
            <w:top w:val="none" w:sz="0" w:space="0" w:color="auto"/>
            <w:left w:val="none" w:sz="0" w:space="0" w:color="auto"/>
            <w:bottom w:val="none" w:sz="0" w:space="0" w:color="auto"/>
            <w:right w:val="none" w:sz="0" w:space="0" w:color="auto"/>
          </w:divBdr>
        </w:div>
      </w:divsChild>
    </w:div>
    <w:div w:id="1894272271">
      <w:bodyDiv w:val="1"/>
      <w:marLeft w:val="0"/>
      <w:marRight w:val="0"/>
      <w:marTop w:val="0"/>
      <w:marBottom w:val="0"/>
      <w:divBdr>
        <w:top w:val="none" w:sz="0" w:space="0" w:color="auto"/>
        <w:left w:val="none" w:sz="0" w:space="0" w:color="auto"/>
        <w:bottom w:val="none" w:sz="0" w:space="0" w:color="auto"/>
        <w:right w:val="none" w:sz="0" w:space="0" w:color="auto"/>
      </w:divBdr>
      <w:divsChild>
        <w:div w:id="750202792">
          <w:marLeft w:val="60"/>
          <w:marRight w:val="6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E7ECD-66BE-44BE-91C6-5A29F1D3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5797</Words>
  <Characters>33044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38764</CharactersWithSpaces>
  <SharedDoc>false</SharedDoc>
  <HLinks>
    <vt:vector size="12" baseType="variant">
      <vt:variant>
        <vt:i4>1179752</vt:i4>
      </vt:variant>
      <vt:variant>
        <vt:i4>3</vt:i4>
      </vt:variant>
      <vt:variant>
        <vt:i4>0</vt:i4>
      </vt:variant>
      <vt:variant>
        <vt:i4>5</vt:i4>
      </vt:variant>
      <vt:variant>
        <vt:lpwstr>http://www.consultant.ru/</vt:lpwstr>
      </vt:variant>
      <vt:variant>
        <vt:lpwstr/>
      </vt:variant>
      <vt:variant>
        <vt:i4>1704044</vt:i4>
      </vt:variant>
      <vt:variant>
        <vt:i4>0</vt:i4>
      </vt:variant>
      <vt:variant>
        <vt:i4>0</vt:i4>
      </vt:variant>
      <vt:variant>
        <vt:i4>5</vt:i4>
      </vt:variant>
      <vt:variant>
        <vt:lpwstr>http://www.minfin.ru/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ygranica@yandex.ru</dc:creator>
  <cp:keywords/>
  <dc:description/>
  <cp:lastModifiedBy>user</cp:lastModifiedBy>
  <cp:revision>27</cp:revision>
  <cp:lastPrinted>1899-12-31T21:29:00Z</cp:lastPrinted>
  <dcterms:created xsi:type="dcterms:W3CDTF">2018-02-06T12:24:00Z</dcterms:created>
  <dcterms:modified xsi:type="dcterms:W3CDTF">2018-10-23T08:33:00Z</dcterms:modified>
</cp:coreProperties>
</file>