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Министерство науки и высшего образования Российской Федерации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BE14DA">
        <w:rPr>
          <w:sz w:val="24"/>
          <w:szCs w:val="24"/>
        </w:rPr>
        <w:t xml:space="preserve"> высшего образования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«Национальный исследовательский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Институт экономики и предпринимательства</w:t>
      </w: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rPr>
          <w:sz w:val="28"/>
          <w:szCs w:val="28"/>
        </w:rPr>
      </w:pPr>
    </w:p>
    <w:p w:rsidR="00971C93" w:rsidRPr="00BE14DA" w:rsidRDefault="00971C93" w:rsidP="00BE14DA">
      <w:pPr>
        <w:shd w:val="clear" w:color="auto" w:fill="FFFFFF"/>
        <w:tabs>
          <w:tab w:val="num" w:pos="-142"/>
          <w:tab w:val="num" w:pos="0"/>
        </w:tabs>
        <w:spacing w:before="100" w:beforeAutospacing="1" w:after="100" w:afterAutospacing="1"/>
        <w:ind w:left="142" w:firstLine="425"/>
        <w:jc w:val="right"/>
        <w:rPr>
          <w:sz w:val="28"/>
          <w:szCs w:val="28"/>
        </w:rPr>
      </w:pPr>
      <w:r w:rsidRPr="00BE14DA">
        <w:rPr>
          <w:sz w:val="28"/>
          <w:szCs w:val="28"/>
        </w:rPr>
        <w:t>Сандлер И.В.</w:t>
      </w: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BE14DA" w:rsidRDefault="00971C93" w:rsidP="00BE1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BE14DA">
        <w:rPr>
          <w:b/>
          <w:bCs/>
          <w:sz w:val="36"/>
          <w:szCs w:val="36"/>
        </w:rPr>
        <w:t>етодические указания по организации и проведению преддипломной</w:t>
      </w:r>
      <w:r>
        <w:rPr>
          <w:b/>
          <w:bCs/>
          <w:sz w:val="36"/>
          <w:szCs w:val="36"/>
        </w:rPr>
        <w:t xml:space="preserve"> </w:t>
      </w:r>
      <w:r w:rsidRPr="00BE14DA">
        <w:rPr>
          <w:b/>
          <w:bCs/>
          <w:sz w:val="36"/>
          <w:szCs w:val="36"/>
        </w:rPr>
        <w:t>практики</w:t>
      </w:r>
    </w:p>
    <w:p w:rsidR="00971C93" w:rsidRPr="008D35D1" w:rsidRDefault="00971C93" w:rsidP="00B23331">
      <w:pPr>
        <w:pStyle w:val="BodyText3"/>
        <w:jc w:val="center"/>
        <w:rPr>
          <w:b/>
          <w:bCs/>
          <w:sz w:val="32"/>
          <w:szCs w:val="32"/>
        </w:rPr>
      </w:pPr>
    </w:p>
    <w:p w:rsidR="00971C93" w:rsidRDefault="00971C93" w:rsidP="00D84711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971C93" w:rsidRPr="0027582A" w:rsidRDefault="00971C93" w:rsidP="00D84711">
      <w:pPr>
        <w:jc w:val="center"/>
        <w:rPr>
          <w:sz w:val="28"/>
          <w:szCs w:val="28"/>
        </w:rPr>
      </w:pPr>
    </w:p>
    <w:p w:rsidR="00971C93" w:rsidRPr="008D35D1" w:rsidRDefault="00971C93" w:rsidP="00B23331">
      <w:pPr>
        <w:pStyle w:val="BodyText3"/>
        <w:jc w:val="center"/>
        <w:rPr>
          <w:b/>
          <w:bCs/>
          <w:sz w:val="32"/>
          <w:szCs w:val="32"/>
        </w:rPr>
      </w:pPr>
    </w:p>
    <w:p w:rsidR="00971C93" w:rsidRDefault="00971C93" w:rsidP="00D84711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971C93" w:rsidRPr="0027582A" w:rsidRDefault="00971C93" w:rsidP="00D84711">
      <w:pPr>
        <w:jc w:val="center"/>
        <w:rPr>
          <w:b/>
          <w:bCs/>
          <w:sz w:val="28"/>
          <w:szCs w:val="28"/>
        </w:rPr>
      </w:pP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</w:p>
    <w:p w:rsidR="00971C93" w:rsidRDefault="00971C93" w:rsidP="00D84711">
      <w:pPr>
        <w:jc w:val="center"/>
        <w:rPr>
          <w:sz w:val="28"/>
          <w:szCs w:val="28"/>
        </w:rPr>
      </w:pPr>
      <w:r w:rsidRPr="0027582A">
        <w:rPr>
          <w:sz w:val="28"/>
          <w:szCs w:val="28"/>
        </w:rPr>
        <w:t>«</w:t>
      </w:r>
      <w:r>
        <w:rPr>
          <w:sz w:val="28"/>
          <w:szCs w:val="28"/>
        </w:rPr>
        <w:t>Бухгалтер</w:t>
      </w:r>
      <w:r w:rsidRPr="0027582A">
        <w:rPr>
          <w:sz w:val="28"/>
          <w:szCs w:val="28"/>
        </w:rPr>
        <w:t>»</w:t>
      </w:r>
    </w:p>
    <w:p w:rsidR="00971C93" w:rsidRDefault="00971C93" w:rsidP="00D84711">
      <w:pPr>
        <w:rPr>
          <w:sz w:val="28"/>
          <w:szCs w:val="28"/>
        </w:rPr>
      </w:pP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971C93" w:rsidRPr="0027582A" w:rsidRDefault="00971C93" w:rsidP="00D8471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971C93" w:rsidRDefault="00971C93" w:rsidP="00D84711">
      <w:pPr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Pr="00BE14DA" w:rsidRDefault="00971C93" w:rsidP="00D8471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BE14DA">
        <w:rPr>
          <w:b/>
          <w:bCs/>
          <w:sz w:val="28"/>
          <w:szCs w:val="28"/>
        </w:rPr>
        <w:t>Нижний Новгород</w:t>
      </w:r>
    </w:p>
    <w:p w:rsidR="00971C93" w:rsidRPr="00BE14DA" w:rsidRDefault="00971C93" w:rsidP="00D8471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BE14DA">
        <w:rPr>
          <w:b/>
          <w:bCs/>
          <w:sz w:val="28"/>
          <w:szCs w:val="28"/>
        </w:rPr>
        <w:t>2019</w:t>
      </w:r>
    </w:p>
    <w:p w:rsidR="00971C93" w:rsidRPr="008D35D1" w:rsidRDefault="00971C93" w:rsidP="00AF33AF">
      <w:pPr>
        <w:pStyle w:val="BodyText3"/>
        <w:jc w:val="center"/>
        <w:rPr>
          <w:b/>
          <w:bCs/>
          <w:sz w:val="24"/>
          <w:szCs w:val="24"/>
        </w:rPr>
      </w:pPr>
    </w:p>
    <w:p w:rsidR="00971C93" w:rsidRPr="008D35D1" w:rsidRDefault="00971C93" w:rsidP="00AF33AF">
      <w:pPr>
        <w:pStyle w:val="BodyText3"/>
        <w:jc w:val="center"/>
        <w:rPr>
          <w:b/>
          <w:bCs/>
          <w:sz w:val="24"/>
          <w:szCs w:val="24"/>
        </w:rPr>
      </w:pPr>
    </w:p>
    <w:p w:rsidR="00971C93" w:rsidRDefault="00971C9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1C93" w:rsidRPr="00BE14DA" w:rsidRDefault="00971C93" w:rsidP="00BE1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14DA">
        <w:rPr>
          <w:sz w:val="24"/>
          <w:szCs w:val="24"/>
        </w:rPr>
        <w:t xml:space="preserve">Методические указания </w:t>
      </w:r>
      <w:r w:rsidRPr="00BE14DA">
        <w:rPr>
          <w:sz w:val="24"/>
          <w:szCs w:val="24"/>
          <w:lang w:eastAsia="en-US"/>
        </w:rPr>
        <w:t xml:space="preserve">по организации и проведению </w:t>
      </w:r>
      <w:r>
        <w:rPr>
          <w:sz w:val="24"/>
          <w:szCs w:val="24"/>
          <w:lang w:eastAsia="en-US"/>
        </w:rPr>
        <w:t>преддипломной</w:t>
      </w:r>
      <w:r w:rsidRPr="00BE14DA">
        <w:rPr>
          <w:sz w:val="24"/>
          <w:szCs w:val="24"/>
          <w:lang w:eastAsia="en-US"/>
        </w:rPr>
        <w:t xml:space="preserve"> практики</w:t>
      </w:r>
      <w:r w:rsidRPr="00BE14DA">
        <w:rPr>
          <w:sz w:val="24"/>
          <w:szCs w:val="24"/>
        </w:rPr>
        <w:t xml:space="preserve"> составлены в соответствии с ФГОС СПО по специальности 38.02.01 «Экономика и бухгалтерский учет (по отраслям)». </w:t>
      </w:r>
    </w:p>
    <w:p w:rsidR="00971C93" w:rsidRPr="00BE14DA" w:rsidRDefault="00971C93" w:rsidP="00BE14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left="159" w:firstLine="57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>Автор преподаватель СПО</w:t>
      </w:r>
      <w:r w:rsidRPr="00BE14DA">
        <w:rPr>
          <w:sz w:val="24"/>
          <w:szCs w:val="24"/>
        </w:rPr>
        <w:t xml:space="preserve"> ИЭП ННГУ им. Н.И. Лобачевского</w:t>
      </w:r>
      <w:r w:rsidRPr="00BE14DA">
        <w:rPr>
          <w:sz w:val="24"/>
          <w:szCs w:val="24"/>
          <w:lang w:eastAsia="en-US"/>
        </w:rPr>
        <w:t xml:space="preserve"> И.В.Сандлер: учебно-методическое пособие. - Нижний Новгород: Нижегород</w:t>
      </w:r>
      <w:r>
        <w:rPr>
          <w:sz w:val="24"/>
          <w:szCs w:val="24"/>
          <w:lang w:eastAsia="en-US"/>
        </w:rPr>
        <w:t>ский госуниверситет, 2019. -  55</w:t>
      </w:r>
      <w:r w:rsidRPr="00BE14DA">
        <w:rPr>
          <w:sz w:val="24"/>
          <w:szCs w:val="24"/>
          <w:lang w:eastAsia="en-US"/>
        </w:rPr>
        <w:t xml:space="preserve"> с. 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rPr>
          <w:sz w:val="24"/>
          <w:szCs w:val="24"/>
          <w:lang w:eastAsia="en-US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rPr>
          <w:b/>
          <w:bCs/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 xml:space="preserve">Рецензент:   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 xml:space="preserve">В настоящем учебно-методическом пособии определены задания для выполнения в процессе проведения </w:t>
      </w:r>
      <w:r>
        <w:rPr>
          <w:sz w:val="24"/>
          <w:szCs w:val="24"/>
          <w:lang w:eastAsia="en-US"/>
        </w:rPr>
        <w:t>преддипломной</w:t>
      </w:r>
      <w:r w:rsidRPr="00BE14DA">
        <w:rPr>
          <w:sz w:val="24"/>
          <w:szCs w:val="24"/>
          <w:lang w:eastAsia="en-US"/>
        </w:rPr>
        <w:t xml:space="preserve"> практики, требований к написанию отчета по практике и порядок защиты и оценки.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left="159" w:firstLine="57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971C93" w:rsidRPr="00BE14DA" w:rsidRDefault="00971C93" w:rsidP="00BE14DA">
      <w:pPr>
        <w:widowControl/>
        <w:autoSpaceDE/>
        <w:autoSpaceDN/>
        <w:adjustRightInd/>
        <w:rPr>
          <w:sz w:val="24"/>
          <w:szCs w:val="24"/>
        </w:rPr>
      </w:pPr>
    </w:p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1C93" w:rsidRPr="008D35D1" w:rsidRDefault="00971C93" w:rsidP="002E1CB3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>СОДЕРЖАНИЕ</w:t>
      </w:r>
    </w:p>
    <w:p w:rsidR="00971C93" w:rsidRDefault="00971C93" w:rsidP="000749D6">
      <w:pPr>
        <w:jc w:val="center"/>
        <w:rPr>
          <w:sz w:val="24"/>
          <w:szCs w:val="24"/>
        </w:rPr>
      </w:pPr>
    </w:p>
    <w:p w:rsidR="00971C93" w:rsidRPr="00FB2DB6" w:rsidRDefault="00971C93" w:rsidP="00FB2DB6">
      <w:pPr>
        <w:spacing w:line="360" w:lineRule="auto"/>
        <w:jc w:val="center"/>
        <w:rPr>
          <w:sz w:val="28"/>
          <w:szCs w:val="28"/>
        </w:rPr>
      </w:pPr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r w:rsidRPr="00F51D8D">
        <w:rPr>
          <w:sz w:val="28"/>
          <w:szCs w:val="28"/>
        </w:rPr>
        <w:fldChar w:fldCharType="begin"/>
      </w:r>
      <w:r w:rsidRPr="00F51D8D">
        <w:rPr>
          <w:sz w:val="28"/>
          <w:szCs w:val="28"/>
        </w:rPr>
        <w:instrText xml:space="preserve"> TOC \o "1-3" \h \z \u </w:instrText>
      </w:r>
      <w:r w:rsidRPr="00F51D8D">
        <w:rPr>
          <w:sz w:val="28"/>
          <w:szCs w:val="28"/>
        </w:rPr>
        <w:fldChar w:fldCharType="separate"/>
      </w:r>
      <w:hyperlink w:anchor="_Toc506139969" w:history="1">
        <w:r w:rsidRPr="00557044">
          <w:rPr>
            <w:rStyle w:val="Hyperlink"/>
            <w:noProof/>
            <w:sz w:val="24"/>
            <w:szCs w:val="24"/>
          </w:rPr>
          <w:t>1. ОБЩИЕ ПОЛОЖЕНИЯ</w:t>
        </w:r>
        <w:r w:rsidRPr="00557044">
          <w:rPr>
            <w:noProof/>
            <w:webHidden/>
            <w:sz w:val="24"/>
            <w:szCs w:val="24"/>
          </w:rPr>
          <w:tab/>
        </w:r>
        <w:r w:rsidRPr="00557044">
          <w:rPr>
            <w:noProof/>
            <w:webHidden/>
            <w:sz w:val="24"/>
            <w:szCs w:val="24"/>
          </w:rPr>
          <w:fldChar w:fldCharType="begin"/>
        </w:r>
        <w:r w:rsidRPr="00557044">
          <w:rPr>
            <w:noProof/>
            <w:webHidden/>
            <w:sz w:val="24"/>
            <w:szCs w:val="24"/>
          </w:rPr>
          <w:instrText xml:space="preserve"> PAGEREF _Toc506139969 \h </w:instrText>
        </w:r>
        <w:r w:rsidRPr="00557044">
          <w:rPr>
            <w:noProof/>
            <w:webHidden/>
            <w:sz w:val="24"/>
            <w:szCs w:val="24"/>
          </w:rPr>
        </w:r>
        <w:r w:rsidRPr="00557044">
          <w:rPr>
            <w:noProof/>
            <w:webHidden/>
            <w:sz w:val="24"/>
            <w:szCs w:val="24"/>
          </w:rPr>
          <w:fldChar w:fldCharType="separate"/>
        </w:r>
        <w:r w:rsidRPr="00557044">
          <w:rPr>
            <w:noProof/>
            <w:webHidden/>
            <w:sz w:val="24"/>
            <w:szCs w:val="24"/>
          </w:rPr>
          <w:t>4</w:t>
        </w:r>
        <w:r w:rsidRPr="00557044">
          <w:rPr>
            <w:noProof/>
            <w:webHidden/>
            <w:sz w:val="24"/>
            <w:szCs w:val="24"/>
          </w:rPr>
          <w:fldChar w:fldCharType="end"/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0" w:history="1">
        <w:r>
          <w:rPr>
            <w:rStyle w:val="Hyperlink"/>
            <w:noProof/>
            <w:sz w:val="24"/>
            <w:szCs w:val="24"/>
          </w:rPr>
          <w:t>2. МЕСТО В ООП</w:t>
        </w:r>
        <w:r w:rsidRPr="00557044">
          <w:rPr>
            <w:rStyle w:val="Hyperlink"/>
            <w:noProof/>
            <w:sz w:val="24"/>
            <w:szCs w:val="24"/>
          </w:rPr>
          <w:t>, ЦЕЛИ И ЗАДАЧИ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4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1" w:history="1">
        <w:r w:rsidRPr="00557044">
          <w:rPr>
            <w:rStyle w:val="Hyperlink"/>
            <w:noProof/>
            <w:sz w:val="24"/>
            <w:szCs w:val="24"/>
          </w:rPr>
          <w:t>3. ТРЕБОВАНИЯ К РЕЗУЛЬТАТАМ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15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2" w:history="1">
        <w:r w:rsidRPr="00557044">
          <w:rPr>
            <w:rStyle w:val="Hyperlink"/>
            <w:noProof/>
            <w:sz w:val="24"/>
            <w:szCs w:val="24"/>
          </w:rPr>
          <w:t>4.  ОБЪЕМ И СРОКИ ПРОВЕДЕНИЯ ПРАКТИКИ</w:t>
        </w:r>
        <w:r w:rsidRPr="00557044">
          <w:rPr>
            <w:noProof/>
            <w:webHidden/>
            <w:sz w:val="24"/>
            <w:szCs w:val="24"/>
          </w:rPr>
          <w:tab/>
          <w:t>27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3" w:history="1">
        <w:r w:rsidRPr="00557044">
          <w:rPr>
            <w:rStyle w:val="Hyperlink"/>
            <w:noProof/>
            <w:sz w:val="24"/>
            <w:szCs w:val="24"/>
          </w:rPr>
          <w:t>5. ОРГАНИЗАЦИЯ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27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4" w:history="1">
        <w:r w:rsidRPr="00557044">
          <w:rPr>
            <w:rStyle w:val="Hyperlink"/>
            <w:noProof/>
            <w:sz w:val="24"/>
            <w:szCs w:val="24"/>
          </w:rPr>
          <w:t>6. ОБЯЗАННОСТИ ОБУЧАЮЩЕГОСЯ ПРИ ПРОХОЖДЕНИИ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30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5" w:history="1">
        <w:r w:rsidRPr="00557044">
          <w:rPr>
            <w:rStyle w:val="Hyperlink"/>
            <w:noProof/>
            <w:sz w:val="24"/>
            <w:szCs w:val="24"/>
          </w:rPr>
          <w:t>7. ПЕРЕЧЕНЬ ИЗУЧАЕМЫХ ВОПРОСОВ В ХОДЕ ПРОХОЖДЕНИЯ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30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6" w:history="1">
        <w:r w:rsidRPr="00557044">
          <w:rPr>
            <w:rStyle w:val="Hyperlink"/>
            <w:noProof/>
            <w:sz w:val="24"/>
            <w:szCs w:val="24"/>
          </w:rPr>
          <w:t>8. УЧЕБНО-МЕТОДИЧЕСКОЕ ОБЕСПЕЧЕНИЕ САМОСТОЯТЕЛЬНОЙ РАБОТЫ ОБУЧАЮЩИХСЯ</w:t>
        </w:r>
        <w:r w:rsidRPr="00557044">
          <w:rPr>
            <w:noProof/>
            <w:webHidden/>
            <w:sz w:val="24"/>
            <w:szCs w:val="24"/>
          </w:rPr>
          <w:tab/>
          <w:t>34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7" w:history="1">
        <w:r w:rsidRPr="00557044">
          <w:rPr>
            <w:rStyle w:val="Hyperlink"/>
            <w:noProof/>
            <w:sz w:val="24"/>
            <w:szCs w:val="24"/>
          </w:rPr>
          <w:t>9. ФОНД ОЦЕНОЧНЫХ СРЕДСТВ ДЛЯ ПРОМЕЖУТОЧНОЙ АТТЕСТАЦИИ ПО ПРЕДДИПЛОМНОЙ ПРАКТИКЕ</w:t>
        </w:r>
        <w:r w:rsidRPr="00557044">
          <w:rPr>
            <w:noProof/>
            <w:webHidden/>
            <w:sz w:val="24"/>
            <w:szCs w:val="24"/>
          </w:rPr>
          <w:tab/>
          <w:t>35</w:t>
        </w:r>
      </w:hyperlink>
    </w:p>
    <w:p w:rsidR="00971C93" w:rsidRPr="00557044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8" w:history="1">
        <w:r w:rsidRPr="00557044">
          <w:rPr>
            <w:rStyle w:val="Hyperlink"/>
            <w:noProof/>
            <w:sz w:val="24"/>
            <w:szCs w:val="24"/>
          </w:rPr>
          <w:t>10. ТРЕБОВАНИЯ К СОДЕРЖАНИЮ И ОФОРМЛЕНИЮ ОТЧЕТА О ПРОХОЖДЕНИИ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35</w:t>
        </w:r>
      </w:hyperlink>
    </w:p>
    <w:p w:rsidR="00971C93" w:rsidRPr="00A81C3A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506139979" w:history="1">
        <w:r w:rsidRPr="00557044">
          <w:rPr>
            <w:rStyle w:val="Hyperlink"/>
            <w:noProof/>
            <w:sz w:val="24"/>
            <w:szCs w:val="24"/>
          </w:rPr>
          <w:t>11. УЧЕБНО-МЕТОДИЧЕСКОЕ И ИНФОРМАЦИОННОЕ ОБЕСПЕЧЕНИЕ ПРЕДДИПЛОМНОЙ ПРАКТИКИ</w:t>
        </w:r>
        <w:r w:rsidRPr="00557044">
          <w:rPr>
            <w:noProof/>
            <w:webHidden/>
            <w:sz w:val="24"/>
            <w:szCs w:val="24"/>
          </w:rPr>
          <w:tab/>
          <w:t>37</w:t>
        </w:r>
      </w:hyperlink>
    </w:p>
    <w:p w:rsidR="00971C93" w:rsidRPr="00A81C3A" w:rsidRDefault="00971C93" w:rsidP="00F51D8D">
      <w:pPr>
        <w:pStyle w:val="TOC1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506139980" w:history="1">
        <w:r w:rsidRPr="00557044">
          <w:rPr>
            <w:rStyle w:val="Hyperlink"/>
            <w:noProof/>
            <w:sz w:val="24"/>
            <w:szCs w:val="24"/>
          </w:rPr>
          <w:t>ПРИЛОЖЕНИЯ</w:t>
        </w:r>
        <w:r w:rsidRPr="00F51D8D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40</w:t>
        </w:r>
      </w:hyperlink>
    </w:p>
    <w:p w:rsidR="00971C93" w:rsidRPr="00A81C3A" w:rsidRDefault="00971C93" w:rsidP="00F51D8D">
      <w:pPr>
        <w:pStyle w:val="TOC3"/>
        <w:tabs>
          <w:tab w:val="right" w:leader="dot" w:pos="9345"/>
        </w:tabs>
        <w:spacing w:line="360" w:lineRule="auto"/>
        <w:ind w:left="0"/>
        <w:rPr>
          <w:rFonts w:ascii="Calibri" w:hAnsi="Calibri" w:cs="Calibri"/>
          <w:noProof/>
          <w:sz w:val="28"/>
          <w:szCs w:val="28"/>
        </w:rPr>
      </w:pPr>
    </w:p>
    <w:p w:rsidR="00971C93" w:rsidRPr="00FB2DB6" w:rsidRDefault="00971C93" w:rsidP="00F51D8D">
      <w:pPr>
        <w:spacing w:line="360" w:lineRule="auto"/>
        <w:rPr>
          <w:sz w:val="28"/>
          <w:szCs w:val="28"/>
        </w:rPr>
      </w:pPr>
      <w:r w:rsidRPr="00F51D8D">
        <w:rPr>
          <w:sz w:val="28"/>
          <w:szCs w:val="28"/>
        </w:rPr>
        <w:fldChar w:fldCharType="end"/>
      </w:r>
      <w:bookmarkStart w:id="0" w:name="_GoBack"/>
      <w:bookmarkEnd w:id="0"/>
    </w:p>
    <w:p w:rsidR="00971C93" w:rsidRPr="00FB2DB6" w:rsidRDefault="00971C93" w:rsidP="00FB2DB6">
      <w:pPr>
        <w:spacing w:line="360" w:lineRule="auto"/>
        <w:jc w:val="center"/>
        <w:rPr>
          <w:sz w:val="28"/>
          <w:szCs w:val="28"/>
        </w:rPr>
      </w:pPr>
    </w:p>
    <w:p w:rsidR="00971C93" w:rsidRPr="007E75C4" w:rsidRDefault="00971C93" w:rsidP="007E75C4">
      <w:pPr>
        <w:pStyle w:val="Heading1"/>
        <w:spacing w:before="0" w:after="0" w:line="276" w:lineRule="auto"/>
        <w:rPr>
          <w:sz w:val="24"/>
          <w:szCs w:val="24"/>
        </w:rPr>
      </w:pPr>
      <w:r w:rsidRPr="008D35D1">
        <w:br w:type="page"/>
      </w:r>
      <w:bookmarkStart w:id="1" w:name="_Toc506139969"/>
      <w:r w:rsidRPr="007E75C4">
        <w:rPr>
          <w:sz w:val="24"/>
          <w:szCs w:val="24"/>
        </w:rPr>
        <w:t>1. ОБЩИЕ ПОЛОЖЕНИЯ</w:t>
      </w:r>
      <w:bookmarkEnd w:id="1"/>
    </w:p>
    <w:p w:rsidR="00971C93" w:rsidRPr="007E75C4" w:rsidRDefault="00971C93" w:rsidP="007E75C4">
      <w:pPr>
        <w:spacing w:line="276" w:lineRule="auto"/>
        <w:ind w:firstLine="708"/>
        <w:jc w:val="center"/>
        <w:rPr>
          <w:sz w:val="24"/>
          <w:szCs w:val="24"/>
        </w:rPr>
      </w:pP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1.1Производственная практика (преддипломная) (далее преддипломная практика)обучающихся по программе среднего профессионального образования (далее СПО)по специальности  38.02.01 «Экономика и бухгалтерский учет (по отраслям)» является частью </w:t>
      </w:r>
      <w:r w:rsidRPr="00541C58">
        <w:rPr>
          <w:sz w:val="24"/>
          <w:szCs w:val="24"/>
        </w:rPr>
        <w:t>основной образовательной программы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(далее – ФГОС) СПО по специальности 38.02.01 «Экономика и бухгалтерский учёт (по отраслям)», утвержденного приказом Министерства образования и науки Российской Федерации от 5 февраля 2018г. № 69.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1.2 Преддипломная практика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 xml:space="preserve">является обязательным разделом </w:t>
      </w:r>
      <w:r w:rsidRPr="00541C58">
        <w:rPr>
          <w:sz w:val="24"/>
          <w:szCs w:val="24"/>
        </w:rPr>
        <w:t xml:space="preserve">основной образовательной программы </w:t>
      </w:r>
      <w:r w:rsidRPr="007E75C4">
        <w:rPr>
          <w:sz w:val="24"/>
          <w:szCs w:val="24"/>
        </w:rPr>
        <w:t>по специальности 38.02.01 «Экономика и бухгалтерский учёт (по отраслям)», реализуемой в ННГУ им. Н.И.Лобачевского.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1.3. Программа преддипломной практики ориентирована на профессионально-практическую подготовку обучающихся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всех форм обучения.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1.4 Преддипломная практика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проводится в организациях различных форм собственности (кроме ИП, банков), имеющих в штате бухгалтера и ведущих бухгалтерский учет. Обучающиеся могут самостоятельно осуществлять поиск места практики. В рамках прохождения практики, обучающиеся должны сопоставить свои теоретические знания с практикой организации бухгалтерского учета конкретных организаций.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7E75C4">
        <w:rPr>
          <w:sz w:val="24"/>
          <w:szCs w:val="24"/>
        </w:rPr>
        <w:t>1.5 Объем и сроки преддипломной практики определяются учебными планами Национального исследовательского Нижегородского государственного университета им. Н.И. Лобачевского и графиком учебного процесса на соответствующий учебный год.</w:t>
      </w:r>
    </w:p>
    <w:p w:rsidR="00971C93" w:rsidRDefault="00971C93" w:rsidP="007E75C4">
      <w:pPr>
        <w:pStyle w:val="Heading1"/>
        <w:spacing w:before="0" w:after="0" w:line="276" w:lineRule="auto"/>
        <w:rPr>
          <w:sz w:val="24"/>
          <w:szCs w:val="24"/>
        </w:rPr>
      </w:pPr>
      <w:bookmarkStart w:id="2" w:name="_Toc506139970"/>
    </w:p>
    <w:p w:rsidR="00971C93" w:rsidRPr="007E75C4" w:rsidRDefault="00971C93" w:rsidP="007E75C4">
      <w:pPr>
        <w:pStyle w:val="Heading1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2. МЕСТО В ООП</w:t>
      </w:r>
      <w:r w:rsidRPr="007E75C4">
        <w:rPr>
          <w:sz w:val="24"/>
          <w:szCs w:val="24"/>
        </w:rPr>
        <w:t>, ЦЕЛИ И ЗАДАЧИ ПРЕДДИПЛОМНОЙ ПРАКТИКИ</w:t>
      </w:r>
      <w:bookmarkEnd w:id="2"/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2.1 Преддипломная практика подводит итоги по изучению дисциплин образовательного стандарта специальности 38.02.01 «Экономика и бухгалтерский учёт (по отраслям)» и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дипломной работы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2.2 Цели и задачи преддипломной практики определяются ФГОС СПО по направлению 38.02.01 «Экономика и бухгалтерский учёт (по отраслям)».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бухгалтерского учета в организациях различных отраслей.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Основная задача – закрепление полученных в процессе обучения знаний, отработка умений и навыков бухгалтерского учета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 xml:space="preserve">на предприятиях; сбор и анализ информации (практических материалов) о различных аспектах деятельности предприятия, необходимой для подготовки дипломной работы.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Данные задачи преддипломной практики соотносятся со следующими видами профессиональной деятельности: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документирование хозяйственных операций и ведение бухгалтерского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учёта имущества организации,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ведение бухгалтерского учёта источников формирования имущества,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выполнение работ по инвентаризации имущества и финансовых обязательств организации,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</w:t>
      </w:r>
      <w:r>
        <w:rPr>
          <w:sz w:val="24"/>
          <w:szCs w:val="24"/>
        </w:rPr>
        <w:t>роведение расчётов с</w:t>
      </w:r>
      <w:r w:rsidRPr="007E75C4">
        <w:rPr>
          <w:sz w:val="24"/>
          <w:szCs w:val="24"/>
        </w:rPr>
        <w:t xml:space="preserve"> бюджетом и внебюджетными фондами,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</w:t>
      </w:r>
      <w:r w:rsidRPr="007E75C4">
        <w:rPr>
          <w:sz w:val="24"/>
          <w:szCs w:val="24"/>
          <w:lang w:val="en-US"/>
        </w:rPr>
        <w:t>c</w:t>
      </w:r>
      <w:r w:rsidRPr="007E75C4">
        <w:rPr>
          <w:sz w:val="24"/>
          <w:szCs w:val="24"/>
        </w:rPr>
        <w:t xml:space="preserve">оставление и использование бухгалтерской отчётности.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В ходе прохождения практики обучающийся должен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both"/>
        <w:rPr>
          <w:b/>
          <w:bCs/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иметь практический опыт: </w:t>
      </w:r>
    </w:p>
    <w:p w:rsidR="00971C93" w:rsidRPr="007E75C4" w:rsidRDefault="00971C93" w:rsidP="007E75C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- </w:t>
      </w:r>
      <w:r w:rsidRPr="007E75C4">
        <w:rPr>
          <w:sz w:val="24"/>
          <w:szCs w:val="24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971C93" w:rsidRPr="007E75C4" w:rsidRDefault="00971C93" w:rsidP="007E75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документирования хозяйственных операций и ведения бухгалтерского учета имущества организации.</w:t>
      </w:r>
    </w:p>
    <w:p w:rsidR="00971C93" w:rsidRPr="007E75C4" w:rsidRDefault="00971C93" w:rsidP="007E75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проведения расчетов с бюджетом и внебюджетными фондами;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составления бухгалтерской отчетности и использования ее для анализа финансового состояния организации;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участия в счетной проверке бухгалтерской отчетности;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анализа информации о финансовом положении организации, ее платежеспособности и доходности.</w:t>
      </w:r>
    </w:p>
    <w:p w:rsidR="00971C93" w:rsidRPr="007E75C4" w:rsidRDefault="00971C93" w:rsidP="007E75C4">
      <w:pPr>
        <w:spacing w:line="276" w:lineRule="auto"/>
        <w:ind w:left="142" w:hanging="142"/>
        <w:jc w:val="both"/>
        <w:rPr>
          <w:b/>
          <w:bCs/>
          <w:sz w:val="24"/>
          <w:szCs w:val="24"/>
        </w:rPr>
      </w:pPr>
    </w:p>
    <w:p w:rsidR="00971C93" w:rsidRPr="007E75C4" w:rsidRDefault="00971C93" w:rsidP="007E75C4">
      <w:pPr>
        <w:spacing w:line="276" w:lineRule="auto"/>
        <w:jc w:val="both"/>
        <w:rPr>
          <w:b/>
          <w:bCs/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уметь: 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принимать первичные унифицированные бухгалтерские документы на любых видах носителей;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проверять наличие в произвольных первичных бухгалтерских документах обязательных реквизитов;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таксировку и контировку первичных бухгалтерских документов;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организовывать документооборот;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разбираться в номенклатуре дел;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заносить данные по сгруппированным документам в ведомости учета затрат (расходов) – учетные регистры;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исправлять ошибки в первичных бухгалтерских документах;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проводить учет денежных средств на расчетных и специальных счетах;   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учитывать особенности учета кассовых операций в иностранной валюте и операций по валютным счетам;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оформлять денежные и кассовые документы; 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кассовую книгу и отчет кассира в бухгалтерию;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основных средств;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нематериальных активов;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долгосрочных инвестиций;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финансовых вложений и ценных бумаг;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материально-производственных запасов;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затрат на производство и калькулирование себестоимости;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готовой продукции и ее реализации;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рассчитывать заработную плату сотрудников;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определять сумму удержаний из заработной платы сотрудников;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деятельности организации по основным видам деятельности;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учет нераспределенной прибыли;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учет собственного капитала; проводить учет уставного капитала;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учет резервного, добавочного капиталов</w:t>
      </w:r>
      <w:r w:rsidRPr="007E75C4">
        <w:rPr>
          <w:rFonts w:ascii="Times New Roman" w:hAnsi="Times New Roman" w:cs="Times New Roman"/>
          <w:sz w:val="24"/>
          <w:szCs w:val="24"/>
        </w:rPr>
        <w:t xml:space="preserve"> и целевого финансирования; проводить учет кредитов и займов;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пользоваться специальной терминологией при проведении инвентаризации имущества;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составлять инвентаризационные описи;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</w:t>
      </w:r>
      <w:r>
        <w:rPr>
          <w:rFonts w:ascii="Times New Roman" w:hAnsi="Times New Roman" w:cs="Times New Roman"/>
          <w:sz w:val="24"/>
          <w:szCs w:val="24"/>
        </w:rPr>
        <w:t>ия с целью контроля на счете 94 «</w:t>
      </w:r>
      <w:r w:rsidRPr="007E75C4">
        <w:rPr>
          <w:rFonts w:ascii="Times New Roman" w:hAnsi="Times New Roman" w:cs="Times New Roman"/>
          <w:sz w:val="24"/>
          <w:szCs w:val="24"/>
        </w:rPr>
        <w:t>Недос</w:t>
      </w:r>
      <w:r>
        <w:rPr>
          <w:rFonts w:ascii="Times New Roman" w:hAnsi="Times New Roman" w:cs="Times New Roman"/>
          <w:sz w:val="24"/>
          <w:szCs w:val="24"/>
        </w:rPr>
        <w:t>тачи и потери от порчи ценностей»</w:t>
      </w:r>
      <w:r w:rsidRPr="007E75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выверку финансовых обязательств; участвовать в инвентаризации дебиторской и кредиторской задолженности организации;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971C93" w:rsidRPr="007E75C4" w:rsidRDefault="00971C93" w:rsidP="007E75C4">
      <w:pPr>
        <w:pStyle w:val="ListParagraph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виды и порядок налогообложения; ориентироваться в системе налогов Российской Федерации;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выделять элементы налогообложения;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источники уплаты налогов, сборов, пошлин;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бухгалтерскими проводками начисления и перечисления сумм налогов и сборов;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 - организовывать аналитический учет по счету 68 «Расчеты по налогам и сборам»;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платежные поручения по перечислению налогов и сборов;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выбирать для платежных поручений по видам налогов соответствующие реквизиты;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выбирать коды бюджетной классификации для определенных налогов, штрафов и пени;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налогов, сборов и пошлин;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расчетов по социальному страхованию и обеспечению;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объекты для начисления страховых взносов;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применять порядок и соблюдать сроки исчисления страховых взносов;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применять особенности зачисления сумм страховых взносов во внебюджетные фонды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осуществлять аналитический учет по счету 69 «Расчеты по социальному страхованию»;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использовать средства внебюджетных фондов по направлениям, определенным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законодательством;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осуществлять контроль прохождения платежных поручений по расчетно-кассовым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банковским операциям с использованием выписок банка;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обязательного медицинского страхования;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 - выбирать для платежных поручений по видам страховых взносов соответствующие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реквизиты;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платежные поручения по штрафам и пени внебюджетных фондов;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страховы</w:t>
      </w:r>
      <w:r>
        <w:rPr>
          <w:sz w:val="24"/>
          <w:szCs w:val="24"/>
        </w:rPr>
        <w:t xml:space="preserve">х </w:t>
      </w:r>
      <w:r w:rsidRPr="007E75C4">
        <w:rPr>
          <w:sz w:val="24"/>
          <w:szCs w:val="24"/>
        </w:rPr>
        <w:t>взносов во внебюджетные фонды;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данные статуса плательщика, ИНН (Индивидуального номера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налогоплательщика) получателя, КПП (Кода; причины постановки на учет) получателя;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наименования налоговой инспекции, КБК (Кода бюджетной классификации), ОКАТО(Общероссийский классификатор административно-территориальных образований),основания платежа, страхового периода, номера документа, даты документа;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страховы</w:t>
      </w:r>
      <w:r>
        <w:rPr>
          <w:sz w:val="24"/>
          <w:szCs w:val="24"/>
        </w:rPr>
        <w:t xml:space="preserve">х </w:t>
      </w:r>
      <w:r w:rsidRPr="007E75C4">
        <w:rPr>
          <w:sz w:val="24"/>
          <w:szCs w:val="24"/>
        </w:rPr>
        <w:t>взносов во внебюджетные фонды;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осуществлять контроль прохождения платежных поручений по расчетно-кассовым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банковским операциям с использованием выписок банка.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информационные ресурсы для поиска и хранения информации;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обрабатывать текстовую и табличную информацию;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деловую графику и мультимедиа-информацию;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создавать презентации;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антивирусные средства защиты информации;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пользоваться автоматизированными системами делопроизводства;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методы и средства защиты информации;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планировать деятельность организации;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рассчитывать по принятой методологии основные экономические показатели деятельности организации, цены и заработную плату;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основные методы и приемы статистики для решения практических задач профессиональной деятельности;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собирать и регистрировать статистическую информацию;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проводить первичную обработку и контроль материалов наблюдения;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выполнять расчёты статистических показателей и формулировать основные выводы;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в профессиональной деятельности методы делового и управленческого общения;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планировать и организовывать работу подразделения;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формировать организационные структуры управления;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проводить автоматизированную обработку документов;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осуществлять хранение и поиск документов;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телекоммуникационные технологии в электронном документообороте;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необходимые нормативные документы;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- защищать свои права в соответствии с </w:t>
      </w:r>
      <w:hyperlink r:id="rId7" w:history="1">
        <w:r w:rsidRPr="007E75C4">
          <w:rPr>
            <w:rStyle w:val="a0"/>
            <w:rFonts w:ascii="Times New Roman" w:hAnsi="Times New Roman" w:cs="Times New Roman"/>
            <w:b w:val="0"/>
            <w:bCs w:val="0"/>
            <w:sz w:val="24"/>
            <w:szCs w:val="24"/>
          </w:rPr>
          <w:t>гражданским</w:t>
        </w:r>
      </w:hyperlink>
      <w:r w:rsidRPr="007E75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Pr="007E75C4">
          <w:rPr>
            <w:rStyle w:val="a0"/>
            <w:rFonts w:ascii="Times New Roman" w:hAnsi="Times New Roman" w:cs="Times New Roman"/>
            <w:b w:val="0"/>
            <w:bCs w:val="0"/>
            <w:sz w:val="24"/>
            <w:szCs w:val="24"/>
          </w:rPr>
          <w:t>гражданско-процессуальным</w:t>
        </w:r>
      </w:hyperlink>
      <w:r>
        <w:t xml:space="preserve"> </w:t>
      </w:r>
      <w:r w:rsidRPr="007E75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E75C4">
          <w:rPr>
            <w:rStyle w:val="a0"/>
            <w:rFonts w:ascii="Times New Roman" w:hAnsi="Times New Roman" w:cs="Times New Roman"/>
            <w:b w:val="0"/>
            <w:bCs w:val="0"/>
            <w:sz w:val="24"/>
            <w:szCs w:val="24"/>
          </w:rPr>
          <w:t>трудовым законодательством</w:t>
        </w:r>
      </w:hyperlink>
      <w:r w:rsidRPr="007E75C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осуществлять профессиональную деятельность в соответствии с действующим законодательством;</w:t>
      </w:r>
    </w:p>
    <w:p w:rsidR="00971C93" w:rsidRPr="007E75C4" w:rsidRDefault="00971C93" w:rsidP="007E75C4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зрения;</w:t>
      </w:r>
    </w:p>
    <w:p w:rsidR="00971C93" w:rsidRPr="007E75C4" w:rsidRDefault="00971C93" w:rsidP="0031680B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данные бухгалтерского учета для планирования и контроля результатов деятельности;</w:t>
      </w:r>
    </w:p>
    <w:p w:rsidR="00971C93" w:rsidRPr="007E75C4" w:rsidRDefault="00971C93" w:rsidP="0031680B">
      <w:pPr>
        <w:pStyle w:val="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участвовать в инвентаризации имущества и обязательств организации;</w:t>
      </w:r>
    </w:p>
    <w:p w:rsidR="00971C93" w:rsidRPr="007E75C4" w:rsidRDefault="00971C93" w:rsidP="0031680B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отражать нарастающим итогом на счетах бухгалтерского учета имущественное и финансовое положение организации; </w:t>
      </w:r>
    </w:p>
    <w:p w:rsidR="00971C93" w:rsidRPr="007E75C4" w:rsidRDefault="00971C93" w:rsidP="0031680B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определять результаты хозяйственной деятельности за отчетный период; </w:t>
      </w:r>
    </w:p>
    <w:p w:rsidR="00971C93" w:rsidRPr="007E75C4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971C93" w:rsidRPr="007E75C4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устанавливать идентичность показателей бухгалтерских отчетов; </w:t>
      </w:r>
    </w:p>
    <w:p w:rsidR="00971C93" w:rsidRPr="0031680B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осваивать новые формы бухгалтерской отчетности, выполнять поручения по перерегистрации </w:t>
      </w:r>
      <w:r w:rsidRPr="0031680B">
        <w:rPr>
          <w:sz w:val="24"/>
          <w:szCs w:val="24"/>
        </w:rPr>
        <w:t>организации в государственных органах.</w:t>
      </w:r>
    </w:p>
    <w:p w:rsidR="00971C93" w:rsidRPr="0031680B" w:rsidRDefault="00971C93" w:rsidP="0031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971C93" w:rsidRPr="0031680B" w:rsidRDefault="00971C93" w:rsidP="0031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  <w:r w:rsidRPr="0031680B">
        <w:rPr>
          <w:b/>
          <w:bCs/>
          <w:sz w:val="24"/>
          <w:szCs w:val="24"/>
        </w:rPr>
        <w:t>знать:</w:t>
      </w:r>
    </w:p>
    <w:p w:rsidR="00971C93" w:rsidRPr="0031680B" w:rsidRDefault="00971C93" w:rsidP="0031680B">
      <w:pPr>
        <w:suppressAutoHyphens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проведения таксировки и контировки первичных бухгалтерских документов;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составления регистров бухгалтерского учета;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31680B">
        <w:rPr>
          <w:color w:val="000000"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инструкцию по применению плана счетов бухгалтерского учета;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color w:val="000000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</w:r>
      <w:r w:rsidRPr="0031680B">
        <w:rPr>
          <w:rFonts w:ascii="Times New Roman" w:hAnsi="Times New Roman" w:cs="Times New Roman"/>
          <w:sz w:val="24"/>
          <w:szCs w:val="24"/>
        </w:rPr>
        <w:t>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учет кассовых операций, денежных документов и переводов в пути;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учет денежных средств на расчетных и специальных счетах;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особенности учета кассовых операций в иностранной валюте и операций по валютным счетам;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правила заполнения отчета кассира в бухгалтерию;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понятие и классификацию основных средств; оценку и переоценку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поступления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выбытия и аренды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амортизации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особенности учета арендованных и сданных в аренду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понятие и классификацию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поступления и выбытия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амортизацию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долгосрочных инвестиций;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финансовых вложений и ценных бумаг;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материально-производственных запасов: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понятие, классификацию и оценку материально-производственных запасов;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документальное оформление поступления и расхода материально-производственных запасов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материалов на складе и в бухгалтерии;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синтетический учет движения материалов;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транспортно-заготовительных расходов;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затрат на производство и калькулирование себестоимости: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систему учета производственных затрат и их классификацию;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сводный учет затрат на производство, обслуживание производства и управление;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особенности учета и распределения затрат вспомогательных производств;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потерь и непроизводственных расходов;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и оценку незавершенного производства;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калькуляцию себестоимости продукции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характеристику готовой продукции, оценку и синтетический учет;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технологию реализации готовой продукции (работ, услуг);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выручки от реализации продукции (работ, услуг);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расходов по реализации продукции, выполнению работ и оказанию услуг;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дебиторской и кредиторской задолженности и формы расчетов;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80B">
        <w:rPr>
          <w:rFonts w:ascii="Times New Roman" w:hAnsi="Times New Roman" w:cs="Times New Roman"/>
          <w:color w:val="000000"/>
          <w:sz w:val="24"/>
          <w:szCs w:val="24"/>
        </w:rPr>
        <w:t>учет расчетов с работниками по прочим операциям и расчетов с подотчетными лицами;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труда и его оплаты;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удержаний из заработной платы работников;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и использования прибыли;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по обычным видам деятельности;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по прочим видам деятельности;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нераспределенной прибыли;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собственного капитала: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уставного капитала;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резервного капитала и целевого финансирования;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color w:val="000000"/>
          <w:sz w:val="24"/>
          <w:szCs w:val="24"/>
        </w:rPr>
        <w:t>учет кредитов</w:t>
      </w:r>
      <w:r w:rsidRPr="00E510B4">
        <w:rPr>
          <w:rFonts w:ascii="Times New Roman" w:hAnsi="Times New Roman" w:cs="Times New Roman"/>
          <w:sz w:val="24"/>
          <w:szCs w:val="24"/>
        </w:rPr>
        <w:t>и займов;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971C93" w:rsidRPr="00E510B4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ведения бухгалтерского учета источников формирования имущества;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инвентаризации.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10" w:history="1">
        <w:r w:rsidRPr="0031680B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0436B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составления шахматной таблицы и оборотно-сальдовой ведомости;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цикла.</w:t>
      </w:r>
    </w:p>
    <w:p w:rsidR="00971C93" w:rsidRPr="0010436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971C93" w:rsidRPr="0031680B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:rsidR="00971C93" w:rsidRPr="0031680B" w:rsidRDefault="00971C93" w:rsidP="0031680B">
      <w:pPr>
        <w:pStyle w:val="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93" w:rsidRPr="0031680B" w:rsidRDefault="00971C93" w:rsidP="0031680B">
      <w:pPr>
        <w:pStyle w:val="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Обладать:</w:t>
      </w:r>
    </w:p>
    <w:p w:rsidR="00971C93" w:rsidRPr="0031680B" w:rsidRDefault="00971C93" w:rsidP="0031680B">
      <w:pPr>
        <w:pStyle w:val="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общими компетенциями, включающими в себя способность: 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 применительно к различным контекстам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971C93" w:rsidRPr="0031680B" w:rsidRDefault="00971C93" w:rsidP="0031680B">
      <w:pPr>
        <w:pStyle w:val="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и профессиональными компетенциями,включающими: 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отчетности, установленные законодательством сроки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финансового положения организации, ее платежеспособности и доходности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990C59">
        <w:rPr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Pr="0031680B">
        <w:rPr>
          <w:sz w:val="24"/>
          <w:szCs w:val="24"/>
        </w:rPr>
        <w:t>.</w:t>
      </w:r>
    </w:p>
    <w:p w:rsidR="00971C93" w:rsidRPr="00990C59" w:rsidRDefault="00971C93" w:rsidP="0031680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990C59">
        <w:rPr>
          <w:sz w:val="24"/>
          <w:szCs w:val="24"/>
        </w:rPr>
        <w:t>ПК 4.7. Проводить мониторинг устранения менеджментом выявленных нарушений, недостатков и рисков</w:t>
      </w:r>
      <w:r w:rsidRPr="0031680B">
        <w:rPr>
          <w:sz w:val="24"/>
          <w:szCs w:val="24"/>
        </w:rPr>
        <w:t>.</w:t>
      </w:r>
    </w:p>
    <w:p w:rsidR="00971C93" w:rsidRPr="0031680B" w:rsidRDefault="00971C93" w:rsidP="0031680B">
      <w:pPr>
        <w:spacing w:line="276" w:lineRule="auto"/>
        <w:ind w:left="349"/>
        <w:rPr>
          <w:sz w:val="24"/>
          <w:szCs w:val="24"/>
        </w:rPr>
      </w:pPr>
    </w:p>
    <w:p w:rsidR="00971C93" w:rsidRPr="0031680B" w:rsidRDefault="00971C93" w:rsidP="0031680B">
      <w:pPr>
        <w:spacing w:line="276" w:lineRule="auto"/>
        <w:ind w:left="142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Обучающийся должен обладать профессиональными компетенциями по всем видам деятельности.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2.3. Преддипломная практика должна проходить на предприятиях, соответствующих специальности обучающихся среднего звена и располагающих квалифицированными кадрами для руководства практикой, а также необходимой материально-технической и информационной базой. 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2.4. В процессе практики студенты изучают различные аспекты деятельности предприятия и основные этапы ведения бухгалтерского учета различных участков и организации в целом, процессы, способствующие развитию и закреплению необходимых знаний, самостоятельности и инициативы. </w:t>
      </w:r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71C93" w:rsidRPr="0031680B" w:rsidRDefault="00971C93" w:rsidP="0031680B">
      <w:pPr>
        <w:pStyle w:val="Heading1"/>
        <w:spacing w:line="276" w:lineRule="auto"/>
        <w:rPr>
          <w:sz w:val="24"/>
          <w:szCs w:val="24"/>
        </w:rPr>
      </w:pPr>
      <w:bookmarkStart w:id="3" w:name="_Toc506139971"/>
      <w:r w:rsidRPr="0031680B">
        <w:rPr>
          <w:sz w:val="24"/>
          <w:szCs w:val="24"/>
        </w:rPr>
        <w:t>3. ТРЕБОВАНИЯ К РЕЗУЛЬТАТАМ ПРЕДДИПЛОМНОЙ ПРАКТИКИ</w:t>
      </w:r>
      <w:bookmarkEnd w:id="3"/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  <w:r w:rsidRPr="0031680B">
        <w:rPr>
          <w:b/>
          <w:bCs/>
          <w:sz w:val="24"/>
          <w:szCs w:val="24"/>
        </w:rPr>
        <w:t xml:space="preserve">3.1. Планируемые результаты обучения  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Результатом преддипломной практики является освоение</w:t>
      </w:r>
    </w:p>
    <w:p w:rsidR="00971C93" w:rsidRPr="0031680B" w:rsidRDefault="00971C93" w:rsidP="0031680B">
      <w:pPr>
        <w:pStyle w:val="ListParagraph"/>
        <w:tabs>
          <w:tab w:val="left" w:pos="594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общих компетенций (ОК):</w:t>
      </w:r>
    </w:p>
    <w:p w:rsidR="00971C93" w:rsidRPr="0031680B" w:rsidRDefault="00971C93" w:rsidP="0031680B">
      <w:pPr>
        <w:pStyle w:val="ListParagraph"/>
        <w:tabs>
          <w:tab w:val="left" w:pos="594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Таблица 1</w:t>
      </w:r>
    </w:p>
    <w:p w:rsidR="00971C93" w:rsidRPr="0031680B" w:rsidRDefault="00971C93" w:rsidP="0031680B">
      <w:pPr>
        <w:pStyle w:val="ListParagraph"/>
        <w:tabs>
          <w:tab w:val="left" w:pos="5944"/>
        </w:tabs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Результаты практики по общим компетенциям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9"/>
      </w:tblGrid>
      <w:tr w:rsidR="00971C93" w:rsidRPr="0031680B">
        <w:trPr>
          <w:tblHeader/>
        </w:trPr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80B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  <w:r w:rsidRPr="0031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Использование обучающимся современных источников информации 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стандартных и нестандартных ситуаций на предприятия и порядок действий и виды ответственности при наступлении данных ситуаций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Представление схемы командной работы на предприятии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Использование обучающимся информационных средств представления информации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Представление схемы командной работы на предприятии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цели и задач практики и последовательности ее прохождения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ориентироваться в условиях частой смены технологий в профессиональной деятельности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ОК 10.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пользоваться информацией, содержащейся в  бухгалтерской  отчетности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ОК 11.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</w:tbl>
    <w:p w:rsidR="00971C93" w:rsidRPr="0031680B" w:rsidRDefault="00971C93" w:rsidP="0031680B">
      <w:pPr>
        <w:pStyle w:val="ListParagraph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71C93" w:rsidRPr="001D3528" w:rsidRDefault="00971C93" w:rsidP="0031680B">
      <w:pPr>
        <w:pStyle w:val="ListParagraph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971C93" w:rsidRPr="001D3528" w:rsidRDefault="00971C93" w:rsidP="00C45E86">
      <w:pPr>
        <w:pStyle w:val="ListParagraph"/>
        <w:tabs>
          <w:tab w:val="left" w:pos="594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D3528">
        <w:rPr>
          <w:rFonts w:ascii="Times New Roman" w:hAnsi="Times New Roman" w:cs="Times New Roman"/>
          <w:sz w:val="24"/>
          <w:szCs w:val="24"/>
        </w:rPr>
        <w:t>Таблица 2</w:t>
      </w:r>
    </w:p>
    <w:p w:rsidR="00971C93" w:rsidRPr="001D3528" w:rsidRDefault="00971C93" w:rsidP="00C45E86">
      <w:pPr>
        <w:pStyle w:val="ListParagraph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528">
        <w:rPr>
          <w:rFonts w:ascii="Times New Roman" w:hAnsi="Times New Roman" w:cs="Times New Roman"/>
          <w:sz w:val="24"/>
          <w:szCs w:val="24"/>
        </w:rPr>
        <w:t>Результаты практики по профессиональным компетенциям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9"/>
      </w:tblGrid>
      <w:tr w:rsidR="00971C93" w:rsidRPr="001D3528">
        <w:trPr>
          <w:tblHeader/>
        </w:trPr>
        <w:tc>
          <w:tcPr>
            <w:tcW w:w="649" w:type="pct"/>
          </w:tcPr>
          <w:p w:rsidR="00971C93" w:rsidRPr="001D3528" w:rsidRDefault="00971C93" w:rsidP="00351E87">
            <w:pPr>
              <w:jc w:val="center"/>
              <w:rPr>
                <w:b/>
                <w:bCs/>
                <w:sz w:val="24"/>
                <w:szCs w:val="24"/>
              </w:rPr>
            </w:pPr>
            <w:r w:rsidRPr="001D3528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1D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1.1.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обрабатывать первичные бухгалтерские документы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разрабатывать и согласовывать с руководством организации рабочий план счетов бухгалтерского учёта организации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проводить учёт денежных средств, оформлять денежные и кассовые документы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учёту </w:t>
            </w:r>
            <w:r>
              <w:rPr>
                <w:sz w:val="24"/>
                <w:szCs w:val="24"/>
              </w:rPr>
              <w:t>активов</w:t>
            </w:r>
            <w:r w:rsidRPr="001D3528">
              <w:rPr>
                <w:sz w:val="24"/>
                <w:szCs w:val="24"/>
              </w:rPr>
              <w:t xml:space="preserve"> организации на основе рабочего плана счетов бухгалтерского учёта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2.1.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учёту источников </w:t>
            </w:r>
            <w:r>
              <w:rPr>
                <w:sz w:val="24"/>
                <w:szCs w:val="24"/>
              </w:rPr>
              <w:t>активов</w:t>
            </w:r>
            <w:r w:rsidRPr="001D3528">
              <w:rPr>
                <w:sz w:val="24"/>
                <w:szCs w:val="24"/>
              </w:rPr>
              <w:t xml:space="preserve"> организации на основе рабочего плана счетов бухгалтерского учёта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выполнять поручения руководства в составе в составе комиссии по инвентаризации имущества в местах его хранения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D3528">
              <w:rPr>
                <w:color w:val="000000"/>
                <w:sz w:val="24"/>
                <w:szCs w:val="24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ниео</w:t>
            </w:r>
            <w:r w:rsidRPr="001D3528">
              <w:rPr>
                <w:sz w:val="24"/>
                <w:szCs w:val="24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2.5.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ниеп</w:t>
            </w:r>
            <w:r w:rsidRPr="001D3528">
              <w:rPr>
                <w:sz w:val="24"/>
                <w:szCs w:val="24"/>
              </w:rPr>
              <w:t>роводить процедуры инвентаризации финансовых обязательств организации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2.6.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ниео</w:t>
            </w:r>
            <w:r w:rsidRPr="001D3528">
              <w:rPr>
                <w:sz w:val="24"/>
                <w:szCs w:val="24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2.7.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ниев</w:t>
            </w:r>
            <w:r w:rsidRPr="001D3528">
              <w:rPr>
                <w:sz w:val="24"/>
                <w:szCs w:val="24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3.1.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начислению перечислению налогов и сборов в бюджеты различных уровней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оформлять платёжные документы для перечисления налогов и сборов в бюджет, контролировать их прохождение по расчётно-кассовым банковским операциям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3.3.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начислению и перечислению страховых взносов во внебюджетные фонды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4.1.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4.2.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color w:val="000000"/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составлять формы бухгалтерской отчётности в установленные законодательством сроки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4.3.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составлять налоговые декларации по налогам и сборам в бюджет, налоговые декларации по страховым взносам во внебюджетные фонды и формы статистической отчётности в установленные законодательством сроки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4.4.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проводить контроль и анализ информации об имуществе и финансовом положении организации, её платёжеспособности и доходности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4.5.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п</w:t>
            </w:r>
            <w:r w:rsidRPr="00250AF0">
              <w:rPr>
                <w:sz w:val="24"/>
                <w:szCs w:val="24"/>
              </w:rPr>
              <w:t>ринимать участие в составлении бизнес-плана</w:t>
            </w:r>
          </w:p>
        </w:tc>
      </w:tr>
      <w:tr w:rsidR="00971C93" w:rsidRPr="001D3528">
        <w:tc>
          <w:tcPr>
            <w:tcW w:w="649" w:type="pct"/>
          </w:tcPr>
          <w:p w:rsidR="00971C93" w:rsidRPr="00250AF0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4.6.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а</w:t>
            </w:r>
            <w:r w:rsidRPr="00250AF0">
              <w:rPr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71C93" w:rsidRPr="001D3528">
        <w:tc>
          <w:tcPr>
            <w:tcW w:w="649" w:type="pct"/>
          </w:tcPr>
          <w:p w:rsidR="00971C93" w:rsidRPr="00250AF0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4.7.</w:t>
            </w:r>
          </w:p>
        </w:tc>
        <w:tc>
          <w:tcPr>
            <w:tcW w:w="4351" w:type="pct"/>
          </w:tcPr>
          <w:p w:rsidR="00971C93" w:rsidRPr="00250AF0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п</w:t>
            </w:r>
            <w:r w:rsidRPr="00250AF0">
              <w:rPr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</w:tr>
    </w:tbl>
    <w:p w:rsidR="00971C93" w:rsidRPr="001D3528" w:rsidRDefault="00971C93" w:rsidP="008D35D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8D35D1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8D35D1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FF5387">
      <w:pPr>
        <w:rPr>
          <w:sz w:val="24"/>
          <w:szCs w:val="24"/>
        </w:rPr>
      </w:pPr>
    </w:p>
    <w:p w:rsidR="00971C93" w:rsidRPr="008D35D1" w:rsidRDefault="00971C93" w:rsidP="00FF5387">
      <w:pPr>
        <w:rPr>
          <w:sz w:val="28"/>
          <w:szCs w:val="28"/>
        </w:rPr>
        <w:sectPr w:rsidR="00971C93" w:rsidRPr="008D35D1" w:rsidSect="00234574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C93" w:rsidRPr="00ED3CA5" w:rsidRDefault="00971C93" w:rsidP="00694259">
      <w:pPr>
        <w:rPr>
          <w:sz w:val="24"/>
          <w:szCs w:val="24"/>
        </w:rPr>
      </w:pPr>
      <w:r w:rsidRPr="00ED3CA5">
        <w:rPr>
          <w:b/>
          <w:bCs/>
          <w:sz w:val="24"/>
          <w:szCs w:val="24"/>
        </w:rPr>
        <w:t xml:space="preserve">3.2. Задания для оценивания планируемых результатов обучения при прохождении преддипломной практики </w:t>
      </w:r>
    </w:p>
    <w:p w:rsidR="00971C93" w:rsidRPr="00ED3CA5" w:rsidRDefault="00971C93" w:rsidP="00FE7E14">
      <w:pPr>
        <w:rPr>
          <w:sz w:val="24"/>
          <w:szCs w:val="24"/>
        </w:rPr>
      </w:pPr>
    </w:p>
    <w:p w:rsidR="00971C93" w:rsidRPr="00ED3CA5" w:rsidRDefault="00971C93" w:rsidP="003506B9">
      <w:pPr>
        <w:jc w:val="right"/>
        <w:rPr>
          <w:sz w:val="24"/>
          <w:szCs w:val="24"/>
        </w:rPr>
      </w:pPr>
      <w:r w:rsidRPr="00ED3CA5">
        <w:rPr>
          <w:sz w:val="24"/>
          <w:szCs w:val="24"/>
        </w:rPr>
        <w:t>Таблица 3</w:t>
      </w:r>
    </w:p>
    <w:p w:rsidR="00971C93" w:rsidRPr="00ED3CA5" w:rsidRDefault="00971C93" w:rsidP="003506B9">
      <w:pPr>
        <w:jc w:val="center"/>
        <w:rPr>
          <w:sz w:val="24"/>
          <w:szCs w:val="24"/>
        </w:rPr>
      </w:pPr>
      <w:r w:rsidRPr="00ED3CA5">
        <w:rPr>
          <w:sz w:val="24"/>
          <w:szCs w:val="24"/>
        </w:rPr>
        <w:t>Задания для оценивания планируемых результатов обучения при прохождении преддипломной практики, соотнесенные с планиру</w:t>
      </w:r>
      <w:r>
        <w:rPr>
          <w:sz w:val="24"/>
          <w:szCs w:val="24"/>
        </w:rPr>
        <w:t>емыми ре</w:t>
      </w:r>
      <w:r w:rsidRPr="00ED3CA5">
        <w:rPr>
          <w:sz w:val="24"/>
          <w:szCs w:val="24"/>
        </w:rPr>
        <w:t>зультатами освоения образовательной программыпо специальности 38.02.01 «Экономика и бухгалтерский учёт (по отраслям)»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5953"/>
        <w:gridCol w:w="1701"/>
        <w:gridCol w:w="851"/>
        <w:gridCol w:w="850"/>
        <w:gridCol w:w="851"/>
        <w:gridCol w:w="786"/>
      </w:tblGrid>
      <w:tr w:rsidR="00971C93" w:rsidRPr="008D35D1">
        <w:tc>
          <w:tcPr>
            <w:tcW w:w="1101" w:type="dxa"/>
            <w:vMerge w:val="restart"/>
          </w:tcPr>
          <w:p w:rsidR="00971C93" w:rsidRPr="008D35D1" w:rsidRDefault="00971C93" w:rsidP="00FE7E14">
            <w:r w:rsidRPr="008D35D1">
              <w:t>Виды проф. деятельности</w:t>
            </w:r>
          </w:p>
        </w:tc>
        <w:tc>
          <w:tcPr>
            <w:tcW w:w="2693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Профессиональные компетенции</w:t>
            </w:r>
          </w:p>
        </w:tc>
        <w:tc>
          <w:tcPr>
            <w:tcW w:w="5953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Задания</w:t>
            </w:r>
          </w:p>
        </w:tc>
        <w:tc>
          <w:tcPr>
            <w:tcW w:w="1701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Виды работ на практике</w:t>
            </w:r>
          </w:p>
        </w:tc>
        <w:tc>
          <w:tcPr>
            <w:tcW w:w="3338" w:type="dxa"/>
            <w:gridSpan w:val="4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Уровень сформированности компетенций</w:t>
            </w: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  <w:vMerge/>
          </w:tcPr>
          <w:p w:rsidR="00971C93" w:rsidRPr="008D35D1" w:rsidRDefault="00971C93" w:rsidP="00FE7E14"/>
        </w:tc>
        <w:tc>
          <w:tcPr>
            <w:tcW w:w="5953" w:type="dxa"/>
            <w:vMerge/>
          </w:tcPr>
          <w:p w:rsidR="00971C93" w:rsidRPr="008D35D1" w:rsidRDefault="00971C93" w:rsidP="00FE7E14"/>
        </w:tc>
        <w:tc>
          <w:tcPr>
            <w:tcW w:w="1701" w:type="dxa"/>
            <w:vMerge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Не сформир</w:t>
            </w:r>
          </w:p>
        </w:tc>
        <w:tc>
          <w:tcPr>
            <w:tcW w:w="850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Миним</w:t>
            </w:r>
          </w:p>
        </w:tc>
        <w:tc>
          <w:tcPr>
            <w:tcW w:w="851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Средний</w:t>
            </w:r>
          </w:p>
        </w:tc>
        <w:tc>
          <w:tcPr>
            <w:tcW w:w="786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Максим</w:t>
            </w: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362E94" w:rsidRDefault="00971C93" w:rsidP="00362E94">
            <w:pPr>
              <w:ind w:left="-57" w:right="-57"/>
            </w:pPr>
            <w:r w:rsidRPr="00362E94">
              <w:t xml:space="preserve">ВПД-1. документирование хозяйственных операций и ведение бухгалтерского </w:t>
            </w:r>
          </w:p>
          <w:p w:rsidR="00971C93" w:rsidRPr="00362E94" w:rsidRDefault="00971C93" w:rsidP="00362E94">
            <w:pPr>
              <w:ind w:left="-57" w:right="-57"/>
            </w:pPr>
            <w:r w:rsidRPr="00362E94">
              <w:t>учёта имущества организации</w:t>
            </w:r>
          </w:p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 xml:space="preserve">ПК 1.1. Обрабатывать первичные бухгалтерские документы </w:t>
            </w:r>
          </w:p>
          <w:p w:rsidR="00971C93" w:rsidRPr="000E44BA" w:rsidRDefault="00971C93" w:rsidP="000E44BA">
            <w:pPr>
              <w:jc w:val="both"/>
            </w:pPr>
          </w:p>
          <w:p w:rsidR="00971C93" w:rsidRPr="000E44BA" w:rsidRDefault="00971C93" w:rsidP="000E44BA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унифицированные бухгалтерские документы на любых видах носителей;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документов, проверку по существу, арифметическую проверку;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признаков;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бухгалтерский архив;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бухгалтерских документах;</w:t>
            </w:r>
          </w:p>
        </w:tc>
        <w:tc>
          <w:tcPr>
            <w:tcW w:w="1701" w:type="dxa"/>
          </w:tcPr>
          <w:p w:rsidR="00971C93" w:rsidRPr="00245015" w:rsidRDefault="00971C93" w:rsidP="002166E0">
            <w:pPr>
              <w:tabs>
                <w:tab w:val="left" w:pos="8222"/>
              </w:tabs>
            </w:pPr>
            <w:r>
              <w:t>Д</w:t>
            </w:r>
            <w:r w:rsidRPr="00245015">
              <w:t>окументальное оформление операций</w:t>
            </w:r>
          </w:p>
          <w:p w:rsidR="00971C93" w:rsidRPr="008D35D1" w:rsidRDefault="00971C93" w:rsidP="002166E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FE7E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 xml:space="preserve">ПК 1.2. Разрабатывать и согласовывать с руководством организации рабочий план счетов бухгалтерского учёта организации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организации;</w:t>
            </w:r>
          </w:p>
        </w:tc>
        <w:tc>
          <w:tcPr>
            <w:tcW w:w="1701" w:type="dxa"/>
          </w:tcPr>
          <w:p w:rsidR="00971C93" w:rsidRPr="008D35D1" w:rsidRDefault="00971C93" w:rsidP="00216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рабочего плана счетов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 xml:space="preserve">ПК 1.3. Проводить учёт денежных средств, оформлять денежные и кассовые документы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денежных документов и переводов в пути;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операций по валютным счетам;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оформлять денежные и кассовые документы; 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1701" w:type="dxa"/>
          </w:tcPr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Учет кассовых операций и документальное оформление 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Pr="008D35D1" w:rsidRDefault="00971C93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 xml:space="preserve">Учет операций на расчетном счете и их документальное оформление  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8D35D1" w:rsidRDefault="00971C93" w:rsidP="004248BF">
            <w:r w:rsidRPr="000E44BA">
              <w:t xml:space="preserve">ПК 1.4. Формировать бухгалтерские проводки по учёту </w:t>
            </w:r>
            <w:r>
              <w:t>активов</w:t>
            </w:r>
            <w:r w:rsidRPr="000E44BA">
              <w:t xml:space="preserve"> организации на основе рабочего плана счетов бухгалтерского учёта</w:t>
            </w:r>
          </w:p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активов;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инвестиций;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себестоимости;</w:t>
            </w:r>
          </w:p>
          <w:p w:rsidR="00971C93" w:rsidRPr="008D35D1" w:rsidRDefault="00971C93" w:rsidP="00617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1701" w:type="dxa"/>
          </w:tcPr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основных средств и их документальное оформление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нематериальных активов и их документальное оформление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долгосрочных инвестиций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материально – производственных запасов и их документальное оформление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затрат на производство и калькулирование себестоимости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Pr="008D35D1" w:rsidRDefault="00971C93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 xml:space="preserve"> Учет готовой продукции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 w:val="restart"/>
          </w:tcPr>
          <w:p w:rsidR="00971C93" w:rsidRPr="000E44BA" w:rsidRDefault="00971C93" w:rsidP="000E44BA">
            <w:pPr>
              <w:jc w:val="both"/>
            </w:pPr>
            <w:r w:rsidRPr="000E44BA">
              <w:t xml:space="preserve">ВПД-2. Ведение бухгалтерского учёта источников формирования имущества, </w:t>
            </w:r>
          </w:p>
          <w:p w:rsidR="00971C93" w:rsidRPr="000E44BA" w:rsidRDefault="00971C93" w:rsidP="000E44BA">
            <w:r w:rsidRPr="000E44BA">
              <w:t>выполнение работ по инвентаризации имущества и финансовых обязательств организации</w:t>
            </w:r>
          </w:p>
        </w:tc>
        <w:tc>
          <w:tcPr>
            <w:tcW w:w="2693" w:type="dxa"/>
          </w:tcPr>
          <w:p w:rsidR="00971C93" w:rsidRPr="002C0B3C" w:rsidRDefault="00971C93" w:rsidP="004248BF">
            <w:pPr>
              <w:jc w:val="both"/>
            </w:pPr>
            <w:r w:rsidRPr="002C0B3C">
              <w:t xml:space="preserve">ПК 2.1. Формировать бухгалтерские проводки по учёту источников </w:t>
            </w:r>
            <w:r>
              <w:t>автивов</w:t>
            </w:r>
            <w:r w:rsidRPr="002C0B3C">
              <w:t xml:space="preserve"> организации на основе рабочего плана счетов бухгалтерского учёта </w:t>
            </w:r>
          </w:p>
        </w:tc>
        <w:tc>
          <w:tcPr>
            <w:tcW w:w="5953" w:type="dxa"/>
          </w:tcPr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заработную плату сотрудников; </w:t>
            </w:r>
          </w:p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сумму удержаний из заработной платы сотрудников; </w:t>
            </w:r>
          </w:p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971C93" w:rsidRPr="00B52DC3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собственного капитала; проводить учет уставного капитала; </w:t>
            </w:r>
          </w:p>
          <w:p w:rsidR="00971C93" w:rsidRPr="008D35D1" w:rsidRDefault="00971C93" w:rsidP="00B52DC3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резервного капитала и целевого финансирования; проводить учет кредитов и займов; </w:t>
            </w:r>
          </w:p>
        </w:tc>
        <w:tc>
          <w:tcPr>
            <w:tcW w:w="1701" w:type="dxa"/>
          </w:tcPr>
          <w:p w:rsidR="00971C93" w:rsidRDefault="00971C93" w:rsidP="00C66930">
            <w:pPr>
              <w:tabs>
                <w:tab w:val="left" w:pos="8222"/>
              </w:tabs>
            </w:pPr>
            <w:r w:rsidRPr="0054535A"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  <w:p w:rsidR="00971C93" w:rsidRPr="00245015" w:rsidRDefault="00971C93" w:rsidP="00C66930">
            <w:pPr>
              <w:tabs>
                <w:tab w:val="left" w:pos="8222"/>
              </w:tabs>
            </w:pPr>
          </w:p>
          <w:p w:rsidR="00971C93" w:rsidRDefault="00971C93" w:rsidP="00C66930">
            <w:pPr>
              <w:tabs>
                <w:tab w:val="left" w:pos="8222"/>
              </w:tabs>
            </w:pPr>
            <w:r w:rsidRPr="0054535A">
              <w:t>Отражение в учете собственного, заемного капитала организации</w:t>
            </w:r>
          </w:p>
          <w:p w:rsidR="00971C93" w:rsidRPr="00245015" w:rsidRDefault="00971C93" w:rsidP="00C66930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 w:rsidRPr="002C0B3C">
              <w:t xml:space="preserve">ПК 2.2. Выполнять поручения руководства в составе комиссии по инвентаризации имущества в местах его хранения </w:t>
            </w:r>
          </w:p>
          <w:p w:rsidR="00971C93" w:rsidRPr="008D35D1" w:rsidRDefault="00971C93" w:rsidP="002C0B3C">
            <w:pPr>
              <w:jc w:val="both"/>
            </w:pPr>
            <w:r>
              <w:t>ПК 2.3</w:t>
            </w:r>
            <w:r w:rsidRPr="002C0B3C">
              <w:t xml:space="preserve">. Проводить подготовку к инвентаризации и проверку действительного соответствия фактических данных инвентаризации данным учёта </w:t>
            </w:r>
          </w:p>
        </w:tc>
        <w:tc>
          <w:tcPr>
            <w:tcW w:w="5953" w:type="dxa"/>
          </w:tcPr>
          <w:p w:rsidR="00971C93" w:rsidRPr="005B6160" w:rsidRDefault="00971C93" w:rsidP="00BB6077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специальной терминологией при проведении инвентаризации имущества; 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инвентаризационные описи; 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проводить физический подсчет имущества;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71C93" w:rsidRPr="005B6160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971C93" w:rsidRPr="008D35D1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</w:tc>
        <w:tc>
          <w:tcPr>
            <w:tcW w:w="1701" w:type="dxa"/>
          </w:tcPr>
          <w:p w:rsidR="00971C93" w:rsidRPr="00245015" w:rsidRDefault="00971C93" w:rsidP="00C66930">
            <w:pPr>
              <w:tabs>
                <w:tab w:val="left" w:pos="8222"/>
              </w:tabs>
            </w:pPr>
            <w:r w:rsidRPr="0054535A"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  <w:p w:rsidR="00971C93" w:rsidRDefault="00971C93" w:rsidP="00C66930">
            <w:pPr>
              <w:tabs>
                <w:tab w:val="left" w:pos="8222"/>
              </w:tabs>
            </w:pPr>
          </w:p>
          <w:p w:rsidR="00971C93" w:rsidRDefault="00971C93" w:rsidP="00C66930">
            <w:pPr>
              <w:tabs>
                <w:tab w:val="left" w:pos="8222"/>
              </w:tabs>
            </w:pPr>
            <w:r w:rsidRPr="0054535A">
              <w:t>Отражение в учете операций по инвентаризации имущества и обязательств.</w:t>
            </w:r>
          </w:p>
          <w:p w:rsidR="00971C93" w:rsidRPr="008D35D1" w:rsidRDefault="00971C93" w:rsidP="00B1157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>
              <w:t>ПК 2.4</w:t>
            </w:r>
            <w:r w:rsidRPr="002C0B3C">
              <w:t xml:space="preserve">. Отражать в бухгалтерских проводках зачёт и списание недостачи ценностей (регулировать инвентаризационные разницы) по результатам инвентаризации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BB6077" w:rsidRDefault="00971C93" w:rsidP="00BB6077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:rsidR="00971C93" w:rsidRPr="00BB6077" w:rsidRDefault="00971C93" w:rsidP="00BB6077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      </w:r>
          </w:p>
          <w:p w:rsidR="00971C93" w:rsidRPr="008D35D1" w:rsidRDefault="00971C93" w:rsidP="00BB6077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недостач и потерь от порчи ценностей (счет 94),</w:t>
            </w:r>
          </w:p>
        </w:tc>
        <w:tc>
          <w:tcPr>
            <w:tcW w:w="1701" w:type="dxa"/>
          </w:tcPr>
          <w:p w:rsidR="00971C93" w:rsidRPr="00245015" w:rsidRDefault="00971C93" w:rsidP="00C86EA2">
            <w:pPr>
              <w:tabs>
                <w:tab w:val="left" w:pos="8222"/>
              </w:tabs>
            </w:pPr>
            <w:r w:rsidRPr="0054535A"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  <w:p w:rsidR="00971C93" w:rsidRDefault="00971C93" w:rsidP="00C86EA2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учете операций по инвентаризации имущества и обязательств.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>
              <w:t>ПК 2.5</w:t>
            </w:r>
            <w:r w:rsidRPr="002C0B3C">
              <w:t xml:space="preserve">. Проводить процедуры инвентаризации финансовых обязательств организации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BB6077" w:rsidRDefault="00971C93" w:rsidP="00BB6077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выверку финансовых обязательств; участвовать в инвентаризации дебиторской и кредиторской задолженности организации; </w:t>
            </w:r>
          </w:p>
          <w:p w:rsidR="00971C93" w:rsidRPr="00BB6077" w:rsidRDefault="00971C93" w:rsidP="00BB6077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      </w:r>
          </w:p>
          <w:p w:rsidR="00971C93" w:rsidRPr="008D35D1" w:rsidRDefault="00971C93" w:rsidP="00BB6077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целевого финансирования (счет 86), доходов будущих периодов (счет 98).</w:t>
            </w:r>
          </w:p>
        </w:tc>
        <w:tc>
          <w:tcPr>
            <w:tcW w:w="1701" w:type="dxa"/>
          </w:tcPr>
          <w:p w:rsidR="00971C93" w:rsidRPr="00245015" w:rsidRDefault="00971C93" w:rsidP="00C86EA2">
            <w:pPr>
              <w:tabs>
                <w:tab w:val="left" w:pos="8222"/>
              </w:tabs>
            </w:pPr>
            <w:r w:rsidRPr="0054535A"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  <w:p w:rsidR="00971C93" w:rsidRDefault="00971C93" w:rsidP="00C86EA2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учете операций по инвентаризации имущества и обязательств.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Default="00971C93" w:rsidP="00EE7030">
            <w:pPr>
              <w:jc w:val="both"/>
            </w:pPr>
            <w:r w:rsidRPr="004248BF">
              <w:t>ПК 2.6.Осуществлять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5953" w:type="dxa"/>
          </w:tcPr>
          <w:p w:rsidR="00971C93" w:rsidRPr="00EE7030" w:rsidRDefault="00971C93" w:rsidP="00EE703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проводить осуществление сбора информации о деятельности объекта,</w:t>
            </w:r>
          </w:p>
          <w:p w:rsidR="00971C93" w:rsidRPr="009A3E44" w:rsidRDefault="00971C93" w:rsidP="00EE70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собрать информацию о внутреннем контроле по выполнению требований правовой и нормативной базы и внутренних регламентов</w:t>
            </w:r>
            <w:r>
              <w:rPr>
                <w:lang w:eastAsia="en-US"/>
              </w:rPr>
              <w:t xml:space="preserve"> (Положение о внутреннем контроле)</w:t>
            </w:r>
          </w:p>
        </w:tc>
        <w:tc>
          <w:tcPr>
            <w:tcW w:w="1701" w:type="dxa"/>
          </w:tcPr>
          <w:p w:rsidR="00971C93" w:rsidRPr="0054535A" w:rsidRDefault="00971C93" w:rsidP="00EE7030">
            <w:pPr>
              <w:tabs>
                <w:tab w:val="left" w:pos="8222"/>
              </w:tabs>
            </w:pPr>
            <w:r>
              <w:t>Проверка состояния внутреннего контроля в организации, наличие Положения о внутреннем контроле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953" w:type="dxa"/>
          </w:tcPr>
          <w:p w:rsidR="00971C93" w:rsidRPr="00EE7030" w:rsidRDefault="00971C93" w:rsidP="00EE7030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процедур,</w:t>
            </w:r>
          </w:p>
          <w:p w:rsidR="00971C93" w:rsidRPr="00EE7030" w:rsidRDefault="00971C93" w:rsidP="00EE7030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 xml:space="preserve"> их документирование, </w:t>
            </w:r>
          </w:p>
          <w:p w:rsidR="00971C93" w:rsidRPr="00BB6077" w:rsidRDefault="00971C93" w:rsidP="00EE7030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завершающих материалов по результатам внутреннего контроля.</w:t>
            </w:r>
          </w:p>
        </w:tc>
        <w:tc>
          <w:tcPr>
            <w:tcW w:w="1701" w:type="dxa"/>
          </w:tcPr>
          <w:p w:rsidR="00971C93" w:rsidRPr="0054535A" w:rsidRDefault="00971C93" w:rsidP="00EE7030">
            <w:pPr>
              <w:tabs>
                <w:tab w:val="left" w:pos="8222"/>
              </w:tabs>
            </w:pPr>
            <w:r>
              <w:t>Составление документов по завершении процедур внутреннего контроля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 w:val="restart"/>
          </w:tcPr>
          <w:p w:rsidR="00971C93" w:rsidRPr="002C0B3C" w:rsidRDefault="00971C93" w:rsidP="00EE7030">
            <w:r w:rsidRPr="002C0B3C">
              <w:t>ВПД-3. Проведение расчётов с бюджетом и внебюджетными фондами</w:t>
            </w:r>
          </w:p>
        </w:tc>
        <w:tc>
          <w:tcPr>
            <w:tcW w:w="2693" w:type="dxa"/>
          </w:tcPr>
          <w:p w:rsidR="00971C93" w:rsidRPr="002C0B3C" w:rsidRDefault="00971C93" w:rsidP="00EE7030">
            <w:pPr>
              <w:jc w:val="both"/>
            </w:pPr>
            <w:r w:rsidRPr="002C0B3C">
              <w:t>ПК 3.1. Формировать бухгалтерские проводки по начислению</w:t>
            </w:r>
            <w:r>
              <w:t xml:space="preserve"> и</w:t>
            </w:r>
            <w:r w:rsidRPr="002C0B3C">
              <w:t xml:space="preserve"> перечислению налогов и сборов в бюджеты различных уровней </w:t>
            </w:r>
          </w:p>
          <w:p w:rsidR="00971C93" w:rsidRPr="002C0B3C" w:rsidRDefault="00971C93" w:rsidP="00EE7030">
            <w:pPr>
              <w:jc w:val="both"/>
            </w:pPr>
          </w:p>
          <w:p w:rsidR="00971C93" w:rsidRPr="002C0B3C" w:rsidRDefault="00971C93" w:rsidP="00EE7030">
            <w:pPr>
              <w:jc w:val="both"/>
            </w:pPr>
          </w:p>
        </w:tc>
        <w:tc>
          <w:tcPr>
            <w:tcW w:w="5953" w:type="dxa"/>
          </w:tcPr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налогообложения;ориентироваться в системе налогов Российской Федерации;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перечисления сумм налогов исборов;</w:t>
            </w:r>
          </w:p>
          <w:p w:rsidR="00971C93" w:rsidRPr="008D35D1" w:rsidRDefault="00971C93" w:rsidP="00EE7030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1701" w:type="dxa"/>
          </w:tcPr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  <w:r w:rsidRPr="00F74D61">
              <w:t xml:space="preserve">Бухгалтерский учет по начислению и перечислению налогов и сборов в бюджет.  </w:t>
            </w:r>
          </w:p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</w:p>
          <w:p w:rsidR="00971C93" w:rsidRPr="00F74D61" w:rsidRDefault="00971C93" w:rsidP="00EE7030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r w:rsidRPr="002C0B3C">
      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5953" w:type="dxa"/>
          </w:tcPr>
          <w:p w:rsidR="00971C93" w:rsidRPr="000B1C50" w:rsidRDefault="00971C93" w:rsidP="00EE7030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поручений по перечислению налогов и сборов;</w:t>
            </w:r>
          </w:p>
          <w:p w:rsidR="00971C93" w:rsidRPr="000B1C50" w:rsidRDefault="00971C93" w:rsidP="00EE7030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получателя, КПП получателя,</w:t>
            </w:r>
          </w:p>
          <w:p w:rsidR="00971C93" w:rsidRPr="000B1C50" w:rsidRDefault="00971C93" w:rsidP="00EE7030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971C93" w:rsidRPr="000B1C50" w:rsidRDefault="00971C93" w:rsidP="00EE7030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порядок их присвоения для налога, штрафа и пени;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поручений по перечислению налогов, сборов и пошлин;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F74D61"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2C0B3C" w:rsidRDefault="00971C93" w:rsidP="00EE7030">
            <w:pPr>
              <w:jc w:val="both"/>
            </w:pPr>
            <w:r w:rsidRPr="002C0B3C">
              <w:t xml:space="preserve">ПК 3.3. Формировать бухгалтерские проводки по начислению и перечислению страховых взносов во внебюджетные фонды </w:t>
            </w:r>
          </w:p>
          <w:p w:rsidR="00971C93" w:rsidRPr="008D35D1" w:rsidRDefault="00971C93" w:rsidP="00EE7030"/>
        </w:tc>
        <w:tc>
          <w:tcPr>
            <w:tcW w:w="5953" w:type="dxa"/>
          </w:tcPr>
          <w:p w:rsidR="00971C93" w:rsidRDefault="00971C93" w:rsidP="00EE7030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социальному страхованию и обеспечению;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внебюджетные фонды</w:t>
            </w:r>
            <w:r w:rsidRPr="00736B8F">
              <w:t>,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Пенсионный фонд Российской Федерации, Фонд социального страхования</w:t>
            </w:r>
            <w:r>
              <w:t xml:space="preserve"> Российской Федерации</w:t>
            </w:r>
            <w:r w:rsidRPr="008376AA">
              <w:t>, Фонд обязательного медицинского страхования;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социальному страхованию»;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напроизводстве и профессиональных заболеваний;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определеннымзаконодательством;</w:t>
            </w:r>
          </w:p>
        </w:tc>
        <w:tc>
          <w:tcPr>
            <w:tcW w:w="1701" w:type="dxa"/>
          </w:tcPr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  <w:r w:rsidRPr="00F74D61">
              <w:t>Бухгалтерский учет по начислению и перечислению страховых взносов во внебюджетные фонды.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r w:rsidRPr="002C0B3C">
      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      </w:r>
          </w:p>
        </w:tc>
        <w:tc>
          <w:tcPr>
            <w:tcW w:w="5953" w:type="dxa"/>
          </w:tcPr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 с использованием выписок банка;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фондРоссийской Федерации, Фонд социального страхования Российской Федерации, Фонды</w:t>
            </w:r>
          </w:p>
          <w:p w:rsidR="00971C93" w:rsidRPr="008376AA" w:rsidRDefault="00971C93" w:rsidP="00EE7030">
            <w:pPr>
              <w:jc w:val="both"/>
            </w:pPr>
            <w:r w:rsidRPr="008376AA">
              <w:t>обязательного медицинского страхования;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взносов соответствующиереквизиты;</w:t>
            </w:r>
          </w:p>
          <w:p w:rsidR="00971C93" w:rsidRPr="008376AA" w:rsidRDefault="00971C93" w:rsidP="00EE7030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внебюджетных фондов;</w:t>
            </w:r>
          </w:p>
          <w:p w:rsidR="00971C93" w:rsidRPr="008376AA" w:rsidRDefault="00971C93" w:rsidP="00EE7030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номераналогоплательщика) получателя, КПП (Кода; причины постановки на учет) получателя;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ОКАТО(Общероссийский классификатор административно-территориальных образований),основания платежа, страхового периода, номера документа, даты документа;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</w:t>
            </w:r>
            <w:r>
              <w:t xml:space="preserve"> с использованием выписок банка.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F74D61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 w:val="restart"/>
          </w:tcPr>
          <w:p w:rsidR="00971C93" w:rsidRPr="00607116" w:rsidRDefault="00971C93" w:rsidP="00EE7030">
            <w:r w:rsidRPr="00607116">
              <w:t>ВПД-4.</w:t>
            </w:r>
          </w:p>
          <w:p w:rsidR="00971C93" w:rsidRPr="00607116" w:rsidRDefault="00971C93" w:rsidP="00EE7030">
            <w:r w:rsidRPr="00607116">
              <w:t>Составление и использование бухгалтерской отчётности</w:t>
            </w:r>
          </w:p>
        </w:tc>
        <w:tc>
          <w:tcPr>
            <w:tcW w:w="2693" w:type="dxa"/>
          </w:tcPr>
          <w:p w:rsidR="00971C93" w:rsidRPr="00607116" w:rsidRDefault="00971C93" w:rsidP="00EE7030">
            <w:pPr>
              <w:jc w:val="both"/>
            </w:pPr>
            <w:r w:rsidRPr="00607116">
              <w:t xml:space="preserve"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определять результаты хозяйственной деятельности за отчетный период;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бухгалтерской отчетности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 xml:space="preserve">ПК 4.2. Составлять формы бухгалтерской отчётности в установленные законодательством сроки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устанавливать идентичность показателей бухгалтерских отчетов; </w:t>
            </w:r>
          </w:p>
        </w:tc>
        <w:tc>
          <w:tcPr>
            <w:tcW w:w="1701" w:type="dxa"/>
          </w:tcPr>
          <w:p w:rsidR="00971C93" w:rsidRDefault="00971C93" w:rsidP="00EE7030">
            <w:pPr>
              <w:jc w:val="both"/>
            </w:pPr>
            <w:r w:rsidRPr="004833DB">
              <w:t>Анализ бухгалтерского баланса организации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4833DB">
              <w:t>Анализ Отчета о финансовых результатах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>ПК 4.3. Составлять налоговые декларации по налогам и сборам в бюджет, налоговые декларации по страховы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внебюджетные фонды и формы статистической отчётности в установленные законодательством сроки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уметь 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971C93" w:rsidRPr="008D35D1" w:rsidRDefault="00971C93" w:rsidP="00EE70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налоговой отчетности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 xml:space="preserve">ПК 4.4. Проводить контроль и анализ информации об имуществе и финансовом положении организации, её платёжеспособности и доходности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участвовать в счетной проверке бухгалтерской отчетности;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финансовом положении организации, ее платежеспособности и доходности.</w:t>
            </w:r>
          </w:p>
        </w:tc>
        <w:tc>
          <w:tcPr>
            <w:tcW w:w="1701" w:type="dxa"/>
          </w:tcPr>
          <w:p w:rsidR="00971C93" w:rsidRDefault="00971C93" w:rsidP="00EE7030">
            <w:pPr>
              <w:jc w:val="both"/>
            </w:pPr>
            <w:r w:rsidRPr="004833DB">
              <w:t>Анализ бухгалтерского баланса организации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4833DB">
              <w:t>Анализ Отчета о финансовых результатах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607116" w:rsidRDefault="00971C93" w:rsidP="00EE7030">
            <w:pPr>
              <w:jc w:val="both"/>
            </w:pPr>
            <w:r w:rsidRPr="004248BF">
              <w:t>ПК 4.5. Принимать участие в составлении бизнес-плана</w:t>
            </w:r>
          </w:p>
        </w:tc>
        <w:tc>
          <w:tcPr>
            <w:tcW w:w="5953" w:type="dxa"/>
          </w:tcPr>
          <w:p w:rsidR="00971C93" w:rsidRPr="00E6376C" w:rsidRDefault="00971C93" w:rsidP="00E6376C">
            <w:pPr>
              <w:widowControl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E6376C">
              <w:t>-изучить организацию работы при составлении бизнес-плана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Бизнес-план организации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</w:t>
            </w:r>
            <w:r w:rsidRPr="00E6376C">
              <w:t xml:space="preserve"> инвестиционную, кредитную и валютную политики экономического субъекта</w:t>
            </w:r>
            <w:r>
              <w:t>,</w:t>
            </w:r>
          </w:p>
          <w:p w:rsidR="00971C93" w:rsidRPr="00E6376C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финансовой части бизнес-планов,</w:t>
            </w:r>
          </w:p>
          <w:p w:rsidR="00971C93" w:rsidRPr="00E6376C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прогнозных смет и бюджетов, платежных календарей, кассовых планов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Изучение инвестиционной, кредитной политики организации, составление финансовой части бизнес планов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953" w:type="dxa"/>
          </w:tcPr>
          <w:p w:rsidR="00971C93" w:rsidRPr="00E6376C" w:rsidRDefault="00971C93" w:rsidP="00E6376C">
            <w:r>
              <w:t xml:space="preserve">- </w:t>
            </w:r>
            <w:r w:rsidRPr="00E6376C">
              <w:t>изучить документы по финансовому анализу, документы по бюджетированию и управлению денежными потоками.</w:t>
            </w:r>
          </w:p>
          <w:p w:rsidR="00971C93" w:rsidRPr="00E6376C" w:rsidRDefault="00971C93" w:rsidP="00E6376C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изучить как проводится м</w:t>
            </w:r>
            <w:r w:rsidRPr="00E6376C">
              <w:t>ониторинг устранения менеджментом выявленных нарушений, недостатков и рисков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Изучение мониторинга устранения</w:t>
            </w:r>
            <w:r w:rsidRPr="00E6376C">
              <w:t>выявленных нарушений, недостатков и рисков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4786" w:type="dxa"/>
            <w:gridSpan w:val="8"/>
          </w:tcPr>
          <w:p w:rsidR="00971C93" w:rsidRPr="008D35D1" w:rsidRDefault="00971C93" w:rsidP="00EE7030">
            <w:pPr>
              <w:jc w:val="center"/>
              <w:rPr>
                <w:sz w:val="24"/>
                <w:szCs w:val="24"/>
              </w:rPr>
            </w:pPr>
            <w:r w:rsidRPr="008D35D1">
              <w:t>Общие  компетенции</w:t>
            </w: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  <w:p w:rsidR="00971C93" w:rsidRPr="00223406" w:rsidRDefault="00971C93" w:rsidP="00EE7030"/>
        </w:tc>
        <w:tc>
          <w:tcPr>
            <w:tcW w:w="5953" w:type="dxa"/>
          </w:tcPr>
          <w:p w:rsidR="00971C93" w:rsidRPr="008D35D1" w:rsidRDefault="00971C93" w:rsidP="00EE7030">
            <w:r w:rsidRPr="008D35D1">
              <w:t xml:space="preserve">1. Определить объект, субъект и предмет практики  </w:t>
            </w:r>
          </w:p>
          <w:p w:rsidR="00971C93" w:rsidRDefault="00971C93" w:rsidP="00EE7030">
            <w:r w:rsidRPr="008D35D1">
              <w:t>2. Определить роль и значимость своей будущей профессии в системе политического, экономического и социального развития России</w:t>
            </w:r>
          </w:p>
          <w:p w:rsidR="00971C93" w:rsidRPr="008D35D1" w:rsidRDefault="00971C93" w:rsidP="00EE7030"/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введения, заключения и рекомендаций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2. </w:t>
            </w:r>
            <w:r w:rsidRPr="003370C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8D35D1" w:rsidRDefault="00971C93" w:rsidP="00EE70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971C93" w:rsidRPr="008D35D1" w:rsidRDefault="00971C93" w:rsidP="00EE70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tabs>
                <w:tab w:val="left" w:pos="8222"/>
              </w:tabs>
            </w:pPr>
            <w:r w:rsidRPr="008D35D1">
              <w:t xml:space="preserve">Организационно-экономическая характеристика предприятия </w:t>
            </w:r>
          </w:p>
          <w:p w:rsidR="00971C93" w:rsidRPr="008D35D1" w:rsidRDefault="00971C93" w:rsidP="00EE7030">
            <w:pPr>
              <w:jc w:val="both"/>
            </w:pPr>
            <w:r w:rsidRPr="008D35D1">
              <w:t>Рекомендации по совершенствованию деятельности  предприятия</w:t>
            </w:r>
          </w:p>
          <w:p w:rsidR="00971C93" w:rsidRPr="008D35D1" w:rsidRDefault="00971C93" w:rsidP="00EE7030">
            <w:r w:rsidRPr="008D35D1">
              <w:t xml:space="preserve">Формирование заключения отчета 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3. </w:t>
            </w:r>
            <w:r w:rsidRPr="003370CE">
              <w:t>Планировать и реализовывать собственное профессиональное и личностное развитие</w:t>
            </w:r>
          </w:p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8D35D1" w:rsidRDefault="00971C93" w:rsidP="00EE7030">
            <w:r w:rsidRPr="008D35D1"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971C93" w:rsidRPr="008D35D1" w:rsidRDefault="00971C93" w:rsidP="00EE7030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tabs>
                <w:tab w:val="left" w:pos="8222"/>
              </w:tabs>
            </w:pPr>
            <w:r w:rsidRPr="008D35D1">
              <w:t xml:space="preserve">Организационно-экономическая характеристика предприятия 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4. </w:t>
            </w:r>
            <w:r w:rsidRPr="003370CE">
              <w:t>Работать в коллективе и команде, эффективно взаимодействовать с коллегами, руководством, клиентами</w:t>
            </w:r>
          </w:p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Default="00971C93" w:rsidP="003370CE"/>
          <w:p w:rsidR="00971C93" w:rsidRPr="008D35D1" w:rsidRDefault="00971C93" w:rsidP="008750C8">
            <w:r w:rsidRPr="008D35D1"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971C93" w:rsidRPr="008D35D1" w:rsidRDefault="00971C93" w:rsidP="008750C8">
            <w:r w:rsidRPr="008D35D1"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 отчета по практике</w:t>
            </w:r>
          </w:p>
          <w:p w:rsidR="00971C93" w:rsidRDefault="00971C93" w:rsidP="00EE7030">
            <w:r w:rsidRPr="008D35D1">
              <w:t xml:space="preserve">Составление списка литературы </w:t>
            </w:r>
          </w:p>
          <w:p w:rsidR="00971C93" w:rsidRPr="008D35D1" w:rsidRDefault="00971C93" w:rsidP="00EE7030">
            <w:r w:rsidRPr="008D35D1">
              <w:rPr>
                <w:color w:val="000000"/>
              </w:rPr>
              <w:t>Организационно-экономическая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a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971C93" w:rsidRPr="008D35D1" w:rsidRDefault="00971C93" w:rsidP="00EE7030"/>
        </w:tc>
        <w:tc>
          <w:tcPr>
            <w:tcW w:w="5953" w:type="dxa"/>
          </w:tcPr>
          <w:p w:rsidR="00971C93" w:rsidRPr="008D35D1" w:rsidRDefault="00971C93" w:rsidP="00EE7030">
            <w:r w:rsidRPr="008D35D1"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971C93" w:rsidRPr="008D35D1" w:rsidRDefault="00971C93" w:rsidP="00EE7030">
            <w:r w:rsidRPr="008D35D1"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 xml:space="preserve">Формирование отчета </w:t>
            </w:r>
          </w:p>
          <w:p w:rsidR="00971C93" w:rsidRPr="008D35D1" w:rsidRDefault="00971C93" w:rsidP="00EE7030">
            <w:pPr>
              <w:jc w:val="both"/>
            </w:pPr>
            <w:r w:rsidRPr="008D35D1">
              <w:rPr>
                <w:color w:val="000000"/>
              </w:rPr>
              <w:t>Организационно-экономическая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rPr>
          <w:trHeight w:val="1242"/>
        </w:trPr>
        <w:tc>
          <w:tcPr>
            <w:tcW w:w="3794" w:type="dxa"/>
            <w:gridSpan w:val="2"/>
          </w:tcPr>
          <w:p w:rsidR="00971C93" w:rsidRPr="003370CE" w:rsidRDefault="00971C93" w:rsidP="003370CE">
            <w:pPr>
              <w:pStyle w:val="a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953" w:type="dxa"/>
          </w:tcPr>
          <w:p w:rsidR="00971C93" w:rsidRPr="008D35D1" w:rsidRDefault="00971C93" w:rsidP="00EE7030">
            <w:r w:rsidRPr="003370CE">
              <w:t>Представление схемы командной работы на предприятии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</w:pPr>
            <w:r>
              <w:t>Схема работы бухгалтерии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953" w:type="dxa"/>
          </w:tcPr>
          <w:p w:rsidR="00971C93" w:rsidRDefault="00971C93" w:rsidP="00EE7030">
            <w:r w:rsidRPr="008D35D1">
              <w:t xml:space="preserve">1. Поставить цель и задачи преддипломной практики с учетом темы дипломной работы  </w:t>
            </w:r>
          </w:p>
          <w:p w:rsidR="00971C93" w:rsidRPr="008D35D1" w:rsidRDefault="00971C93" w:rsidP="00EE7030">
            <w:r w:rsidRPr="008D35D1">
              <w:t>2. Определить последовательность, этапы формирования отчета и представления его результатов по преддипломной практике</w:t>
            </w:r>
          </w:p>
          <w:p w:rsidR="00971C93" w:rsidRPr="008D35D1" w:rsidRDefault="00971C93" w:rsidP="00EE70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введения и отчета по практике</w:t>
            </w:r>
          </w:p>
          <w:p w:rsidR="00971C93" w:rsidRPr="008D35D1" w:rsidRDefault="00971C93" w:rsidP="00EE7030">
            <w:pPr>
              <w:jc w:val="both"/>
            </w:pPr>
            <w:r w:rsidRPr="008D35D1">
              <w:t>Рекомендации по совершенствованию деятельности 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D678A2" w:rsidRDefault="00971C93" w:rsidP="00EE70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последовательности ее прохождения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</w:pPr>
            <w:r w:rsidRPr="003370CE">
              <w:t>Организационно-экономическая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953" w:type="dxa"/>
          </w:tcPr>
          <w:p w:rsidR="00971C93" w:rsidRPr="008D35D1" w:rsidRDefault="00971C93" w:rsidP="003370CE">
            <w:r>
              <w:t xml:space="preserve">1. </w:t>
            </w:r>
            <w:r w:rsidRPr="008D35D1">
              <w:t xml:space="preserve">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971C93" w:rsidRDefault="00971C93" w:rsidP="003370CE">
            <w:r w:rsidRPr="008D35D1">
              <w:t xml:space="preserve">2. Описать используемые ресурсы для поиска источников информации </w:t>
            </w:r>
          </w:p>
          <w:p w:rsidR="00971C93" w:rsidRPr="00D678A2" w:rsidRDefault="00971C93" w:rsidP="00EE70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Составление списка литературы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EE7030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3" w:type="dxa"/>
          </w:tcPr>
          <w:p w:rsidR="00971C93" w:rsidRDefault="00971C93" w:rsidP="003370C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1.провести анализ финансового положения организации по данным, содержащимся в 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бухгалтерской отчетности</w:t>
            </w:r>
          </w:p>
          <w:p w:rsidR="00971C93" w:rsidRPr="003370CE" w:rsidRDefault="00971C93" w:rsidP="003370CE">
            <w:r>
              <w:t>2 Сделать аналитические выводы по проведенным расчетам</w:t>
            </w:r>
          </w:p>
        </w:tc>
        <w:tc>
          <w:tcPr>
            <w:tcW w:w="1701" w:type="dxa"/>
          </w:tcPr>
          <w:p w:rsidR="00971C93" w:rsidRPr="008D35D1" w:rsidRDefault="00971C93" w:rsidP="00EE7030">
            <w:r>
              <w:t>Расчеты и выводы о финансовом положении организации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953" w:type="dxa"/>
          </w:tcPr>
          <w:p w:rsidR="00971C93" w:rsidRPr="003370CE" w:rsidRDefault="00971C93" w:rsidP="003370CE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1.Произвести необходимые расчеты по анализу финансового положения организации</w:t>
            </w:r>
          </w:p>
          <w:p w:rsidR="00971C93" w:rsidRPr="003370CE" w:rsidRDefault="00971C93" w:rsidP="003370CE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Подведение итогов и формирование отчета по практике</w:t>
            </w:r>
          </w:p>
        </w:tc>
        <w:tc>
          <w:tcPr>
            <w:tcW w:w="1701" w:type="dxa"/>
          </w:tcPr>
          <w:p w:rsidR="00971C93" w:rsidRPr="003370CE" w:rsidRDefault="00971C93" w:rsidP="003370CE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по практике</w:t>
            </w:r>
          </w:p>
        </w:tc>
        <w:tc>
          <w:tcPr>
            <w:tcW w:w="851" w:type="dxa"/>
          </w:tcPr>
          <w:p w:rsidR="00971C93" w:rsidRPr="003370CE" w:rsidRDefault="00971C93" w:rsidP="00EE7030"/>
        </w:tc>
        <w:tc>
          <w:tcPr>
            <w:tcW w:w="850" w:type="dxa"/>
          </w:tcPr>
          <w:p w:rsidR="00971C93" w:rsidRPr="003370CE" w:rsidRDefault="00971C93" w:rsidP="00EE7030"/>
        </w:tc>
        <w:tc>
          <w:tcPr>
            <w:tcW w:w="851" w:type="dxa"/>
          </w:tcPr>
          <w:p w:rsidR="00971C93" w:rsidRPr="003370CE" w:rsidRDefault="00971C93" w:rsidP="00EE7030"/>
        </w:tc>
        <w:tc>
          <w:tcPr>
            <w:tcW w:w="786" w:type="dxa"/>
          </w:tcPr>
          <w:p w:rsidR="00971C93" w:rsidRPr="003370CE" w:rsidRDefault="00971C93" w:rsidP="00EE7030"/>
        </w:tc>
      </w:tr>
    </w:tbl>
    <w:p w:rsidR="00971C93" w:rsidRPr="008D35D1" w:rsidRDefault="00971C93" w:rsidP="00FF5387">
      <w:pPr>
        <w:rPr>
          <w:sz w:val="28"/>
          <w:szCs w:val="28"/>
        </w:rPr>
        <w:sectPr w:rsidR="00971C93" w:rsidRPr="008D35D1" w:rsidSect="0069425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4" w:name="_Toc506139972"/>
      <w:r w:rsidRPr="008D35D1">
        <w:t>4</w:t>
      </w:r>
      <w:r w:rsidRPr="00B97BDC">
        <w:rPr>
          <w:sz w:val="24"/>
          <w:szCs w:val="24"/>
        </w:rPr>
        <w:t xml:space="preserve">.  ОБЪЕМ И СРОКИ ПРОВЕДЕНИЯ </w:t>
      </w:r>
      <w:r>
        <w:rPr>
          <w:sz w:val="24"/>
          <w:szCs w:val="24"/>
        </w:rPr>
        <w:t xml:space="preserve">ПРЕДДИПЛОМНОЙ </w:t>
      </w:r>
      <w:r w:rsidRPr="00B97BDC">
        <w:rPr>
          <w:sz w:val="24"/>
          <w:szCs w:val="24"/>
        </w:rPr>
        <w:t>ПРАКТИКИ</w:t>
      </w:r>
      <w:bookmarkEnd w:id="4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проводится в сроки, определенные базовым учебным планом. Время проведения преддипломной практики определяется графиком учебного процесса.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Трудоемкость преддипломной практики составляет 4зачетные единицы (144 ч.) – 4 недели.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Вид промежуточный аттестации –дифференцированный зачет.</w:t>
      </w:r>
    </w:p>
    <w:p w:rsidR="00971C93" w:rsidRPr="00B97BDC" w:rsidRDefault="00971C93" w:rsidP="00B97BDC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5" w:name="_Toc506139973"/>
      <w:r w:rsidRPr="00B97BDC">
        <w:rPr>
          <w:sz w:val="24"/>
          <w:szCs w:val="24"/>
        </w:rPr>
        <w:t>5. ОРГАНИЗАЦИЯ ПРЕДДИПЛОМНОЙ ПРАКТИКИ</w:t>
      </w:r>
      <w:bookmarkEnd w:id="5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Прохождение преддипломной практики базируется на основе полученных обучающимися знаний и умений за весь период обучения, а также на основе полученного практического опыта в ходе </w:t>
      </w:r>
      <w:r>
        <w:rPr>
          <w:sz w:val="24"/>
          <w:szCs w:val="24"/>
        </w:rPr>
        <w:t xml:space="preserve">прохождения </w:t>
      </w:r>
      <w:r w:rsidRPr="00B97BDC">
        <w:rPr>
          <w:sz w:val="24"/>
          <w:szCs w:val="24"/>
        </w:rPr>
        <w:t xml:space="preserve">учебной и производственной практик.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Преддипломная практика имеет целью комплексное освоение обучающимися всех видов профессиональной деятельности по специальности38.02.01 «Экономика и бухгалтерский учёт (по отраслям)», формирование общих и профессиональных компетенций, а также приобретение необходимых умений и опыта практической работы по данной специальности.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Требования ФГОС.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Область профессиональной деятельности выпускников: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учет имущества и обязательств организации,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проведение и оформление хозяйственных операций,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обработка бухгалтерской информации,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проведение расчетов с бюджетом и внебюджетными фондами,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формирование бухгалтерской отчетности,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налоговый учет,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налоговое планирование.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имущество и обязательства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хозяйственные операции;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финансово-хозяйственная информация;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налоговая информация;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бухгалтерская отчетность;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первичные трудовые коллективы.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Бухгалтер готовится к следующим видам деятельности: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документирование хозяйственных операций и ведение бухгалтерского учета имущества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проведение расчетов с бюджетом и внебюджетными фондами;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отчетности;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выполнение работ по одной или нескольким профессиям рабочих, должностям служащих.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Во время своего пребывания на предприятии обучающийся должен собрать и проанализировать информацию о реальной деятельности исследуемого предприятия.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Прохождение преддипломной практики осуществляется </w:t>
      </w:r>
      <w:r w:rsidRPr="00B97BDC">
        <w:rPr>
          <w:b/>
          <w:bCs/>
          <w:sz w:val="24"/>
          <w:szCs w:val="24"/>
        </w:rPr>
        <w:t>только</w:t>
      </w:r>
      <w:r>
        <w:rPr>
          <w:b/>
          <w:bCs/>
          <w:sz w:val="24"/>
          <w:szCs w:val="24"/>
        </w:rPr>
        <w:t xml:space="preserve"> </w:t>
      </w:r>
      <w:r w:rsidRPr="00B97BDC">
        <w:rPr>
          <w:sz w:val="24"/>
          <w:szCs w:val="24"/>
        </w:rPr>
        <w:t>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места для прохождения практики обучающимися университета.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Базы практики для обучающихся должны отвечать следующим основным требованиям:</w:t>
      </w:r>
    </w:p>
    <w:p w:rsidR="00971C93" w:rsidRPr="00B97BDC" w:rsidRDefault="00971C93" w:rsidP="00B97BD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соответствовать специальности;</w:t>
      </w:r>
    </w:p>
    <w:p w:rsidR="00971C93" w:rsidRPr="00B97BDC" w:rsidRDefault="00971C93" w:rsidP="00B97BD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располагать квалифицированными кадрами для руководства практикой обучающихся.</w:t>
      </w:r>
    </w:p>
    <w:p w:rsidR="00971C93" w:rsidRPr="00CA637D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CA637D">
        <w:rPr>
          <w:sz w:val="24"/>
          <w:szCs w:val="24"/>
        </w:rPr>
        <w:t>Объектами преддипломной практики не могут быть индивидуальные предприниматели</w:t>
      </w:r>
      <w:r>
        <w:rPr>
          <w:sz w:val="24"/>
          <w:szCs w:val="24"/>
        </w:rPr>
        <w:t>, банки</w:t>
      </w:r>
      <w:r w:rsidRPr="00CA637D">
        <w:rPr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Направление на преддипломную практику оформляется распоряжением директора института, в котором персонально по каждому обучающемуся определяется место прохождения практики, сроки ее проведения, назначается руководитель практики от выпускающей кафедры. Перед началом практики обучающийся должен согласовать место практики с руководителем преддипломной практики от кафедры, взяв подпись руководителя по установленной отделом практики форме.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Перед началом практики деканатом соответствующей формы обучения обучающемуся выдается предписание, которое он предъявляет по месту практики и в котором делаются соответствующие отметки о ее прохождении. </w:t>
      </w:r>
      <w:r w:rsidRPr="00B97BDC">
        <w:rPr>
          <w:b/>
          <w:bCs/>
          <w:sz w:val="24"/>
          <w:szCs w:val="24"/>
        </w:rPr>
        <w:t xml:space="preserve">Прохождение практики без предписания не допускается. </w:t>
      </w:r>
      <w:r w:rsidRPr="00B97BDC">
        <w:rPr>
          <w:sz w:val="24"/>
          <w:szCs w:val="24"/>
        </w:rPr>
        <w:t>В предписании по окончании прохождения преддипломной практики руководителем практики от предприятия дается краткая характеристика результатов практики обучающегося,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этого времени, и какая оценка ставится ему за этот период руководителем практики от предприятия.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Организация и контроль за проведением преддипломной практики обучающихся возлагается на выпускающую кафедру.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здоровью порядок и формы прохождения практики. Выбор мест прохождения практики для инвалидов и лиц с ограниченными возможностями здоровья проводится с учетом требований их доступности для данных обучающихся и рекомендаций медико-социальной экспертизы, а также индивидуальной программе реабилитации инвалида, относительно рекомендованных условий и видов труда. При направлении инвалидов и лиц с ограниченными возможностями здоровья в организацию или предприятие для прохождения практики университет согласовывает с организацией (предприятием) условия и виды труда с учетом медико-социальной экспертизы и индивидуальной программой реабилитации инвалида.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Заведующий выпускающей кафедрой: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осуществляет непосредственное организационное и учебно-методическое руководство практикой обучающихся и организует контроль за ходом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назначает руководителя практики обучающихся от кафедры;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совместно с преподавателем, ответственным за организацию и проведение практики, подготавливает проекты договоров (соглашений) о сотрудничестве с предприятиями, учреждениями и организациями с целью привлечения их в качестве баз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заслушивает отчёты руководителя практики о проведённой работе, разрабатывает мероприятия по улучшению и совершенствованию проведения практики и принимает меры по реализации этих мероприятий.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Руководитель преддипломной практики обучающихся: </w:t>
      </w:r>
    </w:p>
    <w:p w:rsidR="00971C93" w:rsidRPr="00B97BDC" w:rsidRDefault="00971C93" w:rsidP="00B97BDC">
      <w:pPr>
        <w:pStyle w:val="BodyText2"/>
        <w:spacing w:after="0"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получает от заведующего выпускающей кафедры и ответственного за организацию и проведение практики на кафедре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указания по подготовке и проведению практики;</w:t>
      </w:r>
    </w:p>
    <w:p w:rsidR="00971C93" w:rsidRPr="008B4742" w:rsidRDefault="00971C93" w:rsidP="00B97BDC">
      <w:pPr>
        <w:pStyle w:val="BodyText2"/>
        <w:spacing w:after="0" w:line="276" w:lineRule="auto"/>
        <w:ind w:firstLine="709"/>
        <w:jc w:val="both"/>
        <w:rPr>
          <w:i/>
          <w:iCs/>
          <w:sz w:val="24"/>
          <w:szCs w:val="24"/>
        </w:rPr>
      </w:pPr>
      <w:r w:rsidRPr="00B97BDC">
        <w:rPr>
          <w:sz w:val="24"/>
          <w:szCs w:val="24"/>
        </w:rPr>
        <w:t>- проводит совместно с руководителем сектора практик и деканатом соответствующей формы обучения организационное собрание, на котором доводит до обучающихся</w:t>
      </w:r>
      <w:r>
        <w:rPr>
          <w:sz w:val="24"/>
          <w:szCs w:val="24"/>
        </w:rPr>
        <w:t xml:space="preserve"> </w:t>
      </w:r>
      <w:r w:rsidRPr="008B4742">
        <w:rPr>
          <w:sz w:val="24"/>
          <w:szCs w:val="24"/>
        </w:rPr>
        <w:t>требования по ведению дневников и составлению отчёта по практике;</w:t>
      </w:r>
    </w:p>
    <w:p w:rsidR="00971C93" w:rsidRPr="008B4742" w:rsidRDefault="00971C93" w:rsidP="00B97BDC">
      <w:pPr>
        <w:pStyle w:val="BodyText2"/>
        <w:spacing w:after="0" w:line="276" w:lineRule="auto"/>
        <w:ind w:firstLine="709"/>
        <w:jc w:val="both"/>
        <w:rPr>
          <w:sz w:val="24"/>
          <w:szCs w:val="24"/>
        </w:rPr>
      </w:pPr>
      <w:r w:rsidRPr="008B4742">
        <w:rPr>
          <w:sz w:val="24"/>
          <w:szCs w:val="24"/>
        </w:rPr>
        <w:t>- подробно знакомит с индивидуальным заданием по практике и выдает его обучающемуся под роспись (Приложение Е);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постоянно изучает работу предприятий (организаций) с целью использования их в качестве баз практики и возможного заключения с ними договоров (соглашений) о сотрудничестве;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обеспечивает обучающихся учебно-методической и иной документацией (программами, направлениями на практику и т. д.);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систематически консультирует по вопросам прохождения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доводит до обучающихся требования по ведению дневников и составлению отчёта по практике;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организует разработку мероприятий по улучшению и совершенствованию прохождения практики обучающимися;</w:t>
      </w:r>
    </w:p>
    <w:p w:rsidR="00971C93" w:rsidRPr="008B4742" w:rsidRDefault="00971C93" w:rsidP="00B97BDC">
      <w:pPr>
        <w:pStyle w:val="BodyText2"/>
        <w:spacing w:after="0"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</w:t>
      </w:r>
      <w:r w:rsidRPr="008B4742">
        <w:rPr>
          <w:sz w:val="24"/>
          <w:szCs w:val="24"/>
        </w:rPr>
        <w:t>проверяет и подписывает дневники и отчёты по окончании практики (проверяет соответствие наименования предприятия – базы практики, указанное в отчете и предписании приказу на практику ННГУ),</w:t>
      </w:r>
    </w:p>
    <w:p w:rsidR="00971C93" w:rsidRPr="008B4742" w:rsidRDefault="00971C93" w:rsidP="00B97BDC">
      <w:pPr>
        <w:pStyle w:val="BodyText2"/>
        <w:spacing w:after="0" w:line="276" w:lineRule="auto"/>
        <w:ind w:firstLine="709"/>
        <w:jc w:val="both"/>
        <w:rPr>
          <w:sz w:val="24"/>
          <w:szCs w:val="24"/>
        </w:rPr>
      </w:pPr>
      <w:r w:rsidRPr="008B4742">
        <w:rPr>
          <w:sz w:val="24"/>
          <w:szCs w:val="24"/>
        </w:rPr>
        <w:t>- организует их защиту, дает письменный отзыв на отчет по практике с указанием степени освоения компетенций, указанных в разделе 3 (Приложение Ж);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-организует хранение на кафедре документации о проведении практики.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Руководитель преддипломной практики обучающихся по представлению заведующего кафедрой назначается распоряжением директора института из числа профессоров, доцентов и опытных преподавателей кафедры.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Руководитель практики от предприятия: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организует практику обучающихся в соответствии с программой и заключённым договором (соглашением);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проводит с обучающимися инструктаж по охране труда и технике безопасности;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обеспечивает обучающихся-практикантов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обучающимися знаний по вопросам в области бухгалтерского учета;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 окончании практики дает характеристику работы обучающегося (приложение Б) по результатам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оценивает качество подготовленных ими отчётов. В предписании дается характеристика прохождения обучающимися преддипломной практики. В аттестационном листе руководитель от базы практики отмечает успешное/неуспешное прохождение преддипломной практики,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виды и качество выполнения работ с целью оценки сформированности общих и профессиональных компетенций (приложение В).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6" w:name="_Toc506139974"/>
      <w:r w:rsidRPr="00B97BDC">
        <w:rPr>
          <w:sz w:val="24"/>
          <w:szCs w:val="24"/>
        </w:rPr>
        <w:t>6. ОБЯЗАННОСТИ ОБУЧАЮЩЕГОСЯ ПРИ ПРОХОЖДЕНИИ ПРЕДДИПЛОМНОЙ ПРАКТИКИ</w:t>
      </w:r>
      <w:bookmarkEnd w:id="6"/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До начала прохождения преддипломной практики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обучающийся обязан получить в деканате соответствующей формы обучения бланк предписания на практику, информировать руководителя от кафедры о месте ее проведения.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При проведении преддипломной практики обучающийся обязан: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полностью выполнять задания, предусмотренные программой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руководствоваться и соблюдать действующие в организации правила внутреннего трудового распорядка;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изучать и строго соблюдать правила эксплуатации оборудования, техники безопасности, охраны труда и другие условия работы в организации;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нести ответственность за выполнение работы и её результаты наравне со штатными работниками предприятия;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ежедневно вести записи в своем дневнике о характере выполненной работы (форма дневника приведена в Приложении А);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представить руководителю практики от предприятия письменный отчёт о выполнении всех заданий и получить от него характеристику работы обучающегося.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По окончании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практики обучающийся обязан: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информировать руководителя от кафедры о результатах прохождения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подготовить отчет о прохождении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 xml:space="preserve">практики в соответствии с требованиями выпускающей кафедры и представить его на выпускающую кафедру в срок, установленный графиком учебного процесса;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защитить отчет о прохождении преддипломной практики перед руководителем практики от кафедры или комиссией.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Обучающийся,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университета.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pacing w:val="-2"/>
          <w:sz w:val="24"/>
          <w:szCs w:val="24"/>
        </w:rPr>
      </w:pPr>
      <w:r w:rsidRPr="00B97BDC">
        <w:rPr>
          <w:spacing w:val="-2"/>
          <w:sz w:val="24"/>
          <w:szCs w:val="24"/>
        </w:rPr>
        <w:t>На студентов, нарушающих правила внутреннего распорядка, руководителем организации, его подразделения или руководителем практики от организации могут налагаться взыскания, о чём сообщается администрации деканата факультета (директору института). В отдельных случаях директор института может рассматривать вопрос об отчислении студента из университета.</w:t>
      </w: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7" w:name="_Toc506139975"/>
      <w:r w:rsidRPr="00B97BDC">
        <w:rPr>
          <w:sz w:val="24"/>
          <w:szCs w:val="24"/>
        </w:rPr>
        <w:t>7. ПЕРЕЧЕНЬ ИЗУЧАЕМЫХ ВОПРОСОВ В ХОДЕ ПРОХОЖДЕНИЯ ПРЕДДИПЛОМНОЙ ПРАКТИКИ</w:t>
      </w:r>
      <w:bookmarkEnd w:id="7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Отчет о преддипломной практике составляется индивидуально каждым </w:t>
      </w:r>
      <w:r>
        <w:rPr>
          <w:sz w:val="24"/>
          <w:szCs w:val="24"/>
        </w:rPr>
        <w:t>обучаю</w:t>
      </w:r>
      <w:r w:rsidRPr="00B97BDC">
        <w:rPr>
          <w:sz w:val="24"/>
          <w:szCs w:val="24"/>
        </w:rPr>
        <w:t>щимся и должен отражать его деятельность в период практики.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Отчет о преддипломной практике составляется по основным разделам программы в письменном виде, а также в устном виде – в форме защиты отчета по преддипломной практике. </w:t>
      </w:r>
    </w:p>
    <w:p w:rsidR="00971C93" w:rsidRPr="00B97BDC" w:rsidRDefault="00971C93" w:rsidP="00B97BDC">
      <w:pPr>
        <w:pStyle w:val="BodyTextIndent"/>
        <w:spacing w:line="276" w:lineRule="auto"/>
        <w:rPr>
          <w:sz w:val="24"/>
          <w:szCs w:val="24"/>
        </w:rPr>
      </w:pPr>
      <w:r w:rsidRPr="00B97BDC">
        <w:rPr>
          <w:sz w:val="24"/>
          <w:szCs w:val="24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предприятия. </w:t>
      </w:r>
    </w:p>
    <w:p w:rsidR="00971C93" w:rsidRPr="00B97BDC" w:rsidRDefault="00971C93" w:rsidP="00B97BDC">
      <w:pPr>
        <w:spacing w:line="276" w:lineRule="auto"/>
        <w:ind w:right="-2" w:firstLine="709"/>
        <w:jc w:val="both"/>
        <w:rPr>
          <w:spacing w:val="-4"/>
          <w:sz w:val="24"/>
          <w:szCs w:val="24"/>
        </w:rPr>
      </w:pPr>
      <w:r w:rsidRPr="00B97BDC">
        <w:rPr>
          <w:spacing w:val="-4"/>
          <w:sz w:val="24"/>
          <w:szCs w:val="24"/>
        </w:rPr>
        <w:t xml:space="preserve"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</w:t>
      </w:r>
      <w:r w:rsidRPr="00B97BDC">
        <w:rPr>
          <w:sz w:val="24"/>
          <w:szCs w:val="24"/>
        </w:rPr>
        <w:t>схем, диаграмм, графиков и таблиц.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деятельности исследуемого предприятия – базы практики.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sz w:val="24"/>
          <w:szCs w:val="24"/>
        </w:rPr>
        <w:t>В содержательной части отчета рассматриваются следующие вопросы: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Введение.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rFonts w:eastAsia="TimesNewRoman"/>
          <w:sz w:val="24"/>
          <w:szCs w:val="24"/>
        </w:rPr>
      </w:pPr>
      <w:r w:rsidRPr="00B97BDC">
        <w:rPr>
          <w:rFonts w:eastAsia="TimesNewRoman"/>
          <w:sz w:val="24"/>
          <w:szCs w:val="24"/>
        </w:rPr>
        <w:t xml:space="preserve">Определить роль и значимость своей будущей профессии в системе политического, экономического и социального развития России, актуальность темы анализа деятельности предприятия. </w:t>
      </w:r>
      <w:r w:rsidRPr="00B97BDC">
        <w:rPr>
          <w:sz w:val="24"/>
          <w:szCs w:val="24"/>
        </w:rPr>
        <w:t xml:space="preserve">Определить объект, субъект и предмет исследования в рамках преддипломной практики. </w:t>
      </w:r>
      <w:r w:rsidRPr="00B97BDC">
        <w:rPr>
          <w:rFonts w:eastAsia="TimesNewRoman"/>
          <w:sz w:val="24"/>
          <w:szCs w:val="24"/>
        </w:rPr>
        <w:t xml:space="preserve">Поставить цель и задачи преддипломной практики 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 xml:space="preserve">. Описать используемые методы исследования при формировании отчета по преддипломной практике.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Осваиваемые компетенции: ОК 1-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>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1.Организационно-экономическая характеристика предприятия.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 основании взаимодействия со специалистами предприятия ознакомиться с уставом, лицензией, основными организационно-распорядительными документами. Представить схему командной работы на предприятии и указать какую должность совмещал обучающийся в период прохождения практики (помощник бухгалтера, кассир, бухгалтер…).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Данный раздел должен содержать следующие обязательные элементы: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наименование и тип предприятия, вид деятельности в соответствии с ОКВЭД, юридический и фактический адрес предприятия, режим его работы;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предприятия, сведения о лицензировании (имеющихся лицензиях);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построить организационную структуру управления предприятием, определить ее вид и описать ее преимущества и недостатки;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представить список </w:t>
      </w:r>
      <w:r>
        <w:rPr>
          <w:sz w:val="24"/>
          <w:szCs w:val="24"/>
        </w:rPr>
        <w:t>деятельности 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</w:t>
      </w:r>
      <w:r w:rsidRPr="00B97BDC">
        <w:rPr>
          <w:sz w:val="24"/>
          <w:szCs w:val="24"/>
        </w:rPr>
        <w:t xml:space="preserve"> предприятия с их разделением на основные и дополнительные виды </w:t>
      </w:r>
      <w:r>
        <w:rPr>
          <w:sz w:val="24"/>
          <w:szCs w:val="24"/>
        </w:rPr>
        <w:t>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</w:t>
      </w:r>
      <w:r w:rsidRPr="00B97BDC">
        <w:rPr>
          <w:sz w:val="24"/>
          <w:szCs w:val="24"/>
        </w:rPr>
        <w:t>, провести их анализ с учетом темы дипломной работы</w:t>
      </w:r>
      <w:r w:rsidRPr="00B97BDC">
        <w:rPr>
          <w:rFonts w:eastAsia="TimesNewRoman"/>
          <w:sz w:val="24"/>
          <w:szCs w:val="24"/>
        </w:rPr>
        <w:t xml:space="preserve"> и</w:t>
      </w:r>
      <w:r w:rsidRPr="00B97BDC">
        <w:rPr>
          <w:sz w:val="24"/>
          <w:szCs w:val="24"/>
        </w:rPr>
        <w:t xml:space="preserve"> оценить эффективность оказания основных </w:t>
      </w:r>
      <w:r>
        <w:rPr>
          <w:sz w:val="24"/>
          <w:szCs w:val="24"/>
        </w:rPr>
        <w:t xml:space="preserve">видов деятельности (услуг) </w:t>
      </w:r>
      <w:r w:rsidRPr="00B97BDC">
        <w:rPr>
          <w:sz w:val="24"/>
          <w:szCs w:val="24"/>
        </w:rPr>
        <w:t xml:space="preserve">и дополнительных </w:t>
      </w:r>
      <w:r>
        <w:rPr>
          <w:sz w:val="24"/>
          <w:szCs w:val="24"/>
        </w:rPr>
        <w:t>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Ознакомиться и представить штатное расписание предприятия, проанализировать его и представить в виде половозрастной диаграммы (графика, схемы). Охарактеризовать стиль руководства и управления персоналом. Описать используемые на предприятии методы и средства управления организацией. </w:t>
      </w:r>
      <w:r w:rsidRPr="00B97BDC">
        <w:rPr>
          <w:rFonts w:eastAsia="TimesNewRoman"/>
          <w:sz w:val="24"/>
          <w:szCs w:val="24"/>
        </w:rPr>
        <w:t xml:space="preserve">Описать порядок взаимодействия с руководством и потребителями, используемые средства и методы эффективного общения.Описать порядок действий (решений) в стандартных и нестандартных ситуациях на предприятии 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 xml:space="preserve">. Представить варианты наступления видов ответственности в случае принятия неправильных решений. </w:t>
      </w:r>
      <w:r w:rsidRPr="00B97BDC">
        <w:rPr>
          <w:sz w:val="24"/>
          <w:szCs w:val="24"/>
        </w:rPr>
        <w:t>Изучить квалификационные требования (должностные инструкции) к персоналу предприятия, необходимые для раскрытия темы дипломной работы.</w:t>
      </w:r>
    </w:p>
    <w:p w:rsidR="00971C93" w:rsidRPr="00B97BDC" w:rsidRDefault="00971C93" w:rsidP="00A3219C">
      <w:pPr>
        <w:pStyle w:val="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Проанализировать организацию деятельности предприятия, внешнюю и внутреннюю среду организации, представить ее характеристику.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rFonts w:eastAsia="TimesNewRoman"/>
          <w:sz w:val="24"/>
          <w:szCs w:val="24"/>
        </w:rPr>
      </w:pPr>
      <w:r w:rsidRPr="00B97BDC">
        <w:rPr>
          <w:color w:val="000000"/>
          <w:sz w:val="24"/>
          <w:szCs w:val="24"/>
        </w:rPr>
        <w:t>Изучить и о</w:t>
      </w:r>
      <w:r w:rsidRPr="00B97BDC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B97BDC">
        <w:rPr>
          <w:color w:val="000000"/>
          <w:sz w:val="24"/>
          <w:szCs w:val="24"/>
        </w:rPr>
        <w:t xml:space="preserve">законодательные акты и </w:t>
      </w:r>
      <w:r w:rsidRPr="00B97BDC">
        <w:rPr>
          <w:sz w:val="24"/>
          <w:szCs w:val="24"/>
        </w:rPr>
        <w:t>требования профессиональных нормативных документов, необходимых</w:t>
      </w:r>
      <w:r w:rsidRPr="00B97BDC">
        <w:rPr>
          <w:color w:val="000000"/>
          <w:sz w:val="24"/>
          <w:szCs w:val="24"/>
        </w:rPr>
        <w:t xml:space="preserve"> для осуществления </w:t>
      </w:r>
      <w:r w:rsidRPr="00B97BDC">
        <w:rPr>
          <w:rFonts w:eastAsia="TimesNewRoman"/>
          <w:sz w:val="24"/>
          <w:szCs w:val="24"/>
        </w:rPr>
        <w:t xml:space="preserve">деятельности предприятия, бухгалтерского учета всей деятельности предприятия и выбранного участка 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>.</w:t>
      </w:r>
    </w:p>
    <w:p w:rsidR="00971C93" w:rsidRPr="00B97BDC" w:rsidRDefault="00971C93" w:rsidP="00A3219C">
      <w:pPr>
        <w:pStyle w:val="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eastAsia="TimesNewRoman" w:hAnsi="Times New Roman" w:cs="Times New Roman"/>
          <w:sz w:val="24"/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Представить учетную политику предприятия, функции, цели, задачи, структуру организации, нормативное регулирование бухгалтерского учета организации; характеристику элементов учетной политики, организация учетно-операционной работы и документооборота предприятия.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качестве приложений представить копии учредительных документов (извлечений из них), копию лицензии (при необходимости), копии бухгалтерского баланса  и др.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Осваиваемые компетенции: ОК 1-</w:t>
      </w:r>
      <w:r>
        <w:rPr>
          <w:sz w:val="24"/>
          <w:szCs w:val="24"/>
        </w:rPr>
        <w:t xml:space="preserve"> 11</w:t>
      </w:r>
      <w:r w:rsidRPr="00B97BDC">
        <w:rPr>
          <w:sz w:val="24"/>
          <w:szCs w:val="24"/>
        </w:rPr>
        <w:t>, ПК 1.1-1.4, 2.1-</w:t>
      </w:r>
      <w:r>
        <w:rPr>
          <w:sz w:val="24"/>
          <w:szCs w:val="24"/>
        </w:rPr>
        <w:t xml:space="preserve"> 2.7</w:t>
      </w:r>
      <w:r w:rsidRPr="00B97BDC">
        <w:rPr>
          <w:sz w:val="24"/>
          <w:szCs w:val="24"/>
        </w:rPr>
        <w:t xml:space="preserve">, </w:t>
      </w:r>
      <w:r>
        <w:rPr>
          <w:sz w:val="24"/>
          <w:szCs w:val="24"/>
        </w:rPr>
        <w:t>3.1-3.4, 4.1- 4.7.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имущества организаций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Ведение бухгалтерского учёта источников формирования имущества, 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выполнение работ по инвентаризации имущества и фина</w:t>
      </w:r>
      <w:r>
        <w:rPr>
          <w:sz w:val="24"/>
          <w:szCs w:val="24"/>
        </w:rPr>
        <w:t>нсовых обязательств организации,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Проведение расчётов с бюджетом и внебюджетными фондами</w:t>
      </w:r>
      <w:r>
        <w:rPr>
          <w:sz w:val="24"/>
          <w:szCs w:val="24"/>
        </w:rPr>
        <w:t>,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Составление и использ</w:t>
      </w:r>
      <w:r>
        <w:rPr>
          <w:sz w:val="24"/>
          <w:szCs w:val="24"/>
        </w:rPr>
        <w:t>ование бухгалтерской отчётности.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A3219C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2. Изучение и раскрытие организации бухгалтерского учета конкретного участка деятельности предприятия (в зависимости от заявленной темы дипломной работы).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и анализ денежных средств и расчетов: формы и виды расчетов;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денежных средств в кассе, на расчетных, специальных счетах;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учет расчетов с поставщиками и подрядчиками,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покупателями и заказчиками,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с подотчетными лицами,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с разными дебиторами и кредиторами;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анализ дебиторской и кредиторской задолженности.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 у</w:t>
      </w:r>
      <w:r w:rsidRPr="00B97BDC">
        <w:rPr>
          <w:sz w:val="24"/>
          <w:szCs w:val="24"/>
        </w:rPr>
        <w:t xml:space="preserve">чет и анализ материально-производственных запасов (МПЗ):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классификация и оценка МПЗ; документальное оформление, учет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анализ использования МПЗ.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- </w:t>
      </w:r>
      <w:r w:rsidRPr="00B97BDC">
        <w:rPr>
          <w:sz w:val="24"/>
          <w:szCs w:val="24"/>
        </w:rPr>
        <w:t>учет и анализ основных средств и нематериальных активов: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группировка, виды оценок основных средств, НМА; документальное оформление и учет поступления и выбытия ОС, НМА; методы и учет амортизации ОС и НМА;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инвентаризация ОС и НМА; анализ использования основных средств.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- </w:t>
      </w:r>
      <w:r w:rsidRPr="00B97BDC">
        <w:rPr>
          <w:sz w:val="24"/>
          <w:szCs w:val="24"/>
        </w:rPr>
        <w:t xml:space="preserve">учет и анализ финансовых вложений: виды финансовых инвестиций; порядок учета приобретения и реализации ценных бумаг; анализ эффективности финансовых вложений.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учет труда и заработной платы: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формы и системы оплаты труда, применяемые в организации; документальное оформление расчетов по оплате труда; порядок расчета и учета основной заработной платы, отпускных, больничных листов; учет удержаний из заработной платы;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порядок расчета и учета отчислений во внебюджетные фонды.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и анализ финансовых результатов: порядок формирования и учета финансовых результатов; учет использования прибыли; анализ финансовых результатов организации.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 у</w:t>
      </w:r>
      <w:r w:rsidRPr="00B97BDC">
        <w:rPr>
          <w:sz w:val="24"/>
          <w:szCs w:val="24"/>
        </w:rPr>
        <w:t xml:space="preserve">чет использования собственного капитала: формирование уставного капитала и учет расчетов с учредителями по вкладам в уставный капитал;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формирование и учет добавочного, резервного капитала, а также резервов, имеющихся в организации; учет нераспределенной прибыли.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отчетность организации: состав и формы бухгалтерской (финансовой) отчетности; взаимоувязка отдельных показателей разных форм бухгалтерской отчетности; анализ финансового состояния организации на основе данных бухгалтерской отчетности. </w:t>
      </w:r>
    </w:p>
    <w:p w:rsidR="00971C93" w:rsidRPr="008B4742" w:rsidRDefault="00971C93" w:rsidP="00B97BDC">
      <w:pPr>
        <w:spacing w:line="276" w:lineRule="auto"/>
        <w:jc w:val="both"/>
        <w:rPr>
          <w:b/>
          <w:bCs/>
          <w:sz w:val="24"/>
          <w:szCs w:val="24"/>
        </w:rPr>
      </w:pPr>
      <w:r w:rsidRPr="00B97BDC">
        <w:rPr>
          <w:sz w:val="24"/>
          <w:szCs w:val="24"/>
        </w:rPr>
        <w:t>- учет расчетов с бюджетом по налогам и сборам: формирование бухгалтерских проводок по начислению и перечислению налогов и сборов в бюджеты различных уровней; заполнение форм налоговых деклараций</w:t>
      </w:r>
    </w:p>
    <w:p w:rsidR="00971C93" w:rsidRPr="00B97BDC" w:rsidRDefault="00971C93" w:rsidP="00B97BDC">
      <w:pPr>
        <w:spacing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Осваиваемые компетенции: ПК 1.1-1.4, 2.1- 2.7, 3.1-3.4, 4.1- 4.7.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имущества организаций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- Ведение бухгалтерского учёта источников формирования имущества,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выполнение работ по инвентаризации имущества и финансовых обязательств организации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Проведение расчётов с бюджетом и внебюджетными фондами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отчётности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3. Рекомендации по совершенствованию деятельности предприятия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Резюмировать выводы по анализу рассмотренных разделов деятельности предприятия. Полученные результаты служат предпосылкой для выявления проблем в бухгалтерском учете предприятия и разработки рекомендаций по совершенствованию исследуемых направлений деятельности, например</w:t>
      </w:r>
      <w:r>
        <w:rPr>
          <w:sz w:val="24"/>
          <w:szCs w:val="24"/>
        </w:rPr>
        <w:t>,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изменению рабочего плана счетов;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дополнениям или изменениям в учетной политике;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внедрению или совершенствованию графика документооборота;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мероприятия по обеспечению сохранности товарно-материальных ценностей (должностные инструкции материально</w:t>
      </w:r>
      <w:r>
        <w:rPr>
          <w:sz w:val="24"/>
          <w:szCs w:val="24"/>
        </w:rPr>
        <w:t>-ответст</w:t>
      </w:r>
      <w:r w:rsidRPr="00B97BDC">
        <w:rPr>
          <w:sz w:val="24"/>
          <w:szCs w:val="24"/>
        </w:rPr>
        <w:t>венных лиц);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предложения по созданию или изменению должностных инструкций работников бухгалтерии;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изменению структуры бухгалтерии и др.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Мероприятия должны логически вытекать из проведенного исследования в соответствии с содержанием отчета по преддипломной практике и в соответствии с объективно существующими потребностями улучшения деятельности на данном предприятии.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Предлагаемые мероприятия должны быть организационно и экономически осуществимыми, направленными на повышение экономической и социальной эффективности деятельности, </w:t>
      </w:r>
      <w:r w:rsidRPr="00B97BDC">
        <w:rPr>
          <w:rFonts w:eastAsia="TimesNewRoman"/>
          <w:sz w:val="24"/>
          <w:szCs w:val="24"/>
        </w:rPr>
        <w:t xml:space="preserve">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 xml:space="preserve"> и личностного профессионального вклада и развития. </w:t>
      </w:r>
    </w:p>
    <w:p w:rsidR="00971C93" w:rsidRPr="00B97BDC" w:rsidRDefault="00971C93" w:rsidP="00B97BDC">
      <w:pPr>
        <w:spacing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Осваиваемые компетенции: ПК 1.1-1.4, 2.1- 2.7, 3.1-3.4, 4.1- 4.7.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имущества организаций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- Ведение бухгалтерского учёта источников формирования имущества,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выполнение работ по инвентаризации имущества и финансовых обязательств организации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Проведение расчётов с бюджетом и внебюджетными фондами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отчётности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Особенности отраслевого бухгалтерского учета.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Заключение.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 основе прохождения преддипломной практики и проведенного анализа деятельности предприятия делаются общие выводы с учетом разделов отчета и определяются наиболее актуальные направления совершенствования деятельности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Осваиваемые компетенции: ОК 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>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Список </w:t>
      </w:r>
      <w:r>
        <w:rPr>
          <w:b/>
          <w:bCs/>
          <w:sz w:val="24"/>
          <w:szCs w:val="24"/>
        </w:rPr>
        <w:t>использованных источников</w:t>
      </w:r>
      <w:r w:rsidRPr="00B97BDC">
        <w:rPr>
          <w:b/>
          <w:bCs/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Представляются все источники информации, которые были использованы при прохождении практики и при формировании отчета по преддипломной практике. К данным источникам относятся нормативно-правовые акты, учебная литература (год издания после 201</w:t>
      </w:r>
      <w:r>
        <w:rPr>
          <w:sz w:val="24"/>
          <w:szCs w:val="24"/>
        </w:rPr>
        <w:t>5</w:t>
      </w:r>
      <w:r w:rsidRPr="00B97BDC">
        <w:rPr>
          <w:sz w:val="24"/>
          <w:szCs w:val="24"/>
        </w:rPr>
        <w:t xml:space="preserve"> года), интернет-ресурсы и др. </w:t>
      </w:r>
    </w:p>
    <w:p w:rsidR="00971C93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Осваиваемые компетенции: ОК 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8" w:name="_Toc506139976"/>
      <w:r w:rsidRPr="00B97BDC">
        <w:rPr>
          <w:sz w:val="24"/>
          <w:szCs w:val="24"/>
        </w:rPr>
        <w:t>8. УЧЕБНО-МЕТОДИЧЕСКОЕ ОБЕСПЕЧЕНИЕ САМОСТОЯТЕЛЬНОЙ РАБОТЫ ОБУЧАЮЩИХСЯ</w:t>
      </w:r>
      <w:bookmarkEnd w:id="8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процессе прохождения преддипломной практики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обучающийся изучает самостоятельно следующие вопросы деятельности предприятия в соответствии с полученной подготовкой и функциональными обязанностями на занимаемом рабочем месте:</w:t>
      </w:r>
    </w:p>
    <w:p w:rsidR="00971C93" w:rsidRPr="00B97BDC" w:rsidRDefault="00971C93" w:rsidP="00B97BDC">
      <w:pPr>
        <w:spacing w:line="276" w:lineRule="auto"/>
        <w:ind w:firstLine="709"/>
        <w:jc w:val="center"/>
        <w:rPr>
          <w:sz w:val="24"/>
          <w:szCs w:val="24"/>
        </w:rPr>
      </w:pPr>
      <w:r w:rsidRPr="00B97BDC">
        <w:rPr>
          <w:sz w:val="24"/>
          <w:szCs w:val="24"/>
        </w:rPr>
        <w:t xml:space="preserve">Содержание самостоятельной работы при прохождении преддипломной практики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1) Осуществление сбора, хранения, обработки и оценки информации, необходимой для организации деятельности исследуемого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2) Использование нормативно-правовой и технической документации в ходе исследования.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3) Изучение и подготовка организационно-экономической характеристики предприятия.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4) Изучение и раскрытие организации бухгалтерского учета конкретного участка деятельности предприятия (в зависимости от заявленной темы дипломной работы).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5) Определение рекомендаций по направлениям совершенствования деятельности предприятия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6) Формирование отчет по преддипломной практике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 зависимости от организационно-правовой формы, вида и типа торгового предприятия руководители практики могут давать обучающемуся (или группе обучающихся) конкретные задания из вышеперечисленных на период прохождения преддипломной практики. </w:t>
      </w:r>
    </w:p>
    <w:p w:rsidR="00971C93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отдельных случаях структура отчета может быть изменена в соответствии с индивидуальным заданием, полученным от руководителя практики от университета.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9" w:name="_Toc506139977"/>
      <w:r w:rsidRPr="00B97BDC">
        <w:rPr>
          <w:sz w:val="24"/>
          <w:szCs w:val="24"/>
        </w:rPr>
        <w:t>9.ФОНД ОЦЕНОЧНЫХ СРЕДСТВ ДЛЯ ПРОМЕЖУТОЧНОЙ АТТЕСТАЦИИ ПОПРЕДДИПЛОМНОЙ ПРАКТИКЕ</w:t>
      </w:r>
      <w:bookmarkEnd w:id="9"/>
    </w:p>
    <w:p w:rsidR="00971C93" w:rsidRPr="00B97BDC" w:rsidRDefault="00971C93" w:rsidP="00B97BDC">
      <w:pPr>
        <w:widowControl/>
        <w:autoSpaceDE/>
        <w:autoSpaceDN/>
        <w:adjustRightInd/>
        <w:spacing w:line="276" w:lineRule="auto"/>
        <w:ind w:left="426" w:right="-2"/>
        <w:jc w:val="center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Фонд оценочных средств для промежуточной аттестации по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преддипломной практике включает в себя критерии оценок отчета по практике:</w:t>
      </w:r>
    </w:p>
    <w:p w:rsidR="00971C93" w:rsidRPr="00B97BDC" w:rsidRDefault="00971C93" w:rsidP="00B97BDC">
      <w:pPr>
        <w:spacing w:line="276" w:lineRule="auto"/>
        <w:ind w:firstLine="709"/>
        <w:jc w:val="right"/>
        <w:rPr>
          <w:sz w:val="24"/>
          <w:szCs w:val="24"/>
        </w:rPr>
      </w:pPr>
      <w:r w:rsidRPr="00B97BDC">
        <w:rPr>
          <w:sz w:val="24"/>
          <w:szCs w:val="24"/>
        </w:rPr>
        <w:t>Таблица 5</w:t>
      </w:r>
    </w:p>
    <w:p w:rsidR="00971C93" w:rsidRPr="00B97BDC" w:rsidRDefault="00971C93" w:rsidP="00B97BDC">
      <w:pPr>
        <w:pStyle w:val="BodyText2"/>
        <w:tabs>
          <w:tab w:val="left" w:pos="709"/>
        </w:tabs>
        <w:suppressAutoHyphens/>
        <w:spacing w:after="0" w:line="276" w:lineRule="auto"/>
        <w:jc w:val="center"/>
        <w:rPr>
          <w:sz w:val="24"/>
          <w:szCs w:val="24"/>
        </w:rPr>
      </w:pPr>
      <w:r w:rsidRPr="00B97BDC">
        <w:rPr>
          <w:sz w:val="24"/>
          <w:szCs w:val="24"/>
        </w:rPr>
        <w:t>Критерии оценок отчета по практике</w:t>
      </w:r>
    </w:p>
    <w:p w:rsidR="00971C93" w:rsidRPr="00B97BDC" w:rsidRDefault="00971C93" w:rsidP="00B97BDC">
      <w:pPr>
        <w:pStyle w:val="BodyText2"/>
        <w:tabs>
          <w:tab w:val="left" w:pos="709"/>
        </w:tabs>
        <w:suppressAutoHyphens/>
        <w:spacing w:after="0" w:line="276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052"/>
      </w:tblGrid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выполнены полностью в соответствии с учебно-методическим пособием по преддипломной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 основном объеме выполнены с незначительными ошибками, в соответствии с учебно-методическим пособием по преддипломной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 выполнены в минимальном объеме и/или со значительными ошибками,  в соответствии с учебно-методическим пособием по преддипломной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Heading1"/>
        <w:spacing w:before="0" w:after="0" w:line="276" w:lineRule="auto"/>
        <w:rPr>
          <w:sz w:val="24"/>
          <w:szCs w:val="24"/>
        </w:rPr>
      </w:pPr>
      <w:bookmarkStart w:id="10" w:name="_Toc506139978"/>
      <w:r w:rsidRPr="00B97BDC">
        <w:rPr>
          <w:sz w:val="24"/>
          <w:szCs w:val="24"/>
        </w:rPr>
        <w:t>10. ТРЕБОВАНИЯ К СОДЕРЖАНИЮ И ОФОРМЛЕНИЮ ОТЧЕТА О ПРОХОЖДЕНИИ ПРЕДДИПЛОМНОЙ ПРАКТИКИ</w:t>
      </w:r>
      <w:bookmarkEnd w:id="10"/>
    </w:p>
    <w:p w:rsidR="00971C93" w:rsidRPr="00B97BDC" w:rsidRDefault="00971C93" w:rsidP="00B97BDC">
      <w:pPr>
        <w:spacing w:line="276" w:lineRule="auto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Отчет является результирующим документом обучающегося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971C93" w:rsidRPr="00B97BDC" w:rsidRDefault="00971C93" w:rsidP="004A6E6C">
      <w:pPr>
        <w:tabs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Отчёт оформляется на листах стандартного формата А4 (210 х 297 мм). Каждый лист должен иметь поля: верх</w:t>
      </w:r>
      <w:r>
        <w:rPr>
          <w:sz w:val="24"/>
          <w:szCs w:val="24"/>
        </w:rPr>
        <w:t>нее, нижнее- 20</w:t>
      </w:r>
      <w:r w:rsidRPr="00B97BDC">
        <w:rPr>
          <w:sz w:val="24"/>
          <w:szCs w:val="24"/>
        </w:rPr>
        <w:t xml:space="preserve"> мм</w:t>
      </w:r>
      <w:r>
        <w:rPr>
          <w:sz w:val="24"/>
          <w:szCs w:val="24"/>
        </w:rPr>
        <w:t>, левое -30мм и правое - 10</w:t>
      </w:r>
      <w:r w:rsidRPr="00B97BDC">
        <w:rPr>
          <w:sz w:val="24"/>
          <w:szCs w:val="24"/>
        </w:rPr>
        <w:t xml:space="preserve"> мм. Используется шрифт типа </w:t>
      </w:r>
      <w:r w:rsidRPr="00B97BDC">
        <w:rPr>
          <w:sz w:val="24"/>
          <w:szCs w:val="24"/>
          <w:lang w:val="en-US"/>
        </w:rPr>
        <w:t>TimesNewRoman</w:t>
      </w:r>
      <w:r w:rsidRPr="00B97BDC">
        <w:rPr>
          <w:sz w:val="24"/>
          <w:szCs w:val="24"/>
        </w:rPr>
        <w:t xml:space="preserve"> размером 14 и межстрочным интервалом в 1,5 строки.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Красная строка начинается с отступа от левого края на 5 знаков.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Структура отчёта строится в соответствии с основными разделами программы.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Отчёт должен иметь следующие структурные элементы: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титульный лист, подписанный руководителями практики от института и предприятия (приложение Г);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предписание на преддипломную практику;</w:t>
      </w:r>
    </w:p>
    <w:p w:rsidR="00971C93" w:rsidRPr="004A6E6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</w:t>
      </w:r>
      <w:r w:rsidRPr="004A6E6C">
        <w:rPr>
          <w:sz w:val="24"/>
          <w:szCs w:val="24"/>
        </w:rPr>
        <w:t>индивидуальное задание, подписанное руководителем практики от предприятия, руководителем практики от университета и обучающимся (приложение Е);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характеристика работы обучающегося от руководителя базы практики предприятия (Приложение Б);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аттестационный лист (Приложение В);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-дневник практики (Приложение А);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распечатанный бланк отзыва руководителя практики (Приложение Ж);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отчет по практике, включающий оглавление, введение, основные разделы (в соответствии с программой практики), заключение, список литературы;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приложения в последовательности, обозначенной в тексте отчёта.</w:t>
      </w:r>
    </w:p>
    <w:p w:rsidR="00971C93" w:rsidRPr="00B97BDC" w:rsidRDefault="00971C93" w:rsidP="00B97BDC">
      <w:pPr>
        <w:pStyle w:val="BodyTextIndent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Объём отчёта должен быть не менее 30 страниц компьютерного текста, не считая приложений, максимальный объем – 50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При несоблюдении перечисленных требований оценка за отчёт снижается.</w:t>
      </w:r>
    </w:p>
    <w:p w:rsidR="00971C93" w:rsidRPr="00B97BDC" w:rsidRDefault="00971C93" w:rsidP="00B97BDC">
      <w:pPr>
        <w:pStyle w:val="BodyTextIndent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Текст отчета</w:t>
      </w:r>
    </w:p>
    <w:p w:rsidR="00971C93" w:rsidRPr="00B97BDC" w:rsidRDefault="00971C93" w:rsidP="00B97BDC">
      <w:pPr>
        <w:tabs>
          <w:tab w:val="left" w:pos="142"/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971C93" w:rsidRPr="00B97BDC" w:rsidRDefault="00971C93" w:rsidP="00B97BDC">
      <w:pPr>
        <w:tabs>
          <w:tab w:val="left" w:pos="142"/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надпись: «Таблица …» с указанием номера таблицы, например, «Таблица 2.1 или Таблица 2.1.1.». Надпись: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971C93" w:rsidRPr="00B97BDC" w:rsidRDefault="00971C93" w:rsidP="00B97BDC">
      <w:pPr>
        <w:pStyle w:val="BodyTextIndent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Все цитаты, факты, цифровые данные и т. п. в отчете по преддипломной 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и правила оформления», ГОСТ Р 7.0.5 – 2008 «Библиографическая ссылка.  Общие требования и правила составления».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Защита отчета по практике осуществляется на следующий день после окончания сроков практики. В процессе защиты отчета по практике обучающийся должен кратко изложить основные результаты проделанной работы, выводы и рекомендации, структуру и анализ материалов, оценить их полноту и объем, которые необходимо выполнить для завершения анализа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По результатам защиты научный руководитель от института (комиссия, сформированная заведующим кафедрой) выставляет обучающемуся оценку по пятибалльной системе, заносит ее в зачетную книжку.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5B4975" w:rsidRDefault="00971C93" w:rsidP="005B4975">
      <w:pPr>
        <w:pStyle w:val="Heading1"/>
        <w:spacing w:before="0" w:after="0" w:line="276" w:lineRule="auto"/>
        <w:rPr>
          <w:sz w:val="24"/>
          <w:szCs w:val="24"/>
        </w:rPr>
      </w:pPr>
      <w:bookmarkStart w:id="11" w:name="_Toc506139979"/>
      <w:r w:rsidRPr="00B97BDC">
        <w:rPr>
          <w:sz w:val="24"/>
          <w:szCs w:val="24"/>
        </w:rPr>
        <w:t>11. УЧЕБНО-МЕТОДИЧЕСКОЕ И ИНФОРМАЦИОННОЕ ОБЕСПЕЧЕНИЕ ПРЕДДИПЛОМНОЙ ПРАКТИКИ</w:t>
      </w:r>
      <w:bookmarkEnd w:id="11"/>
    </w:p>
    <w:p w:rsidR="00971C93" w:rsidRDefault="00971C93" w:rsidP="005B4975">
      <w:pPr>
        <w:tabs>
          <w:tab w:val="left" w:pos="993"/>
        </w:tabs>
        <w:jc w:val="center"/>
        <w:rPr>
          <w:b/>
          <w:bCs/>
        </w:rPr>
      </w:pPr>
      <w:bookmarkStart w:id="12" w:name="_Toc506139980"/>
      <w:r>
        <w:rPr>
          <w:b/>
          <w:bCs/>
        </w:rPr>
        <w:t>ОСНОВНОВНАЯ ЛИТЕРАТУРА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Дмитриева И. М.,  Захаров И.В., Калачева О.Н.,  Бухгалтерский учет и анализ: учебник для СПО  — М.: Издательство Юрайт, 2018. — 423 с; https://ww</w:t>
      </w:r>
      <w:r>
        <w:t>w.biblio-online.ru/search?query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>
        <w:t xml:space="preserve">Кулагина </w:t>
      </w:r>
      <w:r w:rsidRPr="00432784">
        <w:t>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 https://ww</w:t>
      </w:r>
      <w:r>
        <w:t>w.biblio-online.ru/search?query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Румянцева, Е. Е.   Экономический анализ: учебник и практикум для СПО — М. : Издательство Юрайт, 2018. — 381 с; https://www.bi</w:t>
      </w:r>
      <w:r>
        <w:t>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</w:pPr>
      <w:r w:rsidRPr="00432784">
        <w:t>Дмитриева, И.</w:t>
      </w:r>
      <w:r>
        <w:t xml:space="preserve"> М. Бухгалтерский учет и анализ</w:t>
      </w:r>
      <w:r w:rsidRPr="00432784">
        <w:t>: учебник для СПО / — М. : Издательство Юрайт, 2018. — 423 с. — (Серия : Профессиональное образование). — ISBN 978-5-534-02594-1 https://biblio-online.ru/book/3641536B-A29A-4727-B7FF-B4A3C9909909/buhgalterskiy-uchet-i-analiz.</w:t>
      </w:r>
    </w:p>
    <w:p w:rsidR="00971C93" w:rsidRDefault="00971C93" w:rsidP="005B4975">
      <w:pPr>
        <w:widowControl/>
        <w:numPr>
          <w:ilvl w:val="0"/>
          <w:numId w:val="37"/>
        </w:numPr>
        <w:autoSpaceDE/>
        <w:autoSpaceDN/>
        <w:adjustRightInd/>
      </w:pPr>
      <w:r w:rsidRPr="00432784">
        <w:t xml:space="preserve">Домбровская Е.Н. Бухгалтерская (финансовая) отчетность: Учебное пособие / - М.:ИЦ РИОР, ИНФРА-М Издательский Дом, 2016. - 96 с.: 70x100 1/32. - (ВО: Бакалавриат) (Обложка) ISBN 978-5-369-00734-1 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Единое окно доступа к образовательным ресурсам </w:t>
      </w:r>
      <w:hyperlink r:id="rId12" w:history="1">
        <w:r w:rsidRPr="00432784">
          <w:t>http://window.edu.ru/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Электронно-библиотечная система «Znanium». Режим доступа </w:t>
      </w:r>
      <w:hyperlink r:id="rId13" w:history="1">
        <w:r w:rsidRPr="00432784">
          <w:t>http://znanium.com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Портал «Всеобуч»- справочно-информационный образовательный сайт, единое окно доступа к образовательным ресурсам –</w:t>
      </w:r>
      <w:hyperlink r:id="rId14" w:history="1">
        <w:r w:rsidRPr="00432784">
          <w:t>http://www.edu-all.ru/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Экономико–правовая библиотека [Электронный ресурс]. — Режим доступа : </w:t>
      </w:r>
      <w:hyperlink r:id="rId15" w:history="1">
        <w:r w:rsidRPr="00432784">
          <w:t>http://www.vuzlib.net</w:t>
        </w:r>
      </w:hyperlink>
      <w:r w:rsidRPr="00432784">
        <w:t>.</w:t>
      </w:r>
    </w:p>
    <w:p w:rsidR="00971C93" w:rsidRDefault="00971C93" w:rsidP="005B49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</w:pPr>
      <w:r w:rsidRPr="00432784">
        <w:t>Дополнительные источники</w:t>
      </w:r>
    </w:p>
    <w:p w:rsidR="00971C93" w:rsidRPr="00EC2023" w:rsidRDefault="00971C93" w:rsidP="005B4975">
      <w:pPr>
        <w:widowControl/>
        <w:numPr>
          <w:ilvl w:val="0"/>
          <w:numId w:val="36"/>
        </w:numPr>
        <w:tabs>
          <w:tab w:val="num" w:pos="502"/>
        </w:tabs>
        <w:autoSpaceDE/>
        <w:autoSpaceDN/>
        <w:adjustRightInd/>
        <w:jc w:val="both"/>
      </w:pPr>
      <w:r w:rsidRPr="00EC2023">
        <w:t>Годово</w:t>
      </w:r>
      <w:r>
        <w:t>й отчет – 2018</w:t>
      </w:r>
      <w:r w:rsidRPr="00EC2023">
        <w:t>. Под общей редакцией В.И</w:t>
      </w:r>
      <w:r>
        <w:t>.Мещерякова. -  Бератор. -  2018; Эксмо. - 2019</w:t>
      </w:r>
      <w:r w:rsidRPr="00EC2023">
        <w:t>.</w:t>
      </w:r>
      <w:r>
        <w:t xml:space="preserve"> Режим доступа </w:t>
      </w:r>
      <w:r w:rsidRPr="00AD3AFE">
        <w:t>http://znanium.com/bookread2.php?book=522107</w:t>
      </w:r>
    </w:p>
    <w:p w:rsidR="00971C93" w:rsidRDefault="00971C93" w:rsidP="005B4975">
      <w:pPr>
        <w:numPr>
          <w:ilvl w:val="0"/>
          <w:numId w:val="36"/>
        </w:numPr>
        <w:tabs>
          <w:tab w:val="num" w:pos="502"/>
        </w:tabs>
        <w:autoSpaceDE/>
        <w:autoSpaceDN/>
        <w:adjustRightInd/>
        <w:jc w:val="both"/>
      </w:pPr>
      <w:r w:rsidRPr="00AD3AFE">
        <w:t>Бухгалтерская (финансовая) отчетность: Учебное пособие / Л.В. Пономарева, Н.Д. Стельмашенко. - М.: Вузовский учебник: НИЦ ИНФРА-М, 2014. - 224 с.: 60x90 1/16 + ( Доп. мат. znanium.com). (переплет) ISBN 978-5-9558-0304-3, 700 экз.</w:t>
      </w:r>
      <w:r>
        <w:t xml:space="preserve"> Режим доступа </w:t>
      </w:r>
      <w:hyperlink r:id="rId16" w:history="1">
        <w:r w:rsidRPr="00C54164">
          <w:rPr>
            <w:rStyle w:val="Hyperlink"/>
          </w:rPr>
          <w:t>http://znanium.com/bookread2.php?book=398955</w:t>
        </w:r>
      </w:hyperlink>
    </w:p>
    <w:p w:rsidR="00971C93" w:rsidRPr="00432784" w:rsidRDefault="00971C93" w:rsidP="005B49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center"/>
      </w:pPr>
      <w:r w:rsidRPr="00432784">
        <w:t>НОРМАТИВНО-ПРАВОВЫЕ ДОКУМЕНТЫ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Конституция Российской Федерации от 12.12.1993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Бюджетный кодекс Российской Федерации от 31.07.1998 N 145-ФЗ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Гражданский кодекс Российской Федерации в 4 частях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Кодекс Российской Федерации об административных правонарушениях от 30.12.2001 N 195-ФЗ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Налоговый кодекс Российской Федерации в 2 частях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Трудовой кодекс Российской Федерации от 30.12.2001 N 197-ФЗ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Уголовный кодекс Российской Федерации от 13.06.1996 N 63-ФЗ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26.10.2002 N 127-ФЗ (действующая редакция) «О несостоятельности (банкротстве);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10.12.2003 N 173-ФЗ (действующая редакция) «О валютном регулировании и валютном контроле»;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29.07.2004 N 98-ФЗ (действующая редакция) «О коммерческой тайне»;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27.07.2006 N 152-ФЗ (действующая редакция) «О персональных данных»;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25.12.2008 N 273-ФЗ (действующая редакция) «О противодействии коррупции»;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30.12.2008 N 307-ФЗ (действующая редакция) «Об аудиторской деятельности»;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27.07.2010 N 208-ФЗ (действующая редакция) «О консолидированной финансовой отчетности»;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27.11.2010 N 311-ФЗ (действующая редакция) «О таможенном регулировании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06.12.2011 N 402-ФЗ «О бухгалтерском учете»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России от 02.07.2010 N 66н «О формах бухгалтерской отчетности организаций»  (действующая редакция)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Информационно правовой портал </w:t>
      </w:r>
      <w:hyperlink r:id="rId17" w:history="1">
        <w:r w:rsidRPr="00432784">
          <w:t>http://konsultant.ru/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Информационно правовой портал </w:t>
      </w:r>
      <w:hyperlink r:id="rId18" w:history="1">
        <w:r w:rsidRPr="00432784">
          <w:t>http://www.garant.ru/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Министерства Финансов Российской Федерации </w:t>
      </w:r>
      <w:hyperlink r:id="rId19" w:history="1">
        <w:r w:rsidRPr="00432784">
          <w:t>https://www.minfin.ru/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Федеральной налоговой службы Российской Федерации </w:t>
      </w:r>
      <w:hyperlink r:id="rId20" w:history="1">
        <w:r w:rsidRPr="00432784">
          <w:t>https://www.nalog.ru/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Пенсионного фонда России </w:t>
      </w:r>
      <w:hyperlink r:id="rId21" w:history="1">
        <w:r w:rsidRPr="00432784">
          <w:t>http://www.pfrf.ru/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Фонда социального страхования </w:t>
      </w:r>
      <w:hyperlink r:id="rId22" w:history="1">
        <w:r w:rsidRPr="00432784">
          <w:t>http://fss.ru/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Фонда обязательного медицинского страхования </w:t>
      </w:r>
      <w:hyperlink r:id="rId23" w:history="1">
        <w:r w:rsidRPr="00432784">
          <w:t>http://www.ffoms.ru/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Федеральной службы государственной статистики </w:t>
      </w:r>
      <w:hyperlink r:id="rId24" w:history="1">
        <w:r w:rsidRPr="00432784">
          <w:t>http://www.gks.ru/</w:t>
        </w:r>
      </w:hyperlink>
    </w:p>
    <w:p w:rsidR="00971C93" w:rsidRPr="00432784" w:rsidRDefault="00971C93" w:rsidP="005B4975">
      <w:pPr>
        <w:spacing w:line="276" w:lineRule="auto"/>
        <w:jc w:val="both"/>
      </w:pPr>
    </w:p>
    <w:p w:rsidR="00971C93" w:rsidRPr="00761D9C" w:rsidRDefault="00971C93" w:rsidP="005B4975">
      <w:pPr>
        <w:tabs>
          <w:tab w:val="left" w:pos="8244"/>
        </w:tabs>
        <w:jc w:val="both"/>
      </w:pPr>
    </w:p>
    <w:p w:rsidR="00971C93" w:rsidRPr="00FB2DB6" w:rsidRDefault="00971C93" w:rsidP="00FB2DB6">
      <w:pPr>
        <w:pStyle w:val="Heading1"/>
      </w:pPr>
      <w:r>
        <w:t>ПРИЛОЖЕНИЕ</w:t>
      </w:r>
      <w:bookmarkEnd w:id="12"/>
    </w:p>
    <w:p w:rsidR="00971C93" w:rsidRPr="00897ABB" w:rsidRDefault="00971C93" w:rsidP="005B4975">
      <w:pPr>
        <w:pStyle w:val="Heading5"/>
        <w:spacing w:line="360" w:lineRule="auto"/>
        <w:jc w:val="right"/>
        <w:rPr>
          <w:b w:val="0"/>
          <w:bCs w:val="0"/>
          <w:i w:val="0"/>
          <w:iCs w:val="0"/>
          <w:sz w:val="24"/>
          <w:szCs w:val="24"/>
        </w:rPr>
      </w:pPr>
      <w:r w:rsidRPr="00897ABB">
        <w:rPr>
          <w:b w:val="0"/>
          <w:bCs w:val="0"/>
          <w:i w:val="0"/>
          <w:iCs w:val="0"/>
          <w:sz w:val="24"/>
          <w:szCs w:val="24"/>
        </w:rPr>
        <w:t>Приложение А</w:t>
      </w:r>
    </w:p>
    <w:p w:rsidR="00971C93" w:rsidRPr="008D35D1" w:rsidRDefault="00971C93" w:rsidP="00E2749D">
      <w:pPr>
        <w:spacing w:line="288" w:lineRule="auto"/>
        <w:jc w:val="center"/>
        <w:rPr>
          <w:sz w:val="28"/>
          <w:szCs w:val="28"/>
        </w:rPr>
      </w:pPr>
      <w:r w:rsidRPr="00A850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29.25pt;visibility:visible">
            <v:imagedata r:id="rId25" o:title=""/>
          </v:shape>
        </w:pic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35D1">
        <w:rPr>
          <w:rFonts w:ascii="Times New Roman" w:hAnsi="Times New Roman" w:cs="Times New Roman"/>
          <w:b/>
          <w:bCs/>
          <w:sz w:val="20"/>
          <w:szCs w:val="20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Институт экономики и предпринимательства 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ДНЕВНИК 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ПРЕДДИПЛОМНОЙ ПРАКТИКИ 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odyText3"/>
        <w:jc w:val="center"/>
        <w:rPr>
          <w:b/>
          <w:bCs/>
          <w:sz w:val="32"/>
          <w:szCs w:val="32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Обучающийся (ФИО) ____________________________________________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Курс ____</w:t>
      </w:r>
      <w:r w:rsidRPr="008D35D1">
        <w:rPr>
          <w:rFonts w:ascii="Times New Roman" w:hAnsi="Times New Roman" w:cs="Times New Roman"/>
          <w:b/>
          <w:bCs/>
          <w:u w:val="single"/>
          <w:lang w:val="ru-RU"/>
        </w:rPr>
        <w:t>____</w:t>
      </w: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971C93" w:rsidRPr="008D35D1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971C93" w:rsidRPr="00E15380" w:rsidRDefault="00971C93" w:rsidP="00E2749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Специальность _</w:t>
      </w:r>
      <w:r w:rsidRPr="00E15380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38.02.01 «Экономика и бухгалтерский учет (по отраслям)»</w:t>
      </w: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971C93" w:rsidRPr="008D35D1">
        <w:tc>
          <w:tcPr>
            <w:tcW w:w="821" w:type="dxa"/>
          </w:tcPr>
          <w:p w:rsidR="00971C93" w:rsidRPr="008D35D1" w:rsidRDefault="00971C93" w:rsidP="00087282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971C93" w:rsidRPr="008D35D1" w:rsidRDefault="00971C93" w:rsidP="00087282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971C93" w:rsidRPr="008D35D1" w:rsidRDefault="00971C93" w:rsidP="00087282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971C93" w:rsidRPr="008D35D1" w:rsidRDefault="00971C93" w:rsidP="00087282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971C93" w:rsidRPr="008D35D1" w:rsidRDefault="00971C93" w:rsidP="00087282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1C93" w:rsidRPr="008D35D1" w:rsidRDefault="00971C93" w:rsidP="00B21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46204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</w:p>
    <w:p w:rsidR="00971C93" w:rsidRPr="008D35D1" w:rsidRDefault="00971C93" w:rsidP="0046204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971C93" w:rsidRPr="008D35D1" w:rsidRDefault="00971C93" w:rsidP="0046204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46204F">
      <w:pPr>
        <w:jc w:val="both"/>
        <w:rPr>
          <w:sz w:val="24"/>
          <w:szCs w:val="24"/>
        </w:rPr>
      </w:pPr>
    </w:p>
    <w:p w:rsidR="00971C93" w:rsidRPr="008D35D1" w:rsidRDefault="00971C93" w:rsidP="0046204F">
      <w:pPr>
        <w:pStyle w:val="BodyTextIndent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46204F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CA1BEE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CA1BEE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CA1BEE">
      <w:pPr>
        <w:jc w:val="both"/>
        <w:rPr>
          <w:sz w:val="24"/>
          <w:szCs w:val="24"/>
        </w:rPr>
      </w:pPr>
    </w:p>
    <w:p w:rsidR="00971C93" w:rsidRPr="008D35D1" w:rsidRDefault="00971C93" w:rsidP="00CA1BEE">
      <w:pPr>
        <w:pStyle w:val="BodyTextIndent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CA1BEE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3220FA">
      <w:pPr>
        <w:spacing w:line="360" w:lineRule="auto"/>
        <w:jc w:val="both"/>
        <w:rPr>
          <w:sz w:val="28"/>
          <w:szCs w:val="28"/>
        </w:rPr>
      </w:pPr>
    </w:p>
    <w:p w:rsidR="00971C93" w:rsidRPr="00897ABB" w:rsidRDefault="00971C93" w:rsidP="005B4975">
      <w:pPr>
        <w:spacing w:line="360" w:lineRule="auto"/>
        <w:ind w:left="360" w:firstLine="709"/>
        <w:jc w:val="right"/>
        <w:rPr>
          <w:sz w:val="24"/>
          <w:szCs w:val="24"/>
        </w:rPr>
      </w:pPr>
      <w:r w:rsidRPr="008D35D1">
        <w:rPr>
          <w:sz w:val="28"/>
          <w:szCs w:val="28"/>
        </w:rPr>
        <w:br w:type="page"/>
      </w:r>
      <w:r w:rsidRPr="00897ABB">
        <w:rPr>
          <w:sz w:val="24"/>
          <w:szCs w:val="24"/>
        </w:rPr>
        <w:t>Приложение Б</w:t>
      </w:r>
    </w:p>
    <w:p w:rsidR="00971C93" w:rsidRPr="008D35D1" w:rsidRDefault="00971C93" w:rsidP="009C64FC">
      <w:pPr>
        <w:spacing w:line="360" w:lineRule="auto"/>
        <w:ind w:left="360" w:firstLine="709"/>
        <w:jc w:val="right"/>
        <w:rPr>
          <w:b/>
          <w:bCs/>
          <w:i/>
          <w:iCs/>
          <w:sz w:val="28"/>
          <w:szCs w:val="28"/>
        </w:rPr>
      </w:pPr>
    </w:p>
    <w:p w:rsidR="00971C93" w:rsidRPr="008D35D1" w:rsidRDefault="00971C93" w:rsidP="007F1146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 xml:space="preserve">ХАРАКТЕРИСТИКА РАБОТЫ ОБУЧАЮЩЕГОСЯ </w:t>
      </w:r>
    </w:p>
    <w:p w:rsidR="00971C93" w:rsidRPr="008D35D1" w:rsidRDefault="00971C93" w:rsidP="007F1146">
      <w:pPr>
        <w:jc w:val="center"/>
        <w:rPr>
          <w:b/>
          <w:bCs/>
          <w:sz w:val="28"/>
          <w:szCs w:val="28"/>
        </w:rPr>
      </w:pPr>
    </w:p>
    <w:p w:rsidR="00971C93" w:rsidRPr="005B4975" w:rsidRDefault="00971C93" w:rsidP="007F1146">
      <w:pPr>
        <w:jc w:val="center"/>
        <w:rPr>
          <w:sz w:val="24"/>
          <w:szCs w:val="24"/>
        </w:rPr>
      </w:pPr>
      <w:r w:rsidRPr="005B4975">
        <w:rPr>
          <w:sz w:val="24"/>
          <w:szCs w:val="24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971C93" w:rsidRPr="008D35D1" w:rsidRDefault="00971C93" w:rsidP="007F1146">
      <w:pPr>
        <w:jc w:val="center"/>
        <w:rPr>
          <w:sz w:val="28"/>
          <w:szCs w:val="28"/>
        </w:rPr>
      </w:pPr>
    </w:p>
    <w:p w:rsidR="00971C93" w:rsidRPr="008D35D1" w:rsidRDefault="00971C93" w:rsidP="007F1146">
      <w:pPr>
        <w:jc w:val="center"/>
        <w:rPr>
          <w:sz w:val="28"/>
          <w:szCs w:val="28"/>
        </w:rPr>
      </w:pP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Обучающийся (ФИО) ______________________ в период с _____________ по 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__________________</w:t>
      </w:r>
    </w:p>
    <w:p w:rsidR="00971C93" w:rsidRPr="008D35D1" w:rsidRDefault="00971C93" w:rsidP="009056A9">
      <w:pPr>
        <w:pStyle w:val="BodyText3"/>
        <w:rPr>
          <w:sz w:val="24"/>
          <w:szCs w:val="24"/>
        </w:rPr>
      </w:pPr>
      <w:r w:rsidRPr="008D35D1">
        <w:rPr>
          <w:sz w:val="24"/>
          <w:szCs w:val="24"/>
        </w:rPr>
        <w:t>проходил преддипломную практику   в ___________________________________________</w:t>
      </w:r>
    </w:p>
    <w:p w:rsidR="00971C93" w:rsidRPr="008D35D1" w:rsidRDefault="00971C93" w:rsidP="005F6CB0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За указанный период прохождения практики 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40D3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740D3D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740D3D">
      <w:pPr>
        <w:jc w:val="both"/>
        <w:rPr>
          <w:sz w:val="24"/>
          <w:szCs w:val="24"/>
        </w:rPr>
      </w:pPr>
    </w:p>
    <w:p w:rsidR="00971C93" w:rsidRPr="008D35D1" w:rsidRDefault="00971C93" w:rsidP="00740D3D">
      <w:pPr>
        <w:pStyle w:val="BodyTextIndent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740D3D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40D3D">
      <w:pPr>
        <w:pStyle w:val="BodyText3"/>
        <w:jc w:val="both"/>
        <w:rPr>
          <w:sz w:val="24"/>
          <w:szCs w:val="24"/>
        </w:rPr>
      </w:pPr>
    </w:p>
    <w:p w:rsidR="00971C93" w:rsidRPr="00897ABB" w:rsidRDefault="00971C93" w:rsidP="005B4975">
      <w:pPr>
        <w:pStyle w:val="Heading3"/>
        <w:spacing w:line="288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_Toc506139925"/>
      <w:bookmarkStart w:id="14" w:name="_Toc506139981"/>
      <w:r w:rsidRPr="00897AB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В</w:t>
      </w:r>
      <w:bookmarkEnd w:id="13"/>
      <w:bookmarkEnd w:id="14"/>
    </w:p>
    <w:p w:rsidR="00971C93" w:rsidRPr="008D35D1" w:rsidRDefault="00971C93" w:rsidP="0000523A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>АТТЕСТАЦИОННЫЙ ЛИСТ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Обучающийся  ___________________________________________________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>(ФИО)</w:t>
      </w:r>
    </w:p>
    <w:p w:rsidR="00971C93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  <w:u w:val="single"/>
        </w:rPr>
        <w:t>___</w:t>
      </w:r>
      <w:r w:rsidRPr="008D35D1">
        <w:rPr>
          <w:sz w:val="28"/>
          <w:szCs w:val="28"/>
        </w:rPr>
        <w:t xml:space="preserve"> курс специальность </w:t>
      </w:r>
      <w:r>
        <w:rPr>
          <w:sz w:val="28"/>
          <w:szCs w:val="28"/>
        </w:rPr>
        <w:t xml:space="preserve">38.02.01 «Экономика и бухгалтерский учет 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(по отраслям)»</w:t>
      </w:r>
    </w:p>
    <w:p w:rsidR="00971C93" w:rsidRDefault="00971C93" w:rsidP="003E2644">
      <w:pPr>
        <w:pStyle w:val="BodyText3"/>
        <w:rPr>
          <w:sz w:val="28"/>
          <w:szCs w:val="28"/>
        </w:rPr>
      </w:pPr>
    </w:p>
    <w:p w:rsidR="00971C93" w:rsidRPr="008D35D1" w:rsidRDefault="00971C93" w:rsidP="003E2644">
      <w:pPr>
        <w:pStyle w:val="BodyText3"/>
        <w:rPr>
          <w:b/>
          <w:bCs/>
          <w:sz w:val="28"/>
          <w:szCs w:val="28"/>
        </w:rPr>
      </w:pPr>
      <w:r w:rsidRPr="008D35D1">
        <w:rPr>
          <w:sz w:val="28"/>
          <w:szCs w:val="28"/>
        </w:rPr>
        <w:t>Успешно/неуспешно прошел преддипломную практику</w:t>
      </w:r>
    </w:p>
    <w:p w:rsidR="00971C93" w:rsidRPr="008D35D1" w:rsidRDefault="00971C9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с _____________ по ___________________</w:t>
      </w:r>
    </w:p>
    <w:p w:rsidR="00971C93" w:rsidRPr="008D35D1" w:rsidRDefault="00971C93" w:rsidP="00292F33">
      <w:pPr>
        <w:jc w:val="both"/>
        <w:rPr>
          <w:sz w:val="28"/>
          <w:szCs w:val="28"/>
        </w:rPr>
      </w:pPr>
    </w:p>
    <w:p w:rsidR="00971C93" w:rsidRPr="008D35D1" w:rsidRDefault="00971C9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База практики ______________________________________________________</w:t>
      </w:r>
    </w:p>
    <w:p w:rsidR="00971C93" w:rsidRPr="008D35D1" w:rsidRDefault="00971C93" w:rsidP="005F6CB0">
      <w:pPr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</w:t>
      </w:r>
    </w:p>
    <w:p w:rsidR="00971C93" w:rsidRPr="008D35D1" w:rsidRDefault="00971C93" w:rsidP="005F6CB0">
      <w:pPr>
        <w:jc w:val="both"/>
        <w:rPr>
          <w:sz w:val="16"/>
          <w:szCs w:val="16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(название организации и юридический адрес) </w:t>
      </w:r>
    </w:p>
    <w:p w:rsidR="00971C93" w:rsidRPr="008D35D1" w:rsidRDefault="00971C93" w:rsidP="00292F33">
      <w:pPr>
        <w:pStyle w:val="BodyText3"/>
        <w:jc w:val="center"/>
        <w:rPr>
          <w:b/>
          <w:bCs/>
          <w:sz w:val="24"/>
          <w:szCs w:val="24"/>
        </w:rPr>
      </w:pPr>
      <w:r w:rsidRPr="008D35D1">
        <w:rPr>
          <w:b/>
          <w:bCs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0"/>
        <w:gridCol w:w="2643"/>
      </w:tblGrid>
      <w:tr w:rsidR="00971C93" w:rsidRPr="008D35D1">
        <w:tc>
          <w:tcPr>
            <w:tcW w:w="6912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 xml:space="preserve">Виды и объем работ, </w:t>
            </w:r>
          </w:p>
          <w:p w:rsidR="00971C93" w:rsidRPr="00A85057" w:rsidRDefault="00971C93" w:rsidP="0001714A">
            <w:pPr>
              <w:pStyle w:val="BodyText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выполненных обучающимся во время практики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ED5B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>4) Изучение и раскрытие организации бухгалтерского учета конкретного участка деятельности предприятия (в зависимости от  заявленной темы дипломной работы).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 xml:space="preserve">5) Определение рекомендаций по направлениям совершенствования деятельности предприятия 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D35D1">
              <w:rPr>
                <w:sz w:val="24"/>
                <w:szCs w:val="24"/>
              </w:rPr>
              <w:t xml:space="preserve">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A85057" w:rsidRDefault="00971C93" w:rsidP="0072130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7) Формирование отчета по практике со всеми документами и приложениями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A85057">
              <w:rPr>
                <w:b/>
                <w:bCs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71C93" w:rsidRDefault="00971C93" w:rsidP="00466B63">
      <w:pPr>
        <w:pStyle w:val="BodyText3"/>
        <w:jc w:val="center"/>
        <w:rPr>
          <w:sz w:val="28"/>
          <w:szCs w:val="28"/>
        </w:rPr>
      </w:pPr>
    </w:p>
    <w:p w:rsidR="00971C93" w:rsidRDefault="00971C93" w:rsidP="00466B63">
      <w:pPr>
        <w:pStyle w:val="BodyText3"/>
        <w:jc w:val="center"/>
        <w:rPr>
          <w:sz w:val="28"/>
          <w:szCs w:val="28"/>
        </w:rPr>
      </w:pPr>
    </w:p>
    <w:p w:rsidR="00971C93" w:rsidRPr="008D35D1" w:rsidRDefault="00971C93" w:rsidP="00466B63">
      <w:pPr>
        <w:pStyle w:val="BodyText3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Аттестуемый продемонстрировал владение следующими общими и профессиональными компетенциями:</w:t>
      </w: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386"/>
      </w:tblGrid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ОК3.Планировать и реализовывать собственное профессиональное и личностное развитие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rPr>
                <w:b/>
                <w:bCs/>
              </w:rPr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34AF2"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34AF2"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  <w:rPr>
                <w:color w:val="000000"/>
              </w:rPr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ОК9.Использовать информационные технологии в профессиональной деятельности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ОК11.Использовать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 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ПК4.2.Составлять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ПК4.3.Составлять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1853A1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ПК4.4.Проводить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53A1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1853A1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ПК4.5.Принимать участие в составлении бизнес-плана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ПК4.7.Проводить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</w:tbl>
    <w:p w:rsidR="00971C93" w:rsidRPr="008D35D1" w:rsidRDefault="00971C93" w:rsidP="00B9226C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1C93" w:rsidRPr="008D35D1" w:rsidRDefault="00971C93" w:rsidP="0000523A">
      <w:pPr>
        <w:pStyle w:val="BodyText3"/>
        <w:jc w:val="both"/>
        <w:rPr>
          <w:sz w:val="24"/>
          <w:szCs w:val="24"/>
        </w:rPr>
      </w:pPr>
      <w:r w:rsidRPr="008D35D1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971C93" w:rsidRPr="008D35D1" w:rsidRDefault="00971C93" w:rsidP="0000523A">
      <w:pPr>
        <w:pStyle w:val="BodyText3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BodyText3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BodyText3"/>
        <w:jc w:val="both"/>
        <w:rPr>
          <w:sz w:val="28"/>
          <w:szCs w:val="28"/>
        </w:rPr>
      </w:pPr>
    </w:p>
    <w:p w:rsidR="00971C93" w:rsidRPr="008D35D1" w:rsidRDefault="00971C93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00523A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00523A">
      <w:pPr>
        <w:jc w:val="both"/>
        <w:rPr>
          <w:sz w:val="24"/>
          <w:szCs w:val="24"/>
        </w:rPr>
      </w:pPr>
    </w:p>
    <w:p w:rsidR="00971C93" w:rsidRPr="008D35D1" w:rsidRDefault="00971C93" w:rsidP="0000523A">
      <w:pPr>
        <w:pStyle w:val="BodyTextIndent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00523A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BodyText3"/>
        <w:jc w:val="both"/>
        <w:rPr>
          <w:sz w:val="24"/>
          <w:szCs w:val="24"/>
        </w:rPr>
      </w:pPr>
    </w:p>
    <w:p w:rsidR="00971C93" w:rsidRPr="008D35D1" w:rsidRDefault="00971C93" w:rsidP="006B4948"/>
    <w:p w:rsidR="00971C93" w:rsidRPr="008D35D1" w:rsidRDefault="00971C93" w:rsidP="006B4948">
      <w:pPr>
        <w:pStyle w:val="Heading3"/>
        <w:rPr>
          <w:rFonts w:ascii="Times New Roman" w:hAnsi="Times New Roman" w:cs="Times New Roman"/>
        </w:rPr>
      </w:pPr>
    </w:p>
    <w:p w:rsidR="00971C93" w:rsidRPr="008D35D1" w:rsidRDefault="00971C93" w:rsidP="002032CD">
      <w:pPr>
        <w:spacing w:line="360" w:lineRule="auto"/>
        <w:ind w:left="360" w:firstLine="709"/>
        <w:jc w:val="right"/>
        <w:rPr>
          <w:sz w:val="28"/>
          <w:szCs w:val="28"/>
        </w:rPr>
      </w:pPr>
    </w:p>
    <w:p w:rsidR="00971C93" w:rsidRPr="00897ABB" w:rsidRDefault="00971C93" w:rsidP="005B4975">
      <w:pPr>
        <w:spacing w:line="360" w:lineRule="auto"/>
        <w:jc w:val="right"/>
        <w:rPr>
          <w:sz w:val="24"/>
          <w:szCs w:val="24"/>
        </w:rPr>
      </w:pPr>
      <w:r w:rsidRPr="008D35D1">
        <w:rPr>
          <w:sz w:val="28"/>
          <w:szCs w:val="28"/>
        </w:rPr>
        <w:br w:type="page"/>
      </w:r>
      <w:r w:rsidRPr="00897ABB">
        <w:rPr>
          <w:sz w:val="24"/>
          <w:szCs w:val="24"/>
        </w:rPr>
        <w:t>Приложение Г</w:t>
      </w:r>
    </w:p>
    <w:p w:rsidR="00971C93" w:rsidRPr="008D35D1" w:rsidRDefault="00971C93" w:rsidP="00F218A6">
      <w:pPr>
        <w:pStyle w:val="Title"/>
        <w:spacing w:line="360" w:lineRule="auto"/>
        <w:rPr>
          <w:rStyle w:val="Strong"/>
          <w:b/>
          <w:bCs/>
          <w:i/>
          <w:iCs/>
        </w:rPr>
      </w:pPr>
      <w:r w:rsidRPr="008D35D1">
        <w:rPr>
          <w:rStyle w:val="Strong"/>
          <w:b/>
          <w:bCs/>
          <w:i/>
          <w:iCs/>
        </w:rPr>
        <w:t>Оформление титульного листа</w:t>
      </w:r>
    </w:p>
    <w:p w:rsidR="00971C93" w:rsidRPr="008D35D1" w:rsidRDefault="00971C93" w:rsidP="00F218A6">
      <w:pPr>
        <w:pStyle w:val="Title"/>
        <w:spacing w:line="360" w:lineRule="auto"/>
        <w:rPr>
          <w:rStyle w:val="Strong"/>
        </w:rPr>
      </w:pPr>
    </w:p>
    <w:p w:rsidR="00971C93" w:rsidRPr="008D35D1" w:rsidRDefault="00971C93" w:rsidP="00F218A6">
      <w:pPr>
        <w:spacing w:line="360" w:lineRule="auto"/>
        <w:jc w:val="center"/>
        <w:rPr>
          <w:caps/>
          <w:sz w:val="26"/>
          <w:szCs w:val="26"/>
        </w:rPr>
      </w:pPr>
      <w:r w:rsidRPr="008D35D1">
        <w:rPr>
          <w:caps/>
          <w:sz w:val="26"/>
          <w:szCs w:val="26"/>
        </w:rPr>
        <w:t xml:space="preserve">Министерство </w:t>
      </w:r>
      <w:r>
        <w:rPr>
          <w:caps/>
          <w:sz w:val="26"/>
          <w:szCs w:val="26"/>
        </w:rPr>
        <w:t>НАУКИ и ВЫСШЕГО образования</w:t>
      </w:r>
      <w:r w:rsidRPr="008D35D1">
        <w:rPr>
          <w:caps/>
          <w:sz w:val="26"/>
          <w:szCs w:val="26"/>
        </w:rPr>
        <w:t xml:space="preserve"> Российской Федерации</w:t>
      </w:r>
    </w:p>
    <w:p w:rsidR="00971C93" w:rsidRPr="008D35D1" w:rsidRDefault="00971C93" w:rsidP="005B4975">
      <w:pPr>
        <w:jc w:val="center"/>
        <w:rPr>
          <w:sz w:val="26"/>
          <w:szCs w:val="26"/>
        </w:rPr>
      </w:pPr>
      <w:r w:rsidRPr="008D35D1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71C93" w:rsidRDefault="00971C93" w:rsidP="00F218A6">
      <w:pPr>
        <w:spacing w:line="360" w:lineRule="auto"/>
        <w:jc w:val="center"/>
        <w:rPr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Институт экономики и предпринимательства</w:t>
      </w:r>
    </w:p>
    <w:p w:rsidR="00971C93" w:rsidRDefault="00971C93" w:rsidP="00F218A6">
      <w:pPr>
        <w:spacing w:line="360" w:lineRule="auto"/>
        <w:jc w:val="center"/>
        <w:rPr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b/>
          <w:bCs/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b/>
          <w:bCs/>
          <w:sz w:val="32"/>
          <w:szCs w:val="32"/>
        </w:rPr>
      </w:pPr>
      <w:r w:rsidRPr="008D35D1">
        <w:rPr>
          <w:b/>
          <w:bCs/>
          <w:sz w:val="32"/>
          <w:szCs w:val="32"/>
        </w:rPr>
        <w:t>Отчет по преддипломной практике</w:t>
      </w:r>
    </w:p>
    <w:p w:rsidR="00971C93" w:rsidRPr="008D35D1" w:rsidRDefault="00971C93" w:rsidP="003E2644">
      <w:pPr>
        <w:pStyle w:val="BodyText3"/>
        <w:jc w:val="center"/>
        <w:rPr>
          <w:b/>
          <w:bCs/>
          <w:sz w:val="32"/>
          <w:szCs w:val="32"/>
        </w:rPr>
      </w:pPr>
    </w:p>
    <w:p w:rsidR="00971C93" w:rsidRPr="008D35D1" w:rsidRDefault="00971C93" w:rsidP="00D57FCE">
      <w:pPr>
        <w:pStyle w:val="BodyTextIndent"/>
        <w:ind w:firstLine="0"/>
        <w:jc w:val="center"/>
      </w:pPr>
      <w:r>
        <w:t xml:space="preserve">обучающегося </w:t>
      </w:r>
      <w:r w:rsidRPr="008D35D1">
        <w:t>___ курса, группы ___________</w:t>
      </w:r>
    </w:p>
    <w:p w:rsidR="00971C93" w:rsidRPr="008D35D1" w:rsidRDefault="00971C93" w:rsidP="00D57FCE">
      <w:pPr>
        <w:pStyle w:val="BodyTextIndent"/>
        <w:ind w:firstLine="0"/>
        <w:jc w:val="center"/>
      </w:pPr>
      <w:r w:rsidRPr="005B4975">
        <w:t>специальность 38.02.01</w:t>
      </w:r>
      <w:r w:rsidRPr="00177482">
        <w:t xml:space="preserve"> «Экономика и бухгалтерский учёт (по отраслям)»</w:t>
      </w:r>
    </w:p>
    <w:p w:rsidR="00971C93" w:rsidRPr="008D35D1" w:rsidRDefault="00971C93" w:rsidP="00D57FCE">
      <w:pPr>
        <w:pStyle w:val="BodyTextIndent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  <w:t>________________________</w:t>
      </w:r>
    </w:p>
    <w:p w:rsidR="00971C93" w:rsidRPr="008D35D1" w:rsidRDefault="00971C93" w:rsidP="00D57FCE">
      <w:pPr>
        <w:pStyle w:val="BodyTextIndent"/>
        <w:ind w:firstLine="0"/>
        <w:jc w:val="center"/>
        <w:rPr>
          <w:sz w:val="22"/>
          <w:szCs w:val="22"/>
        </w:rPr>
      </w:pPr>
      <w:r w:rsidRPr="008D35D1">
        <w:rPr>
          <w:sz w:val="22"/>
          <w:szCs w:val="22"/>
        </w:rPr>
        <w:t>фамилия, имя, отчество</w:t>
      </w:r>
    </w:p>
    <w:p w:rsidR="00971C93" w:rsidRPr="008D35D1" w:rsidRDefault="00971C93" w:rsidP="00D57FCE">
      <w:pPr>
        <w:pStyle w:val="BodyTextIndent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BodyTextIndent"/>
        <w:ind w:firstLine="0"/>
        <w:jc w:val="center"/>
        <w:rPr>
          <w:sz w:val="22"/>
          <w:szCs w:val="22"/>
        </w:rPr>
      </w:pPr>
      <w:r w:rsidRPr="008D35D1">
        <w:rPr>
          <w:sz w:val="22"/>
          <w:szCs w:val="22"/>
        </w:rPr>
        <w:t>место прохождения практики</w:t>
      </w:r>
    </w:p>
    <w:p w:rsidR="00971C93" w:rsidRPr="008D35D1" w:rsidRDefault="00971C93" w:rsidP="00D57FCE">
      <w:pPr>
        <w:pStyle w:val="BodyTextIndent"/>
      </w:pPr>
    </w:p>
    <w:p w:rsidR="00971C93" w:rsidRPr="008D35D1" w:rsidRDefault="00971C93" w:rsidP="00D57FCE">
      <w:pPr>
        <w:pStyle w:val="BodyTextIndent"/>
      </w:pPr>
    </w:p>
    <w:p w:rsidR="00971C93" w:rsidRPr="008D35D1" w:rsidRDefault="00971C93" w:rsidP="00D57FCE">
      <w:pPr>
        <w:pStyle w:val="BodyTextIndent"/>
      </w:pPr>
    </w:p>
    <w:p w:rsidR="00971C93" w:rsidRPr="008D35D1" w:rsidRDefault="00971C93" w:rsidP="00D57FCE">
      <w:pPr>
        <w:pStyle w:val="BodyTextIndent"/>
        <w:ind w:firstLine="4395"/>
      </w:pPr>
      <w:r w:rsidRPr="008D35D1">
        <w:t>Руководители:</w:t>
      </w:r>
    </w:p>
    <w:p w:rsidR="00971C93" w:rsidRPr="008D35D1" w:rsidRDefault="00971C93" w:rsidP="00D57FCE">
      <w:pPr>
        <w:pStyle w:val="BodyTextIndent"/>
        <w:ind w:firstLine="4395"/>
      </w:pPr>
      <w:r w:rsidRPr="008D35D1">
        <w:t>от института</w:t>
      </w:r>
    </w:p>
    <w:p w:rsidR="00971C93" w:rsidRPr="008D35D1" w:rsidRDefault="00971C93" w:rsidP="00D57FCE">
      <w:pPr>
        <w:pStyle w:val="BodyTextIndent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BodyTextIndent"/>
        <w:ind w:firstLine="4395"/>
      </w:pPr>
      <w:r w:rsidRPr="008D35D1">
        <w:t>Подпись                  __________________</w:t>
      </w:r>
    </w:p>
    <w:p w:rsidR="00971C93" w:rsidRPr="008D35D1" w:rsidRDefault="00971C93" w:rsidP="00D57FCE">
      <w:pPr>
        <w:pStyle w:val="BodyTextIndent"/>
        <w:ind w:firstLine="4395"/>
      </w:pPr>
    </w:p>
    <w:p w:rsidR="00971C93" w:rsidRPr="008D35D1" w:rsidRDefault="00971C93" w:rsidP="00D57FCE">
      <w:pPr>
        <w:pStyle w:val="BodyTextIndent"/>
        <w:ind w:firstLine="4395"/>
      </w:pPr>
      <w:r w:rsidRPr="008D35D1">
        <w:t>от предприятия</w:t>
      </w:r>
    </w:p>
    <w:p w:rsidR="00971C93" w:rsidRPr="008D35D1" w:rsidRDefault="00971C93" w:rsidP="00D57FCE">
      <w:pPr>
        <w:pStyle w:val="BodyTextIndent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BodyTextIndent"/>
        <w:ind w:firstLine="4395"/>
      </w:pPr>
      <w:r w:rsidRPr="008D35D1">
        <w:t>Подпись                  __________________</w:t>
      </w:r>
    </w:p>
    <w:p w:rsidR="00971C93" w:rsidRPr="008D35D1" w:rsidRDefault="00971C93" w:rsidP="00D57FCE">
      <w:pPr>
        <w:spacing w:line="288" w:lineRule="auto"/>
        <w:rPr>
          <w:sz w:val="28"/>
          <w:szCs w:val="28"/>
        </w:rPr>
      </w:pPr>
    </w:p>
    <w:p w:rsidR="00971C93" w:rsidRDefault="00971C93" w:rsidP="00D57FCE">
      <w:pPr>
        <w:spacing w:line="288" w:lineRule="auto"/>
        <w:rPr>
          <w:sz w:val="28"/>
          <w:szCs w:val="28"/>
        </w:rPr>
      </w:pPr>
    </w:p>
    <w:p w:rsidR="00971C93" w:rsidRPr="008D35D1" w:rsidRDefault="00971C93" w:rsidP="00D57FCE">
      <w:pPr>
        <w:spacing w:line="288" w:lineRule="auto"/>
        <w:rPr>
          <w:sz w:val="28"/>
          <w:szCs w:val="28"/>
        </w:rPr>
      </w:pPr>
    </w:p>
    <w:p w:rsidR="00971C93" w:rsidRPr="008D35D1" w:rsidRDefault="00971C93" w:rsidP="00D57FCE">
      <w:pPr>
        <w:spacing w:line="288" w:lineRule="auto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Нижний Новгород</w:t>
      </w:r>
    </w:p>
    <w:p w:rsidR="00971C93" w:rsidRPr="008D35D1" w:rsidRDefault="00971C93" w:rsidP="003220F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71C93" w:rsidRDefault="00971C93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971C93" w:rsidRPr="00897ABB" w:rsidRDefault="00971C93" w:rsidP="005B4975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ABB">
        <w:rPr>
          <w:rFonts w:ascii="Times New Roman" w:hAnsi="Times New Roman" w:cs="Times New Roman"/>
          <w:color w:val="333333"/>
          <w:sz w:val="24"/>
          <w:szCs w:val="24"/>
        </w:rPr>
        <w:t>Приложение Е</w:t>
      </w:r>
    </w:p>
    <w:p w:rsidR="00971C93" w:rsidRPr="005B4975" w:rsidRDefault="00971C93" w:rsidP="00D57FCE">
      <w:pPr>
        <w:spacing w:before="230"/>
        <w:ind w:left="-567" w:firstLine="1"/>
        <w:jc w:val="center"/>
        <w:rPr>
          <w:sz w:val="24"/>
          <w:szCs w:val="24"/>
        </w:rPr>
      </w:pPr>
      <w:r w:rsidRPr="005B4975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71C93" w:rsidRPr="008D35D1" w:rsidRDefault="00971C93" w:rsidP="00D57FCE">
      <w:pPr>
        <w:spacing w:before="230"/>
        <w:ind w:left="-567" w:firstLine="1"/>
        <w:jc w:val="center"/>
        <w:rPr>
          <w:b/>
          <w:bCs/>
        </w:rPr>
      </w:pPr>
    </w:p>
    <w:p w:rsidR="00971C93" w:rsidRPr="008D35D1" w:rsidRDefault="00971C93" w:rsidP="00D57FCE">
      <w:pPr>
        <w:jc w:val="center"/>
        <w:rPr>
          <w:b/>
          <w:bCs/>
          <w:caps/>
        </w:rPr>
      </w:pPr>
      <w:r w:rsidRPr="008D35D1">
        <w:rPr>
          <w:b/>
          <w:bCs/>
          <w:caps/>
        </w:rPr>
        <w:t xml:space="preserve">индивидуальноЕ ЗАДАНИЕ НА ПРЕДДИПЛОМНУЮ ПРАКТИКУ </w:t>
      </w:r>
    </w:p>
    <w:p w:rsidR="00971C93" w:rsidRPr="008D35D1" w:rsidRDefault="00971C93" w:rsidP="003109C1">
      <w:pPr>
        <w:pStyle w:val="BodyText3"/>
        <w:jc w:val="center"/>
        <w:rPr>
          <w:b/>
          <w:bCs/>
          <w:sz w:val="24"/>
          <w:szCs w:val="24"/>
        </w:rPr>
      </w:pPr>
    </w:p>
    <w:p w:rsidR="00971C93" w:rsidRPr="008D35D1" w:rsidRDefault="00971C93" w:rsidP="00D57F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1C93" w:rsidRPr="008D35D1" w:rsidRDefault="00971C93" w:rsidP="00D57FCE">
      <w:pPr>
        <w:jc w:val="center"/>
      </w:pPr>
    </w:p>
    <w:p w:rsidR="00971C93" w:rsidRDefault="00971C93" w:rsidP="001842D3">
      <w:pPr>
        <w:spacing w:before="62" w:after="120"/>
        <w:ind w:left="-567" w:right="96"/>
        <w:jc w:val="center"/>
      </w:pPr>
      <w:r w:rsidRPr="008D35D1">
        <w:t>_____________________________________________________________________</w:t>
      </w:r>
    </w:p>
    <w:p w:rsidR="00971C93" w:rsidRPr="008D35D1" w:rsidRDefault="00971C93" w:rsidP="001842D3">
      <w:pPr>
        <w:spacing w:before="62" w:after="120"/>
        <w:ind w:left="-567" w:right="96"/>
        <w:jc w:val="center"/>
      </w:pPr>
      <w:r w:rsidRPr="008D35D1">
        <w:t>(фамилия, имя, отчество полностью)</w:t>
      </w:r>
    </w:p>
    <w:p w:rsidR="00971C93" w:rsidRDefault="00971C93" w:rsidP="00D57FCE">
      <w:pPr>
        <w:spacing w:before="5"/>
        <w:ind w:left="426" w:hanging="992"/>
        <w:jc w:val="both"/>
      </w:pPr>
    </w:p>
    <w:p w:rsidR="00971C93" w:rsidRPr="008D35D1" w:rsidRDefault="00971C93" w:rsidP="00D57FCE">
      <w:pPr>
        <w:spacing w:before="5"/>
        <w:ind w:left="426" w:hanging="992"/>
        <w:jc w:val="both"/>
      </w:pPr>
      <w:r w:rsidRPr="008D35D1">
        <w:t xml:space="preserve">Факультет/институт/филиал     </w:t>
      </w:r>
      <w:r w:rsidRPr="008D35D1">
        <w:rPr>
          <w:u w:val="single"/>
        </w:rPr>
        <w:t xml:space="preserve">____Институт экономики и предпринимательства </w:t>
      </w:r>
      <w:r>
        <w:rPr>
          <w:u w:val="single"/>
        </w:rPr>
        <w:t>_________</w:t>
      </w:r>
      <w:r w:rsidRPr="008D35D1">
        <w:rPr>
          <w:u w:val="single"/>
        </w:rPr>
        <w:t>__</w:t>
      </w:r>
    </w:p>
    <w:p w:rsidR="00971C93" w:rsidRPr="008D35D1" w:rsidRDefault="00971C93" w:rsidP="00D57FCE">
      <w:pPr>
        <w:spacing w:before="5"/>
        <w:ind w:left="426" w:hanging="992"/>
        <w:jc w:val="both"/>
      </w:pPr>
    </w:p>
    <w:p w:rsidR="00971C93" w:rsidRPr="008D35D1" w:rsidRDefault="00971C93" w:rsidP="00D57FCE">
      <w:pPr>
        <w:spacing w:before="5"/>
        <w:ind w:left="426" w:hanging="992"/>
        <w:jc w:val="both"/>
      </w:pPr>
      <w:r w:rsidRPr="008D35D1">
        <w:t>Форма обучения                        _____________________________</w:t>
      </w:r>
    </w:p>
    <w:p w:rsidR="00971C93" w:rsidRPr="008D35D1" w:rsidRDefault="00971C93" w:rsidP="00D57FCE">
      <w:pPr>
        <w:spacing w:before="5"/>
        <w:ind w:left="426" w:hanging="992"/>
        <w:jc w:val="both"/>
      </w:pPr>
    </w:p>
    <w:p w:rsidR="00971C93" w:rsidRPr="00EA2D6F" w:rsidRDefault="00971C93" w:rsidP="00CB594C">
      <w:pPr>
        <w:ind w:left="426" w:hanging="992"/>
        <w:jc w:val="both"/>
        <w:rPr>
          <w:u w:val="single"/>
        </w:rPr>
      </w:pPr>
      <w:r w:rsidRPr="008D35D1">
        <w:t>Специальность</w:t>
      </w:r>
      <w:r>
        <w:tab/>
      </w:r>
      <w:r>
        <w:tab/>
      </w:r>
      <w:r w:rsidRPr="005B4975">
        <w:rPr>
          <w:u w:val="single"/>
        </w:rPr>
        <w:t>38.02.01 «</w:t>
      </w:r>
      <w:r w:rsidRPr="00EA2D6F">
        <w:rPr>
          <w:u w:val="single"/>
        </w:rPr>
        <w:t>Экономика и бухгалтерский учёт (по отраслям)»</w:t>
      </w:r>
    </w:p>
    <w:p w:rsidR="00971C93" w:rsidRDefault="00971C93" w:rsidP="00D57FCE">
      <w:pPr>
        <w:spacing w:before="230" w:line="221" w:lineRule="atLeast"/>
        <w:ind w:left="-567" w:right="1152"/>
        <w:jc w:val="both"/>
      </w:pPr>
      <w:r>
        <w:t>Направляется для прохождения преддипломной практики в ____________________________________</w:t>
      </w:r>
    </w:p>
    <w:p w:rsidR="00971C93" w:rsidRDefault="00971C93" w:rsidP="00D57FCE">
      <w:pPr>
        <w:spacing w:before="230" w:line="221" w:lineRule="atLeast"/>
        <w:ind w:left="-567" w:right="1152"/>
        <w:jc w:val="both"/>
      </w:pPr>
      <w:r>
        <w:t>Сроки прохождения практики: с ________________________ по _________________________</w:t>
      </w:r>
    </w:p>
    <w:p w:rsidR="00971C93" w:rsidRPr="008D35D1" w:rsidRDefault="00971C93" w:rsidP="00D57FCE">
      <w:pPr>
        <w:spacing w:before="230" w:line="221" w:lineRule="atLeast"/>
        <w:ind w:left="-567" w:right="1152"/>
        <w:jc w:val="both"/>
      </w:pPr>
      <w:r w:rsidRPr="008D35D1">
        <w:t>Содержание задания на практику (перечень подлежащих </w:t>
      </w:r>
      <w:r w:rsidRPr="008D35D1">
        <w:br/>
        <w:t xml:space="preserve">рассмотрению вопросов): </w:t>
      </w:r>
    </w:p>
    <w:p w:rsidR="00971C93" w:rsidRPr="007F1A34" w:rsidRDefault="00971C93" w:rsidP="00D57FCE">
      <w:pPr>
        <w:ind w:left="-567" w:firstLine="567"/>
        <w:jc w:val="both"/>
        <w:rPr>
          <w:i/>
          <w:iCs/>
          <w:sz w:val="22"/>
          <w:szCs w:val="22"/>
          <w:lang w:eastAsia="en-US"/>
        </w:rPr>
      </w:pP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 xml:space="preserve">1) Осуществление сбора, хранения, обработки и оценки информации, необходимой для организации деятельности исследуемого предприятия. 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2) Использование нормативно-правовой и технической документации в ходе исследования.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3) Изучение и подготовка организационно-экономической характеристики предприятия.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4) Изучение и раскрытие организации бухгалтерского учета конкретного участка деятельности предприятия (в зависимости от  заявленной темы дипломной работы).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 xml:space="preserve">5) Определение рекомендаций по направлениям совершенствования деятельности предприятия </w:t>
      </w:r>
    </w:p>
    <w:p w:rsidR="00971C93" w:rsidRPr="008D35D1" w:rsidRDefault="00971C93" w:rsidP="00D57FCE">
      <w:pPr>
        <w:spacing w:before="144" w:line="250" w:lineRule="atLeast"/>
        <w:ind w:right="98"/>
        <w:jc w:val="both"/>
      </w:pPr>
    </w:p>
    <w:p w:rsidR="00971C93" w:rsidRDefault="00971C93" w:rsidP="007F1A34">
      <w:pPr>
        <w:jc w:val="both"/>
      </w:pPr>
      <w:r w:rsidRPr="008D35D1">
        <w:t xml:space="preserve">Руководитель практики от </w:t>
      </w:r>
    </w:p>
    <w:p w:rsidR="00971C93" w:rsidRPr="008D35D1" w:rsidRDefault="00971C93" w:rsidP="007F1A34">
      <w:pPr>
        <w:jc w:val="both"/>
      </w:pPr>
      <w:r w:rsidRPr="008D35D1">
        <w:t>факультета/института/филиала_________________________________________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Default="00971C93" w:rsidP="007F1A34">
      <w:pPr>
        <w:jc w:val="both"/>
      </w:pPr>
    </w:p>
    <w:p w:rsidR="00971C93" w:rsidRDefault="00971C93" w:rsidP="007F1A34">
      <w:pPr>
        <w:jc w:val="both"/>
        <w:rPr>
          <w:b/>
          <w:bCs/>
        </w:rPr>
      </w:pPr>
      <w:r>
        <w:rPr>
          <w:b/>
          <w:bCs/>
        </w:rPr>
        <w:t xml:space="preserve">Согласовано: </w:t>
      </w:r>
    </w:p>
    <w:p w:rsidR="00971C93" w:rsidRDefault="00971C93" w:rsidP="007F1A34">
      <w:pPr>
        <w:jc w:val="both"/>
        <w:rPr>
          <w:b/>
          <w:bCs/>
        </w:rPr>
      </w:pPr>
    </w:p>
    <w:p w:rsidR="00971C93" w:rsidRDefault="00971C93" w:rsidP="007F1A34">
      <w:pPr>
        <w:jc w:val="both"/>
      </w:pPr>
      <w:r w:rsidRPr="008D35D1">
        <w:t xml:space="preserve">Руководитель практики от </w:t>
      </w:r>
    </w:p>
    <w:p w:rsidR="00971C93" w:rsidRPr="008D35D1" w:rsidRDefault="00971C93" w:rsidP="007F1A34">
      <w:pPr>
        <w:jc w:val="both"/>
      </w:pPr>
      <w:r>
        <w:t xml:space="preserve">базы практики </w:t>
      </w:r>
      <w:r>
        <w:tab/>
      </w:r>
      <w:r>
        <w:tab/>
      </w:r>
      <w:r>
        <w:tab/>
      </w:r>
      <w:r w:rsidRPr="008D35D1">
        <w:t>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Pr="007F1A34" w:rsidRDefault="00971C93" w:rsidP="007F1A34">
      <w:pPr>
        <w:jc w:val="both"/>
        <w:rPr>
          <w:b/>
          <w:bCs/>
        </w:rPr>
      </w:pPr>
    </w:p>
    <w:p w:rsidR="00971C93" w:rsidRPr="008D35D1" w:rsidRDefault="00971C93" w:rsidP="007F1A34">
      <w:pPr>
        <w:jc w:val="both"/>
      </w:pPr>
      <w:r>
        <w:rPr>
          <w:b/>
          <w:bCs/>
        </w:rPr>
        <w:t xml:space="preserve">Ознакомлен: </w:t>
      </w:r>
      <w:r>
        <w:t xml:space="preserve">обучающийся        </w:t>
      </w:r>
      <w:r w:rsidRPr="008D35D1">
        <w:t>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Pr="008D35D1" w:rsidRDefault="00971C93" w:rsidP="007F1A34">
      <w:pPr>
        <w:jc w:val="both"/>
      </w:pPr>
    </w:p>
    <w:p w:rsidR="00971C93" w:rsidRPr="008D35D1" w:rsidRDefault="00971C93" w:rsidP="007F1A34">
      <w:pPr>
        <w:tabs>
          <w:tab w:val="left" w:pos="3796"/>
        </w:tabs>
        <w:jc w:val="both"/>
      </w:pPr>
      <w:r w:rsidRPr="007F1A34">
        <w:rPr>
          <w:b/>
          <w:bCs/>
        </w:rPr>
        <w:t>Дата выдачи</w:t>
      </w:r>
      <w:r>
        <w:t xml:space="preserve">:                                  </w:t>
      </w:r>
      <w:r w:rsidRPr="008D35D1">
        <w:t>____________</w:t>
      </w:r>
      <w:r>
        <w:t>_____</w:t>
      </w:r>
      <w:r w:rsidRPr="008D35D1">
        <w:t>_</w:t>
      </w:r>
      <w:r>
        <w:tab/>
      </w:r>
    </w:p>
    <w:p w:rsidR="00971C93" w:rsidRPr="000843BE" w:rsidRDefault="00971C93" w:rsidP="005B49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Ж</w:t>
      </w:r>
    </w:p>
    <w:p w:rsidR="00971C93" w:rsidRPr="000843BE" w:rsidRDefault="00971C93" w:rsidP="007A1BF7">
      <w:pPr>
        <w:spacing w:line="360" w:lineRule="auto"/>
        <w:jc w:val="center"/>
        <w:rPr>
          <w:b/>
          <w:bCs/>
          <w:spacing w:val="20"/>
        </w:rPr>
      </w:pPr>
      <w:r w:rsidRPr="000843BE">
        <w:rPr>
          <w:b/>
          <w:bCs/>
          <w:spacing w:val="20"/>
        </w:rPr>
        <w:t>ОТЗЫВ РУКОВОДИТЕЛЯ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  <w:r w:rsidRPr="000843BE">
        <w:rPr>
          <w:b/>
          <w:bCs/>
          <w:i/>
          <w:iCs/>
        </w:rPr>
        <w:t>на отчет по преддипломной практике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</w:p>
    <w:p w:rsidR="00971C93" w:rsidRPr="000843BE" w:rsidRDefault="00971C93" w:rsidP="007A1BF7">
      <w:pPr>
        <w:jc w:val="center"/>
        <w:rPr>
          <w:b/>
          <w:bCs/>
          <w:i/>
          <w:iCs/>
        </w:rPr>
      </w:pPr>
      <w:r w:rsidRPr="000843BE">
        <w:rPr>
          <w:b/>
          <w:bCs/>
          <w:i/>
          <w:iCs/>
        </w:rPr>
        <w:t>обучающегося группы _____________________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  <w:rPr>
                <w:i/>
                <w:iCs/>
                <w:vertAlign w:val="superscript"/>
              </w:rPr>
            </w:pPr>
            <w:r w:rsidRPr="000843BE">
              <w:rPr>
                <w:i/>
                <w:iCs/>
                <w:vertAlign w:val="superscript"/>
              </w:rPr>
              <w:t>Фамилия, имя, отчество обучающегося</w:t>
            </w:r>
          </w:p>
        </w:tc>
      </w:tr>
      <w:tr w:rsidR="00971C93" w:rsidRPr="000843B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</w:pPr>
            <w:r>
              <w:t>бухгалтер</w:t>
            </w:r>
          </w:p>
        </w:tc>
      </w:tr>
      <w:tr w:rsidR="00971C93" w:rsidRPr="000843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  <w:rPr>
                <w:b/>
                <w:bCs/>
                <w:vertAlign w:val="superscript"/>
              </w:rPr>
            </w:pPr>
          </w:p>
        </w:tc>
      </w:tr>
      <w:tr w:rsidR="00971C93" w:rsidRPr="000843B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jc w:val="center"/>
            </w:pPr>
            <w:r w:rsidRPr="005B4975">
              <w:t>38.02.01 «</w:t>
            </w:r>
            <w:r>
              <w:t>Экономика и бухгалтерский учёт (по отраслям)»</w:t>
            </w:r>
          </w:p>
        </w:tc>
      </w:tr>
    </w:tbl>
    <w:p w:rsidR="00971C93" w:rsidRPr="000843BE" w:rsidRDefault="00971C93" w:rsidP="007A1BF7">
      <w:pPr>
        <w:ind w:hanging="142"/>
        <w:jc w:val="center"/>
        <w:rPr>
          <w:b/>
          <w:bCs/>
        </w:rPr>
      </w:pPr>
    </w:p>
    <w:p w:rsidR="00971C93" w:rsidRPr="000843BE" w:rsidRDefault="00971C93" w:rsidP="007A1BF7">
      <w:pPr>
        <w:ind w:hanging="142"/>
        <w:jc w:val="center"/>
      </w:pPr>
    </w:p>
    <w:p w:rsidR="00971C93" w:rsidRPr="000843BE" w:rsidRDefault="00971C93" w:rsidP="007A1BF7">
      <w:pPr>
        <w:ind w:hanging="142"/>
        <w:jc w:val="center"/>
      </w:pPr>
    </w:p>
    <w:p w:rsidR="00971C93" w:rsidRPr="000843BE" w:rsidRDefault="00971C93" w:rsidP="007A1BF7"/>
    <w:p w:rsidR="00971C93" w:rsidRPr="000843BE" w:rsidRDefault="00971C93" w:rsidP="007A1BF7"/>
    <w:p w:rsidR="00971C93" w:rsidRPr="000843BE" w:rsidRDefault="00971C93" w:rsidP="007A1BF7">
      <w:pPr>
        <w:ind w:hanging="142"/>
        <w:jc w:val="center"/>
        <w:rPr>
          <w:b/>
          <w:bCs/>
        </w:rPr>
      </w:pPr>
      <w:r w:rsidRPr="000843BE">
        <w:rPr>
          <w:b/>
          <w:bCs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971C93" w:rsidRPr="000843BE" w:rsidRDefault="00971C93" w:rsidP="007A1BF7">
      <w:pPr>
        <w:ind w:hanging="142"/>
        <w:jc w:val="center"/>
        <w:rPr>
          <w:b/>
          <w:bCs/>
        </w:rPr>
      </w:pPr>
    </w:p>
    <w:p w:rsidR="00971C93" w:rsidRPr="000843BE" w:rsidRDefault="00971C93" w:rsidP="007A1BF7">
      <w:r w:rsidRPr="000843BE">
        <w:t>Недостатки отчета:____________________________________________________________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/>
    <w:p w:rsidR="00971C93" w:rsidRPr="000843BE" w:rsidRDefault="00971C93" w:rsidP="007A1BF7">
      <w:pPr>
        <w:jc w:val="center"/>
      </w:pPr>
    </w:p>
    <w:tbl>
      <w:tblPr>
        <w:tblW w:w="10463" w:type="dxa"/>
        <w:tblInd w:w="2" w:type="dxa"/>
        <w:tblLook w:val="00A0"/>
      </w:tblPr>
      <w:tblGrid>
        <w:gridCol w:w="10463"/>
      </w:tblGrid>
      <w:tr w:rsidR="00971C93" w:rsidRPr="000843BE">
        <w:trPr>
          <w:trHeight w:val="827"/>
        </w:trPr>
        <w:tc>
          <w:tcPr>
            <w:tcW w:w="10463" w:type="dxa"/>
            <w:vAlign w:val="bottom"/>
          </w:tcPr>
          <w:p w:rsidR="00971C93" w:rsidRPr="000843BE" w:rsidRDefault="00971C93" w:rsidP="0035460D">
            <w:r w:rsidRPr="000843BE">
              <w:t xml:space="preserve">Обобщенная оценка содержательной части </w:t>
            </w:r>
          </w:p>
          <w:p w:rsidR="00971C93" w:rsidRPr="000843BE" w:rsidRDefault="00971C93" w:rsidP="0035460D">
            <w:r w:rsidRPr="000843BE">
              <w:t xml:space="preserve">отчета по преддипломной практике </w:t>
            </w:r>
            <w:r w:rsidRPr="000843BE">
              <w:rPr>
                <w:i/>
                <w:iCs/>
              </w:rPr>
              <w:t>(письменно):</w:t>
            </w:r>
          </w:p>
        </w:tc>
      </w:tr>
    </w:tbl>
    <w:p w:rsidR="00971C93" w:rsidRPr="000843BE" w:rsidRDefault="00971C93" w:rsidP="007A1BF7">
      <w:r w:rsidRPr="000843BE">
        <w:t>_____________________________________________________________</w:t>
      </w:r>
      <w:r>
        <w:t>_______________________________</w:t>
      </w:r>
      <w:r w:rsidRPr="000843BE">
        <w:t>___________________________________________________________</w:t>
      </w:r>
      <w:r>
        <w:t>___________________________________</w:t>
      </w:r>
    </w:p>
    <w:p w:rsidR="00971C93" w:rsidRPr="000843BE" w:rsidRDefault="00971C93" w:rsidP="007A1BF7">
      <w:r w:rsidRPr="000843BE">
        <w:t>____________________________________________________________________________</w:t>
      </w:r>
      <w:r>
        <w:t>________________</w:t>
      </w:r>
      <w:r w:rsidRPr="000843BE">
        <w:t>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pPr>
        <w:ind w:firstLine="709"/>
        <w:jc w:val="right"/>
      </w:pPr>
    </w:p>
    <w:p w:rsidR="00971C93" w:rsidRPr="000843BE" w:rsidRDefault="00971C93" w:rsidP="007A1BF7">
      <w:pPr>
        <w:spacing w:line="276" w:lineRule="auto"/>
        <w:jc w:val="center"/>
      </w:pPr>
    </w:p>
    <w:p w:rsidR="00971C93" w:rsidRPr="000843BE" w:rsidRDefault="00971C93" w:rsidP="007A1BF7">
      <w:pPr>
        <w:sectPr w:rsidR="00971C93" w:rsidRPr="000843BE" w:rsidSect="007A1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C93" w:rsidRDefault="00971C93" w:rsidP="00682A35">
      <w:pPr>
        <w:jc w:val="right"/>
        <w:rPr>
          <w:b/>
          <w:bCs/>
        </w:rPr>
      </w:pPr>
      <w:r w:rsidRPr="000843BE">
        <w:rPr>
          <w:b/>
          <w:bCs/>
        </w:rPr>
        <w:t>Таблица 1</w:t>
      </w:r>
    </w:p>
    <w:p w:rsidR="00971C93" w:rsidRDefault="00971C93" w:rsidP="00682A35">
      <w:pPr>
        <w:jc w:val="center"/>
        <w:rPr>
          <w:b/>
          <w:bCs/>
        </w:rPr>
      </w:pPr>
      <w:r w:rsidRPr="000843BE">
        <w:rPr>
          <w:b/>
          <w:bCs/>
        </w:rPr>
        <w:t xml:space="preserve">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</w:t>
      </w:r>
      <w:r>
        <w:rPr>
          <w:b/>
          <w:bCs/>
        </w:rPr>
        <w:t>38.02.01</w:t>
      </w:r>
      <w:r w:rsidRPr="00682A35">
        <w:rPr>
          <w:b/>
          <w:bCs/>
        </w:rPr>
        <w:t>«Экономика и бухгалтерский учёт (по отраслям)»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984"/>
        <w:gridCol w:w="3686"/>
        <w:gridCol w:w="2551"/>
      </w:tblGrid>
      <w:tr w:rsidR="00971C93" w:rsidRPr="008D35D1">
        <w:trPr>
          <w:trHeight w:val="230"/>
        </w:trPr>
        <w:tc>
          <w:tcPr>
            <w:tcW w:w="1101" w:type="dxa"/>
            <w:vMerge w:val="restart"/>
          </w:tcPr>
          <w:p w:rsidR="00971C93" w:rsidRPr="008D35D1" w:rsidRDefault="00971C93" w:rsidP="00D2097A">
            <w:r w:rsidRPr="008D35D1">
              <w:t>Виды проф. деятельности</w:t>
            </w:r>
          </w:p>
        </w:tc>
        <w:tc>
          <w:tcPr>
            <w:tcW w:w="1984" w:type="dxa"/>
            <w:vMerge w:val="restart"/>
          </w:tcPr>
          <w:p w:rsidR="00971C93" w:rsidRPr="008D35D1" w:rsidRDefault="00971C93" w:rsidP="00D2097A">
            <w:pPr>
              <w:jc w:val="center"/>
            </w:pPr>
            <w:r w:rsidRPr="008D35D1">
              <w:t>Профессиональные компетенции</w:t>
            </w:r>
          </w:p>
        </w:tc>
        <w:tc>
          <w:tcPr>
            <w:tcW w:w="3686" w:type="dxa"/>
            <w:vMerge w:val="restart"/>
          </w:tcPr>
          <w:p w:rsidR="00971C93" w:rsidRPr="008D35D1" w:rsidRDefault="00971C93" w:rsidP="00D2097A">
            <w:pPr>
              <w:jc w:val="center"/>
            </w:pPr>
            <w:r w:rsidRPr="008D35D1">
              <w:t>Задания</w:t>
            </w:r>
          </w:p>
        </w:tc>
        <w:tc>
          <w:tcPr>
            <w:tcW w:w="2551" w:type="dxa"/>
            <w:vMerge w:val="restart"/>
          </w:tcPr>
          <w:p w:rsidR="00971C93" w:rsidRPr="008D35D1" w:rsidRDefault="00971C93" w:rsidP="00682A35">
            <w:pPr>
              <w:jc w:val="center"/>
            </w:pPr>
            <w:r w:rsidRPr="000843BE">
              <w:t>Обобщенная  оценка сформированности компетенци</w:t>
            </w:r>
            <w:r>
              <w:t>й</w:t>
            </w:r>
            <w:r w:rsidRPr="000843BE">
              <w:t xml:space="preserve"> (интегральная оценка по 5-ти балльной шкале сформированности компетенци</w:t>
            </w:r>
            <w:r>
              <w:t>й</w:t>
            </w:r>
            <w:r w:rsidRPr="000843BE">
              <w:t xml:space="preserve"> определяется с учетом полноты знаний, наличия умений (навыков), владения опытом)</w:t>
            </w:r>
          </w:p>
        </w:tc>
      </w:tr>
      <w:tr w:rsidR="00971C93" w:rsidRPr="008D35D1">
        <w:trPr>
          <w:trHeight w:val="230"/>
        </w:trPr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  <w:vMerge/>
          </w:tcPr>
          <w:p w:rsidR="00971C93" w:rsidRPr="008D35D1" w:rsidRDefault="00971C93" w:rsidP="00D2097A"/>
        </w:tc>
        <w:tc>
          <w:tcPr>
            <w:tcW w:w="3686" w:type="dxa"/>
            <w:vMerge/>
          </w:tcPr>
          <w:p w:rsidR="00971C93" w:rsidRPr="008D35D1" w:rsidRDefault="00971C93" w:rsidP="00D2097A"/>
        </w:tc>
        <w:tc>
          <w:tcPr>
            <w:tcW w:w="2551" w:type="dxa"/>
            <w:vMerge/>
          </w:tcPr>
          <w:p w:rsidR="00971C93" w:rsidRPr="008D35D1" w:rsidRDefault="00971C93" w:rsidP="00D2097A"/>
        </w:tc>
      </w:tr>
      <w:tr w:rsidR="00971C93" w:rsidRPr="008D35D1">
        <w:tc>
          <w:tcPr>
            <w:tcW w:w="1101" w:type="dxa"/>
            <w:vMerge w:val="restart"/>
          </w:tcPr>
          <w:p w:rsidR="00971C93" w:rsidRPr="00362E94" w:rsidRDefault="00971C93" w:rsidP="00D2097A">
            <w:pPr>
              <w:ind w:left="-57" w:right="-57"/>
            </w:pPr>
            <w:r w:rsidRPr="00362E94">
              <w:t xml:space="preserve">ВПД-1. документирование хозяйственных операций и ведение бухгалтерского </w:t>
            </w:r>
          </w:p>
          <w:p w:rsidR="00971C93" w:rsidRPr="00362E94" w:rsidRDefault="00971C93" w:rsidP="00D2097A">
            <w:pPr>
              <w:ind w:left="-57" w:right="-57"/>
            </w:pPr>
            <w:r w:rsidRPr="00362E94">
              <w:t>учёта имущества организации</w:t>
            </w:r>
          </w:p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1.1. Обрабатывать первичные бухгалтерские документы </w:t>
            </w:r>
          </w:p>
          <w:p w:rsidR="00971C93" w:rsidRPr="000E44BA" w:rsidRDefault="00971C93" w:rsidP="00D2097A">
            <w:pPr>
              <w:jc w:val="both"/>
            </w:pPr>
          </w:p>
          <w:p w:rsidR="00971C93" w:rsidRPr="000E44BA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унифицированные бухгалтерские документы на любых видах носителей;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документов, проверку по существу, арифметическую проверку;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признаков;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бухгалтерский архив;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бухгалтерских документах;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1.2. Разрабатывать и согласовывать с руководством организации рабочий план счетов бухгалтерского учёта организации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организации;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1.3. Проводить учёт денежных средств, оформлять денежные и кассовые документы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денежных документов и переводов в пути;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операций по валютным счетам;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оформлять денежные и кассовые документы; 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0E44BA">
              <w:t>ПК 1.4. Формировать бухгалтерские проводки по учёту имущества организации на основе рабочего плана счетов бухгалтерского учёта</w:t>
            </w:r>
          </w:p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активов;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инвестиций;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себестоимости;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ВПД-2. Ведение бухгалтерского учёта источников формирования имущества, </w:t>
            </w:r>
          </w:p>
          <w:p w:rsidR="00971C93" w:rsidRPr="000E44BA" w:rsidRDefault="00971C93" w:rsidP="00D2097A">
            <w:r w:rsidRPr="000E44BA">
              <w:t>выполнение работ по инвентаризации имущества и финансовых обязательств организации</w:t>
            </w:r>
          </w:p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2.1. Формировать бухгалтерские проводки по учёту источников имущества организации на основе рабочего плана счетов бухгалтерского учёта </w:t>
            </w:r>
          </w:p>
        </w:tc>
        <w:tc>
          <w:tcPr>
            <w:tcW w:w="3686" w:type="dxa"/>
          </w:tcPr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заработную плату сотрудников; </w:t>
            </w:r>
          </w:p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сумму удержаний из заработной платы сотрудников; </w:t>
            </w:r>
          </w:p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971C93" w:rsidRPr="00B52DC3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собственного капитала; проводить учет уставного капитала; </w:t>
            </w:r>
          </w:p>
          <w:p w:rsidR="00971C93" w:rsidRPr="008D35D1" w:rsidRDefault="00971C93" w:rsidP="00D2097A">
            <w:pPr>
              <w:pStyle w:val="ListParagraph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резервного капитала и целевого финансирования; проводить учет кредитов и займов;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2.2. Выполнять поручения руководства в составе комиссии по инвентаризации имущества в местах его хранения </w:t>
            </w:r>
          </w:p>
          <w:p w:rsidR="00971C93" w:rsidRPr="008D35D1" w:rsidRDefault="00971C93" w:rsidP="00D2097A">
            <w:pPr>
              <w:jc w:val="both"/>
            </w:pPr>
            <w:r>
              <w:t>ПК 2.3</w:t>
            </w:r>
            <w:r w:rsidRPr="002C0B3C">
              <w:t>. Проводить подготовку к инвентаризации и проверку действительного соответствия фактических данных инвентаризации данным учёта</w:t>
            </w:r>
          </w:p>
        </w:tc>
        <w:tc>
          <w:tcPr>
            <w:tcW w:w="3686" w:type="dxa"/>
          </w:tcPr>
          <w:p w:rsidR="00971C93" w:rsidRPr="005B6160" w:rsidRDefault="00971C93" w:rsidP="00D2097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специальной терминологией при проведении инвентаризации имущества; 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инвентаризационные описи; 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проводить физический подсчет имущества;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71C93" w:rsidRPr="005B6160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971C93" w:rsidRPr="008D35D1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>
              <w:t>ПК 2.4</w:t>
            </w:r>
            <w:r w:rsidRPr="002C0B3C">
              <w:t xml:space="preserve">. Отражать в бухгалтерских проводках зачёт и списание недостачи ценностей (регулировать инвентаризационные разницы) по результатам инвентаризации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BB6077" w:rsidRDefault="00971C93" w:rsidP="00D2097A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:rsidR="00971C93" w:rsidRPr="00BB6077" w:rsidRDefault="00971C93" w:rsidP="00D2097A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      </w:r>
          </w:p>
          <w:p w:rsidR="00971C93" w:rsidRPr="008D35D1" w:rsidRDefault="00971C93" w:rsidP="00D2097A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недостач и потерь от порчи ценностей (счет 94),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>
              <w:t>ПК 2.5</w:t>
            </w:r>
            <w:r w:rsidRPr="002C0B3C">
              <w:t xml:space="preserve">. Проводить процедуры инвентаризации финансовых обязательств организации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BB6077" w:rsidRDefault="00971C93" w:rsidP="00D2097A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выверку финансовых обязательств; участвовать в инвентаризации дебиторской и кредиторской задолженности организации; </w:t>
            </w:r>
          </w:p>
          <w:p w:rsidR="00971C93" w:rsidRPr="00BB6077" w:rsidRDefault="00971C93" w:rsidP="00D2097A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      </w:r>
          </w:p>
          <w:p w:rsidR="00971C93" w:rsidRPr="008D35D1" w:rsidRDefault="00971C93" w:rsidP="00D2097A">
            <w:pPr>
              <w:pStyle w:val="ListParagraph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целевого финансирования (счет 86), доходов будущих периодов (счет 98).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8D35D1" w:rsidRDefault="00971C93" w:rsidP="00897ABB"/>
        </w:tc>
        <w:tc>
          <w:tcPr>
            <w:tcW w:w="1984" w:type="dxa"/>
          </w:tcPr>
          <w:p w:rsidR="00971C93" w:rsidRDefault="00971C93" w:rsidP="00897ABB">
            <w:pPr>
              <w:jc w:val="both"/>
            </w:pPr>
            <w:r w:rsidRPr="004248BF">
              <w:t>ПК 2.6.Осуществлять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6" w:type="dxa"/>
          </w:tcPr>
          <w:p w:rsidR="00971C93" w:rsidRPr="00EE7030" w:rsidRDefault="00971C93" w:rsidP="00897AB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проводить осуществление сбора информации о деятельности объекта,</w:t>
            </w:r>
          </w:p>
          <w:p w:rsidR="00971C93" w:rsidRPr="009A3E44" w:rsidRDefault="00971C93" w:rsidP="00897A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собрать информацию о внутреннем контроле по выполнению требований правовой и нормативной базы и внутренних регламентов</w:t>
            </w:r>
            <w:r>
              <w:rPr>
                <w:lang w:eastAsia="en-US"/>
              </w:rPr>
              <w:t xml:space="preserve"> (Положение о внутреннем контроле)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8D35D1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6" w:type="dxa"/>
          </w:tcPr>
          <w:p w:rsidR="00971C93" w:rsidRPr="00EE7030" w:rsidRDefault="00971C93" w:rsidP="00897ABB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процедур,</w:t>
            </w:r>
          </w:p>
          <w:p w:rsidR="00971C93" w:rsidRPr="00EE7030" w:rsidRDefault="00971C93" w:rsidP="00897ABB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 xml:space="preserve"> их документирование, </w:t>
            </w:r>
          </w:p>
          <w:p w:rsidR="00971C93" w:rsidRPr="00BB6077" w:rsidRDefault="00971C93" w:rsidP="00897ABB">
            <w:pPr>
              <w:pStyle w:val="ListParagraph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завершающих материалов по результатам внутреннего контроля.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F74D61">
        <w:tc>
          <w:tcPr>
            <w:tcW w:w="1101" w:type="dxa"/>
            <w:vMerge w:val="restart"/>
          </w:tcPr>
          <w:p w:rsidR="00971C93" w:rsidRPr="002C0B3C" w:rsidRDefault="00971C93" w:rsidP="00D2097A">
            <w:r w:rsidRPr="002C0B3C">
              <w:t>ВПД-3. Проведение расчётов с бюджетом и внебюджетными фондами</w:t>
            </w:r>
          </w:p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>ПК 3.1. Формировать бухгалтерские проводки по начислению</w:t>
            </w:r>
            <w:r>
              <w:t xml:space="preserve"> и</w:t>
            </w:r>
            <w:r w:rsidRPr="002C0B3C">
              <w:t xml:space="preserve"> перечислению налогов и сборов в бюджеты различных уровней </w:t>
            </w:r>
          </w:p>
          <w:p w:rsidR="00971C93" w:rsidRPr="002C0B3C" w:rsidRDefault="00971C93" w:rsidP="00D2097A">
            <w:pPr>
              <w:jc w:val="both"/>
            </w:pPr>
          </w:p>
          <w:p w:rsidR="00971C93" w:rsidRPr="002C0B3C" w:rsidRDefault="00971C93" w:rsidP="00D2097A">
            <w:pPr>
              <w:jc w:val="both"/>
            </w:pPr>
          </w:p>
        </w:tc>
        <w:tc>
          <w:tcPr>
            <w:tcW w:w="3686" w:type="dxa"/>
          </w:tcPr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налогообложения;ориентироваться в системе налогов Российской Федерации;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перечисления сумм налогов исборов;</w:t>
            </w:r>
          </w:p>
          <w:p w:rsidR="00971C93" w:rsidRPr="008D35D1" w:rsidRDefault="00971C93" w:rsidP="00D2097A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2551" w:type="dxa"/>
          </w:tcPr>
          <w:p w:rsidR="00971C93" w:rsidRPr="00F74D6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2C0B3C">
      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3686" w:type="dxa"/>
          </w:tcPr>
          <w:p w:rsidR="00971C93" w:rsidRPr="000B1C50" w:rsidRDefault="00971C93" w:rsidP="00D2097A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поручений по перечислению налогов и сборов;</w:t>
            </w:r>
          </w:p>
          <w:p w:rsidR="00971C93" w:rsidRPr="000B1C50" w:rsidRDefault="00971C93" w:rsidP="00D2097A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получателя, КПП получателя,</w:t>
            </w:r>
          </w:p>
          <w:p w:rsidR="00971C93" w:rsidRPr="000B1C50" w:rsidRDefault="00971C93" w:rsidP="00D2097A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971C93" w:rsidRPr="000B1C50" w:rsidRDefault="00971C93" w:rsidP="00D2097A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порядок их присвоения для налога, штрафа и пени;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поручений по перечислению налогов, сборов и пошлин;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3.3. Формировать бухгалтерские проводки по начислению и перечислению страховых взносов во внебюджетные фонды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Default="00971C93" w:rsidP="00D2097A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социальному страхованию и обеспечению;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внебюджетные фонды</w:t>
            </w:r>
            <w:r w:rsidRPr="00736B8F">
              <w:t>,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Пенсионный фонд Российской Федерации, Фонд социального страхования</w:t>
            </w:r>
            <w:r>
              <w:t xml:space="preserve"> Российской Федерации</w:t>
            </w:r>
            <w:r w:rsidRPr="008376AA">
              <w:t>, Фонд обязательного медицинского страхования;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социальному страхованию»;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напроизводстве и профессиональных заболеваний;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определеннымзаконодательством;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2C0B3C">
      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      </w:r>
          </w:p>
        </w:tc>
        <w:tc>
          <w:tcPr>
            <w:tcW w:w="3686" w:type="dxa"/>
          </w:tcPr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 с использованием выписок банка;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фондРоссийской Федерации, Фонд социального страхования Российской Федерации, Фонды</w:t>
            </w:r>
          </w:p>
          <w:p w:rsidR="00971C93" w:rsidRPr="008376AA" w:rsidRDefault="00971C93" w:rsidP="00D2097A">
            <w:pPr>
              <w:jc w:val="both"/>
            </w:pPr>
            <w:r w:rsidRPr="008376AA">
              <w:t>обязательного медицинского страхования;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взносов соответствующиереквизиты;</w:t>
            </w:r>
          </w:p>
          <w:p w:rsidR="00971C93" w:rsidRPr="008376AA" w:rsidRDefault="00971C93" w:rsidP="00D2097A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внебюджетных фондов;</w:t>
            </w:r>
          </w:p>
          <w:p w:rsidR="00971C93" w:rsidRPr="008376AA" w:rsidRDefault="00971C93" w:rsidP="00D2097A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номераналогоплательщика) получателя, КПП (Кода; причины постановки на учет) получателя;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ОКАТО(Общероссийский классификатор административно-территориальных образований),основания платежа, страхового периода, номера документа, даты документа;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</w:t>
            </w:r>
            <w:r>
              <w:t xml:space="preserve"> с использованием выписок банка.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607116" w:rsidRDefault="00971C93" w:rsidP="00D2097A">
            <w:r w:rsidRPr="00607116">
              <w:t>ВПД-4.</w:t>
            </w:r>
          </w:p>
          <w:p w:rsidR="00971C93" w:rsidRPr="00607116" w:rsidRDefault="00971C93" w:rsidP="00D2097A">
            <w:r w:rsidRPr="00607116">
              <w:t>Составление и использование бухгалтерской отчётности</w:t>
            </w:r>
          </w:p>
        </w:tc>
        <w:tc>
          <w:tcPr>
            <w:tcW w:w="1984" w:type="dxa"/>
          </w:tcPr>
          <w:p w:rsidR="00971C93" w:rsidRPr="00607116" w:rsidRDefault="00971C93" w:rsidP="00D2097A">
            <w:pPr>
              <w:jc w:val="both"/>
            </w:pPr>
            <w:r w:rsidRPr="00607116">
              <w:t xml:space="preserve"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определять результаты хозяйственной деятельности за отчетный период;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 xml:space="preserve">ПК 4.2. Составлять формы бухгалтерской отчётности в установленные законодательством сроки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устанавливать идентичность показателей бухгалтерских отчетов;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>ПК 4.3. Составлять налоговые декларации по налогам и сборам в бюджет, налоговые декларации по страховы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внебюджетные фонды и формы статистической отчётности в установленные законодательством сроки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уметь 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971C93" w:rsidRPr="008D35D1" w:rsidRDefault="00971C93" w:rsidP="00D209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 xml:space="preserve">ПК 4.4. Проводить контроль и анализ информации об имуществе и финансовом положении организации, её платёжеспособности и доходности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участвовать в счетной проверке бухгалтерской отчетности;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финансовом положении организации, ее платежеспособности и доходности.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607116" w:rsidRDefault="00971C93" w:rsidP="00897ABB">
            <w:pPr>
              <w:jc w:val="both"/>
            </w:pPr>
            <w:r w:rsidRPr="004248BF">
              <w:t>ПК 4.5. Принимать участие в составлении бизнес-плана</w:t>
            </w:r>
          </w:p>
        </w:tc>
        <w:tc>
          <w:tcPr>
            <w:tcW w:w="3686" w:type="dxa"/>
          </w:tcPr>
          <w:p w:rsidR="00971C93" w:rsidRPr="00E6376C" w:rsidRDefault="00971C93" w:rsidP="00897ABB">
            <w:pPr>
              <w:widowControl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E6376C">
              <w:t>-изучить организацию работы при составлении бизнес-плана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6" w:type="dxa"/>
          </w:tcPr>
          <w:p w:rsidR="00971C93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</w:t>
            </w:r>
            <w:r w:rsidRPr="00E6376C">
              <w:t xml:space="preserve"> инвестиционную, кредитную и валютную политики экономического субъекта</w:t>
            </w:r>
            <w:r>
              <w:t>,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финансовой части бизнес-планов,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прогнозных смет и бюджетов, платежных календарей, кассовых планов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6" w:type="dxa"/>
          </w:tcPr>
          <w:p w:rsidR="00971C93" w:rsidRPr="00E6376C" w:rsidRDefault="00971C93" w:rsidP="00897ABB">
            <w:r>
              <w:t xml:space="preserve">- </w:t>
            </w:r>
            <w:r w:rsidRPr="00E6376C">
              <w:t>изучить документы по финансовому анализу, документы по бюджетированию и управлению денежными потоками.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изучить как проводится м</w:t>
            </w:r>
            <w:r w:rsidRPr="00E6376C">
              <w:t>ониторинг устранения менеджментом выявленных нарушений, недостатков и рисков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9322" w:type="dxa"/>
            <w:gridSpan w:val="4"/>
          </w:tcPr>
          <w:p w:rsidR="00971C93" w:rsidRPr="008D35D1" w:rsidRDefault="00971C93" w:rsidP="00D2097A">
            <w:r w:rsidRPr="000843BE">
              <w:t>Общие  компетенции</w:t>
            </w: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  <w:p w:rsidR="00971C93" w:rsidRPr="00223406" w:rsidRDefault="00971C93" w:rsidP="00897ABB"/>
        </w:tc>
        <w:tc>
          <w:tcPr>
            <w:tcW w:w="3686" w:type="dxa"/>
          </w:tcPr>
          <w:p w:rsidR="00971C93" w:rsidRPr="008D35D1" w:rsidRDefault="00971C93" w:rsidP="00897ABB">
            <w:r w:rsidRPr="008D35D1">
              <w:t xml:space="preserve">1. Определить объект, субъект и предмет практики  </w:t>
            </w:r>
          </w:p>
          <w:p w:rsidR="00971C93" w:rsidRDefault="00971C93" w:rsidP="00897ABB">
            <w:r w:rsidRPr="008D35D1">
              <w:t>2. Определить роль и значимость своей будущей профессии в системе политического, экономического и социального развития России</w:t>
            </w:r>
          </w:p>
          <w:p w:rsidR="00971C93" w:rsidRPr="008D35D1" w:rsidRDefault="00971C93" w:rsidP="00897ABB"/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2. </w:t>
            </w:r>
            <w:r w:rsidRPr="003370C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8D35D1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971C93" w:rsidRPr="008D35D1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3. </w:t>
            </w:r>
            <w:r w:rsidRPr="003370CE">
              <w:t>Планировать и реализовывать собственное профессиональное и личностное развитие</w:t>
            </w:r>
          </w:p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8D35D1" w:rsidRDefault="00971C93" w:rsidP="00897ABB">
            <w:r w:rsidRPr="008D35D1"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971C93" w:rsidRPr="008D35D1" w:rsidRDefault="00971C93" w:rsidP="00897ABB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4. </w:t>
            </w:r>
            <w:r w:rsidRPr="003370CE">
              <w:t>Работать в коллективе и команде, эффективно взаимодействовать с коллегами, руководством, клиентами</w:t>
            </w:r>
          </w:p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Default="00971C93" w:rsidP="00897ABB"/>
          <w:p w:rsidR="00971C93" w:rsidRPr="008D35D1" w:rsidRDefault="00971C93" w:rsidP="00897ABB">
            <w:r w:rsidRPr="008D35D1"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971C93" w:rsidRPr="008D35D1" w:rsidRDefault="00971C93" w:rsidP="00897ABB">
            <w:r w:rsidRPr="008D35D1"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971C93" w:rsidRPr="008D35D1" w:rsidRDefault="00971C93" w:rsidP="00897ABB"/>
        </w:tc>
        <w:tc>
          <w:tcPr>
            <w:tcW w:w="3686" w:type="dxa"/>
          </w:tcPr>
          <w:p w:rsidR="00971C93" w:rsidRPr="008D35D1" w:rsidRDefault="00971C93" w:rsidP="00897ABB">
            <w:r w:rsidRPr="008D35D1"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971C93" w:rsidRPr="008D35D1" w:rsidRDefault="00971C93" w:rsidP="00897ABB">
            <w:r w:rsidRPr="008D35D1"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686" w:type="dxa"/>
          </w:tcPr>
          <w:p w:rsidR="00971C93" w:rsidRPr="008D35D1" w:rsidRDefault="00971C93" w:rsidP="00897ABB">
            <w:r w:rsidRPr="003370CE">
              <w:t>Представление схемы командной работы на предприятии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86" w:type="dxa"/>
          </w:tcPr>
          <w:p w:rsidR="00971C93" w:rsidRDefault="00971C93" w:rsidP="00897ABB">
            <w:r w:rsidRPr="008D35D1">
              <w:t xml:space="preserve">1. Поставить цель и задачи преддипломной практики с учетом темы дипломной работы  </w:t>
            </w:r>
          </w:p>
          <w:p w:rsidR="00971C93" w:rsidRPr="008D35D1" w:rsidRDefault="00971C93" w:rsidP="00897ABB">
            <w:r w:rsidRPr="008D35D1">
              <w:t xml:space="preserve">2. Определить последовательность, этапы формирования отчета и представления его результатов по преддипломной практике </w:t>
            </w:r>
          </w:p>
          <w:p w:rsidR="00971C93" w:rsidRPr="008D35D1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D678A2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последовательности ее прохождения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971C93" w:rsidRPr="008D35D1" w:rsidRDefault="00971C93" w:rsidP="00897ABB">
            <w:r>
              <w:t xml:space="preserve">1. </w:t>
            </w:r>
            <w:r w:rsidRPr="008D35D1">
              <w:t xml:space="preserve">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971C93" w:rsidRDefault="00971C93" w:rsidP="00897ABB">
            <w:r w:rsidRPr="008D35D1">
              <w:t xml:space="preserve">2. Описать используемые ресурсы для поиска источников информации </w:t>
            </w:r>
          </w:p>
          <w:p w:rsidR="00971C93" w:rsidRPr="00D678A2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86" w:type="dxa"/>
          </w:tcPr>
          <w:p w:rsidR="00971C93" w:rsidRDefault="00971C93" w:rsidP="00897ABB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1.провести анализ финансового положения организации по данным, содержащимся в 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бухгалтерской отчетности</w:t>
            </w:r>
          </w:p>
          <w:p w:rsidR="00971C93" w:rsidRPr="003370CE" w:rsidRDefault="00971C93" w:rsidP="00897ABB">
            <w:r>
              <w:t>2 Сделать аналитические выводы по проведенным расчетам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686" w:type="dxa"/>
          </w:tcPr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1.Произвести необходимые расчеты по анализу финансового положения организации</w:t>
            </w:r>
          </w:p>
          <w:p w:rsidR="00971C93" w:rsidRPr="003370CE" w:rsidRDefault="00971C93" w:rsidP="00897ABB">
            <w:pPr>
              <w:pStyle w:val="ListParagraph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Подведение итогов и формирование отчета по практике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</w:tbl>
    <w:p w:rsidR="00971C93" w:rsidRDefault="00971C93" w:rsidP="007A1BF7">
      <w:pPr>
        <w:rPr>
          <w:b/>
          <w:bCs/>
        </w:rPr>
      </w:pPr>
    </w:p>
    <w:p w:rsidR="00971C93" w:rsidRDefault="00971C93" w:rsidP="007A1BF7">
      <w:r w:rsidRPr="000843BE">
        <w:t xml:space="preserve">С учетом выше изложенного, отчет по преддипломной практике обучающегося  </w:t>
      </w:r>
    </w:p>
    <w:p w:rsidR="00971C93" w:rsidRPr="000843BE" w:rsidRDefault="00971C93" w:rsidP="007A1BF7"/>
    <w:p w:rsidR="00971C93" w:rsidRPr="000843BE" w:rsidRDefault="00971C93" w:rsidP="007A1BF7">
      <w:r w:rsidRPr="000843BE">
        <w:t xml:space="preserve">____________________________________________________________________________ </w:t>
      </w:r>
    </w:p>
    <w:p w:rsidR="00971C93" w:rsidRPr="00714489" w:rsidRDefault="00971C93" w:rsidP="007A1BF7">
      <w:pPr>
        <w:rPr>
          <w:i/>
          <w:iCs/>
          <w:sz w:val="16"/>
          <w:szCs w:val="16"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714489">
        <w:rPr>
          <w:i/>
          <w:iCs/>
          <w:sz w:val="16"/>
          <w:szCs w:val="16"/>
        </w:rPr>
        <w:t>ФИО</w:t>
      </w:r>
    </w:p>
    <w:p w:rsidR="00971C93" w:rsidRPr="000843BE" w:rsidRDefault="00971C93" w:rsidP="007A1BF7">
      <w:pPr>
        <w:spacing w:line="360" w:lineRule="auto"/>
      </w:pPr>
      <w:r w:rsidRPr="000843BE">
        <w:t>заслуживает</w:t>
      </w:r>
      <w:r>
        <w:t xml:space="preserve"> оценки _______________________</w:t>
      </w:r>
    </w:p>
    <w:p w:rsidR="00971C93" w:rsidRPr="000843BE" w:rsidRDefault="00971C93" w:rsidP="007A1BF7">
      <w:pPr>
        <w:spacing w:line="360" w:lineRule="auto"/>
      </w:pPr>
      <w:r w:rsidRPr="000843BE">
        <w:t xml:space="preserve">Руководитель преддипломной практики: </w:t>
      </w:r>
    </w:p>
    <w:tbl>
      <w:tblPr>
        <w:tblW w:w="9815" w:type="dxa"/>
        <w:tblInd w:w="2" w:type="dxa"/>
        <w:tblLook w:val="00A0"/>
      </w:tblPr>
      <w:tblGrid>
        <w:gridCol w:w="2977"/>
        <w:gridCol w:w="2869"/>
        <w:gridCol w:w="3969"/>
      </w:tblGrid>
      <w:tr w:rsidR="00971C93" w:rsidRPr="000843BE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>
            <w:pPr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>
            <w:pPr>
              <w:jc w:val="center"/>
            </w:pPr>
          </w:p>
        </w:tc>
      </w:tr>
    </w:tbl>
    <w:p w:rsidR="00971C93" w:rsidRPr="00714489" w:rsidRDefault="00971C93" w:rsidP="007A1BF7">
      <w:pPr>
        <w:rPr>
          <w:i/>
          <w:iCs/>
          <w:sz w:val="16"/>
          <w:szCs w:val="16"/>
        </w:rPr>
      </w:pPr>
      <w:r w:rsidRPr="00714489">
        <w:rPr>
          <w:i/>
          <w:iCs/>
          <w:sz w:val="16"/>
          <w:szCs w:val="16"/>
        </w:rPr>
        <w:t>Должность</w:t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  <w:t xml:space="preserve">           Подпись </w:t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  <w:t>Расшифровка  подписи</w:t>
      </w:r>
    </w:p>
    <w:p w:rsidR="00971C93" w:rsidRDefault="00971C93" w:rsidP="007A1BF7"/>
    <w:p w:rsidR="00971C93" w:rsidRPr="000843BE" w:rsidRDefault="00971C93" w:rsidP="007A1BF7">
      <w:r w:rsidRPr="000843BE">
        <w:t>«______» _______________20___ г.</w:t>
      </w:r>
    </w:p>
    <w:sectPr w:rsidR="00971C93" w:rsidRPr="000843BE" w:rsidSect="00D209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93" w:rsidRDefault="00971C93">
      <w:r>
        <w:separator/>
      </w:r>
    </w:p>
  </w:endnote>
  <w:endnote w:type="continuationSeparator" w:id="1">
    <w:p w:rsidR="00971C93" w:rsidRDefault="009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3" w:rsidRDefault="00971C93" w:rsidP="00F001E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971C93" w:rsidRDefault="00971C93" w:rsidP="002345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93" w:rsidRDefault="00971C93">
      <w:r>
        <w:separator/>
      </w:r>
    </w:p>
  </w:footnote>
  <w:footnote w:type="continuationSeparator" w:id="1">
    <w:p w:rsidR="00971C93" w:rsidRDefault="0097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54E2"/>
    <w:multiLevelType w:val="hybridMultilevel"/>
    <w:tmpl w:val="0F020C60"/>
    <w:lvl w:ilvl="0" w:tplc="E7B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024FC"/>
    <w:multiLevelType w:val="hybridMultilevel"/>
    <w:tmpl w:val="1458BEC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6F4C5B"/>
    <w:multiLevelType w:val="hybridMultilevel"/>
    <w:tmpl w:val="19EA8F3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EE269B"/>
    <w:multiLevelType w:val="hybridMultilevel"/>
    <w:tmpl w:val="620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4C4959"/>
    <w:multiLevelType w:val="hybridMultilevel"/>
    <w:tmpl w:val="28D01690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ED0"/>
    <w:multiLevelType w:val="hybridMultilevel"/>
    <w:tmpl w:val="06F0751C"/>
    <w:lvl w:ilvl="0" w:tplc="F7E6F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6CBE"/>
    <w:multiLevelType w:val="hybridMultilevel"/>
    <w:tmpl w:val="146A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E3A099B"/>
    <w:multiLevelType w:val="hybridMultilevel"/>
    <w:tmpl w:val="4DB2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F613EB"/>
    <w:multiLevelType w:val="hybridMultilevel"/>
    <w:tmpl w:val="9B1C007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F83246"/>
    <w:multiLevelType w:val="hybridMultilevel"/>
    <w:tmpl w:val="BE08C0B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55F04"/>
    <w:multiLevelType w:val="hybridMultilevel"/>
    <w:tmpl w:val="B9EAE0D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6BB051E"/>
    <w:multiLevelType w:val="hybridMultilevel"/>
    <w:tmpl w:val="0AD4BA5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25EF8"/>
    <w:multiLevelType w:val="hybridMultilevel"/>
    <w:tmpl w:val="285A64F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1D7100"/>
    <w:multiLevelType w:val="hybridMultilevel"/>
    <w:tmpl w:val="9D16E02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56AF3"/>
    <w:multiLevelType w:val="hybridMultilevel"/>
    <w:tmpl w:val="5FCEBCF0"/>
    <w:lvl w:ilvl="0" w:tplc="840E6F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97BCC"/>
    <w:multiLevelType w:val="hybridMultilevel"/>
    <w:tmpl w:val="0CA8E82C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0CE0165"/>
    <w:multiLevelType w:val="hybridMultilevel"/>
    <w:tmpl w:val="63AAFF3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63021C71"/>
    <w:multiLevelType w:val="hybridMultilevel"/>
    <w:tmpl w:val="994EAE2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188E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4A0432"/>
    <w:multiLevelType w:val="hybridMultilevel"/>
    <w:tmpl w:val="F93E4A74"/>
    <w:lvl w:ilvl="0" w:tplc="C01695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824455"/>
    <w:multiLevelType w:val="hybridMultilevel"/>
    <w:tmpl w:val="B63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A7BD9"/>
    <w:multiLevelType w:val="hybridMultilevel"/>
    <w:tmpl w:val="F1A018C2"/>
    <w:lvl w:ilvl="0" w:tplc="24C28724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AC28A7"/>
    <w:multiLevelType w:val="hybridMultilevel"/>
    <w:tmpl w:val="AF62D3B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5074CD2"/>
    <w:multiLevelType w:val="hybridMultilevel"/>
    <w:tmpl w:val="BDE453F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68A548">
      <w:start w:val="1"/>
      <w:numFmt w:val="bullet"/>
      <w:lvlText w:val=""/>
      <w:lvlJc w:val="left"/>
      <w:pPr>
        <w:ind w:left="2727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7693F9C"/>
    <w:multiLevelType w:val="hybridMultilevel"/>
    <w:tmpl w:val="81FE6D0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cs="Symbol" w:hint="default"/>
      </w:rPr>
    </w:lvl>
    <w:lvl w:ilvl="2" w:tplc="00DAF10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6C1319"/>
    <w:multiLevelType w:val="hybridMultilevel"/>
    <w:tmpl w:val="A78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7F5156"/>
    <w:multiLevelType w:val="hybridMultilevel"/>
    <w:tmpl w:val="2018B3B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CA4688C"/>
    <w:multiLevelType w:val="hybridMultilevel"/>
    <w:tmpl w:val="1416E6D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27"/>
  </w:num>
  <w:num w:numId="11">
    <w:abstractNumId w:val="33"/>
  </w:num>
  <w:num w:numId="12">
    <w:abstractNumId w:val="5"/>
  </w:num>
  <w:num w:numId="13">
    <w:abstractNumId w:val="11"/>
  </w:num>
  <w:num w:numId="14">
    <w:abstractNumId w:val="12"/>
  </w:num>
  <w:num w:numId="15">
    <w:abstractNumId w:val="25"/>
  </w:num>
  <w:num w:numId="16">
    <w:abstractNumId w:val="32"/>
  </w:num>
  <w:num w:numId="17">
    <w:abstractNumId w:val="1"/>
  </w:num>
  <w:num w:numId="18">
    <w:abstractNumId w:val="36"/>
  </w:num>
  <w:num w:numId="19">
    <w:abstractNumId w:val="31"/>
  </w:num>
  <w:num w:numId="20">
    <w:abstractNumId w:val="30"/>
  </w:num>
  <w:num w:numId="21">
    <w:abstractNumId w:val="18"/>
  </w:num>
  <w:num w:numId="22">
    <w:abstractNumId w:val="24"/>
  </w:num>
  <w:num w:numId="23">
    <w:abstractNumId w:val="23"/>
  </w:num>
  <w:num w:numId="24">
    <w:abstractNumId w:val="15"/>
  </w:num>
  <w:num w:numId="25">
    <w:abstractNumId w:val="34"/>
  </w:num>
  <w:num w:numId="26">
    <w:abstractNumId w:val="21"/>
  </w:num>
  <w:num w:numId="27">
    <w:abstractNumId w:val="4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6"/>
  </w:num>
  <w:num w:numId="32">
    <w:abstractNumId w:val="13"/>
  </w:num>
  <w:num w:numId="33">
    <w:abstractNumId w:val="29"/>
  </w:num>
  <w:num w:numId="34">
    <w:abstractNumId w:val="0"/>
  </w:num>
  <w:num w:numId="35">
    <w:abstractNumId w:val="3"/>
  </w:num>
  <w:num w:numId="36">
    <w:abstractNumId w:val="22"/>
  </w:num>
  <w:num w:numId="37">
    <w:abstractNumId w:val="8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8E"/>
    <w:rsid w:val="000014B1"/>
    <w:rsid w:val="00002CE2"/>
    <w:rsid w:val="0000523A"/>
    <w:rsid w:val="00006D2E"/>
    <w:rsid w:val="00006EC4"/>
    <w:rsid w:val="00012E50"/>
    <w:rsid w:val="000140F1"/>
    <w:rsid w:val="00014646"/>
    <w:rsid w:val="000161E7"/>
    <w:rsid w:val="0001714A"/>
    <w:rsid w:val="00023F57"/>
    <w:rsid w:val="00026B44"/>
    <w:rsid w:val="00032F0A"/>
    <w:rsid w:val="00034AF5"/>
    <w:rsid w:val="000377C2"/>
    <w:rsid w:val="000408B1"/>
    <w:rsid w:val="00042A8B"/>
    <w:rsid w:val="00045A5E"/>
    <w:rsid w:val="00047579"/>
    <w:rsid w:val="000604E9"/>
    <w:rsid w:val="00060612"/>
    <w:rsid w:val="00064695"/>
    <w:rsid w:val="00067D97"/>
    <w:rsid w:val="000749D6"/>
    <w:rsid w:val="00074AE3"/>
    <w:rsid w:val="00074FE3"/>
    <w:rsid w:val="00075614"/>
    <w:rsid w:val="000758EF"/>
    <w:rsid w:val="00076F86"/>
    <w:rsid w:val="000775D2"/>
    <w:rsid w:val="0008209A"/>
    <w:rsid w:val="00082A86"/>
    <w:rsid w:val="000843BE"/>
    <w:rsid w:val="0008674A"/>
    <w:rsid w:val="00087282"/>
    <w:rsid w:val="00090107"/>
    <w:rsid w:val="00095914"/>
    <w:rsid w:val="00097014"/>
    <w:rsid w:val="000A0148"/>
    <w:rsid w:val="000A118A"/>
    <w:rsid w:val="000A4C50"/>
    <w:rsid w:val="000A5283"/>
    <w:rsid w:val="000A7182"/>
    <w:rsid w:val="000B03C1"/>
    <w:rsid w:val="000B0BDA"/>
    <w:rsid w:val="000B15A5"/>
    <w:rsid w:val="000B1C50"/>
    <w:rsid w:val="000B276F"/>
    <w:rsid w:val="000B4B94"/>
    <w:rsid w:val="000B5EE1"/>
    <w:rsid w:val="000B5FB8"/>
    <w:rsid w:val="000C280F"/>
    <w:rsid w:val="000C5383"/>
    <w:rsid w:val="000D3462"/>
    <w:rsid w:val="000D39E7"/>
    <w:rsid w:val="000D76E9"/>
    <w:rsid w:val="000D7CEA"/>
    <w:rsid w:val="000E028E"/>
    <w:rsid w:val="000E03E8"/>
    <w:rsid w:val="000E216E"/>
    <w:rsid w:val="000E2C59"/>
    <w:rsid w:val="000E44BA"/>
    <w:rsid w:val="000E58A5"/>
    <w:rsid w:val="000F01AE"/>
    <w:rsid w:val="000F1810"/>
    <w:rsid w:val="000F1CE7"/>
    <w:rsid w:val="000F3B69"/>
    <w:rsid w:val="00101900"/>
    <w:rsid w:val="001034E9"/>
    <w:rsid w:val="00103BA0"/>
    <w:rsid w:val="0010436B"/>
    <w:rsid w:val="00106B02"/>
    <w:rsid w:val="00110068"/>
    <w:rsid w:val="00110221"/>
    <w:rsid w:val="001115E5"/>
    <w:rsid w:val="001176EC"/>
    <w:rsid w:val="00124990"/>
    <w:rsid w:val="00125514"/>
    <w:rsid w:val="001276E9"/>
    <w:rsid w:val="00134AF2"/>
    <w:rsid w:val="00137983"/>
    <w:rsid w:val="001449D9"/>
    <w:rsid w:val="00145C0E"/>
    <w:rsid w:val="001500DA"/>
    <w:rsid w:val="00152FBF"/>
    <w:rsid w:val="0015798E"/>
    <w:rsid w:val="001625CB"/>
    <w:rsid w:val="0016645F"/>
    <w:rsid w:val="001712F3"/>
    <w:rsid w:val="0017265D"/>
    <w:rsid w:val="00172BBC"/>
    <w:rsid w:val="00176529"/>
    <w:rsid w:val="0017691D"/>
    <w:rsid w:val="00177482"/>
    <w:rsid w:val="00177CB8"/>
    <w:rsid w:val="001814DB"/>
    <w:rsid w:val="0018285C"/>
    <w:rsid w:val="001842D3"/>
    <w:rsid w:val="001846D6"/>
    <w:rsid w:val="001853A1"/>
    <w:rsid w:val="00186056"/>
    <w:rsid w:val="001876DA"/>
    <w:rsid w:val="0019319C"/>
    <w:rsid w:val="001A35AF"/>
    <w:rsid w:val="001A56BA"/>
    <w:rsid w:val="001B0DDB"/>
    <w:rsid w:val="001B0F31"/>
    <w:rsid w:val="001B0F80"/>
    <w:rsid w:val="001B2FE6"/>
    <w:rsid w:val="001C13D9"/>
    <w:rsid w:val="001C2842"/>
    <w:rsid w:val="001C312B"/>
    <w:rsid w:val="001C43D7"/>
    <w:rsid w:val="001C6EBB"/>
    <w:rsid w:val="001D2825"/>
    <w:rsid w:val="001D2F04"/>
    <w:rsid w:val="001D3528"/>
    <w:rsid w:val="001E01D0"/>
    <w:rsid w:val="001E12EC"/>
    <w:rsid w:val="001E2A1B"/>
    <w:rsid w:val="001E38F1"/>
    <w:rsid w:val="001E4A43"/>
    <w:rsid w:val="001F3C5F"/>
    <w:rsid w:val="0020107E"/>
    <w:rsid w:val="00202A16"/>
    <w:rsid w:val="002032CD"/>
    <w:rsid w:val="002072A5"/>
    <w:rsid w:val="00207F95"/>
    <w:rsid w:val="00211017"/>
    <w:rsid w:val="002130EE"/>
    <w:rsid w:val="00215F60"/>
    <w:rsid w:val="002166E0"/>
    <w:rsid w:val="00216BB0"/>
    <w:rsid w:val="002221E2"/>
    <w:rsid w:val="00222C24"/>
    <w:rsid w:val="002230F0"/>
    <w:rsid w:val="00223406"/>
    <w:rsid w:val="00224AB4"/>
    <w:rsid w:val="00224B0B"/>
    <w:rsid w:val="0022631A"/>
    <w:rsid w:val="002264ED"/>
    <w:rsid w:val="002266B6"/>
    <w:rsid w:val="00231363"/>
    <w:rsid w:val="00232689"/>
    <w:rsid w:val="00232A00"/>
    <w:rsid w:val="00233EF0"/>
    <w:rsid w:val="00234574"/>
    <w:rsid w:val="00234634"/>
    <w:rsid w:val="00235C0A"/>
    <w:rsid w:val="0024374E"/>
    <w:rsid w:val="00245015"/>
    <w:rsid w:val="00246470"/>
    <w:rsid w:val="002475C4"/>
    <w:rsid w:val="00247775"/>
    <w:rsid w:val="002503DF"/>
    <w:rsid w:val="00250AF0"/>
    <w:rsid w:val="00252BD0"/>
    <w:rsid w:val="0025611B"/>
    <w:rsid w:val="00256B03"/>
    <w:rsid w:val="00257BB7"/>
    <w:rsid w:val="00262755"/>
    <w:rsid w:val="00266F52"/>
    <w:rsid w:val="00267ECE"/>
    <w:rsid w:val="0027009F"/>
    <w:rsid w:val="002702D4"/>
    <w:rsid w:val="0027472C"/>
    <w:rsid w:val="0027582A"/>
    <w:rsid w:val="00277F26"/>
    <w:rsid w:val="00282C33"/>
    <w:rsid w:val="00286083"/>
    <w:rsid w:val="002912D1"/>
    <w:rsid w:val="00292D90"/>
    <w:rsid w:val="00292F33"/>
    <w:rsid w:val="00296701"/>
    <w:rsid w:val="00297914"/>
    <w:rsid w:val="00297D9C"/>
    <w:rsid w:val="002A1FA0"/>
    <w:rsid w:val="002A34A3"/>
    <w:rsid w:val="002A5A8B"/>
    <w:rsid w:val="002A6934"/>
    <w:rsid w:val="002A6FDD"/>
    <w:rsid w:val="002B08B0"/>
    <w:rsid w:val="002B0C2F"/>
    <w:rsid w:val="002B0D2E"/>
    <w:rsid w:val="002B56FB"/>
    <w:rsid w:val="002B5F3F"/>
    <w:rsid w:val="002C017C"/>
    <w:rsid w:val="002C0B3C"/>
    <w:rsid w:val="002C34F6"/>
    <w:rsid w:val="002C6D95"/>
    <w:rsid w:val="002C77AC"/>
    <w:rsid w:val="002D0658"/>
    <w:rsid w:val="002D0C64"/>
    <w:rsid w:val="002D0F2D"/>
    <w:rsid w:val="002D339E"/>
    <w:rsid w:val="002D416C"/>
    <w:rsid w:val="002E1CB3"/>
    <w:rsid w:val="002E5DAC"/>
    <w:rsid w:val="002F34E9"/>
    <w:rsid w:val="00303CFA"/>
    <w:rsid w:val="00306519"/>
    <w:rsid w:val="003109C1"/>
    <w:rsid w:val="00312F8B"/>
    <w:rsid w:val="00314405"/>
    <w:rsid w:val="00314867"/>
    <w:rsid w:val="0031680B"/>
    <w:rsid w:val="00317006"/>
    <w:rsid w:val="0031752F"/>
    <w:rsid w:val="003220FA"/>
    <w:rsid w:val="00322D4A"/>
    <w:rsid w:val="003232AB"/>
    <w:rsid w:val="00324674"/>
    <w:rsid w:val="00324D2B"/>
    <w:rsid w:val="003256BE"/>
    <w:rsid w:val="00325941"/>
    <w:rsid w:val="00330614"/>
    <w:rsid w:val="003335E6"/>
    <w:rsid w:val="00334F23"/>
    <w:rsid w:val="00335F94"/>
    <w:rsid w:val="00336AA6"/>
    <w:rsid w:val="003370CE"/>
    <w:rsid w:val="00341188"/>
    <w:rsid w:val="00342856"/>
    <w:rsid w:val="0034713D"/>
    <w:rsid w:val="003471B6"/>
    <w:rsid w:val="003506B9"/>
    <w:rsid w:val="00351E87"/>
    <w:rsid w:val="0035234D"/>
    <w:rsid w:val="003524D5"/>
    <w:rsid w:val="00353076"/>
    <w:rsid w:val="0035460D"/>
    <w:rsid w:val="00356FE0"/>
    <w:rsid w:val="003613E4"/>
    <w:rsid w:val="00362128"/>
    <w:rsid w:val="003623AA"/>
    <w:rsid w:val="003623FF"/>
    <w:rsid w:val="00362E94"/>
    <w:rsid w:val="00363FB9"/>
    <w:rsid w:val="003719D1"/>
    <w:rsid w:val="00374F35"/>
    <w:rsid w:val="00376A65"/>
    <w:rsid w:val="00377260"/>
    <w:rsid w:val="00381342"/>
    <w:rsid w:val="0038178A"/>
    <w:rsid w:val="00385AC5"/>
    <w:rsid w:val="00386068"/>
    <w:rsid w:val="003864D9"/>
    <w:rsid w:val="00386F8C"/>
    <w:rsid w:val="003870FA"/>
    <w:rsid w:val="00387276"/>
    <w:rsid w:val="00391B3D"/>
    <w:rsid w:val="00392CBF"/>
    <w:rsid w:val="00394709"/>
    <w:rsid w:val="003953A3"/>
    <w:rsid w:val="003B20E5"/>
    <w:rsid w:val="003C0E38"/>
    <w:rsid w:val="003C2898"/>
    <w:rsid w:val="003C58EA"/>
    <w:rsid w:val="003D2E72"/>
    <w:rsid w:val="003D325D"/>
    <w:rsid w:val="003D7407"/>
    <w:rsid w:val="003E2644"/>
    <w:rsid w:val="003E284D"/>
    <w:rsid w:val="003E297A"/>
    <w:rsid w:val="003E441B"/>
    <w:rsid w:val="003E743D"/>
    <w:rsid w:val="003F10DF"/>
    <w:rsid w:val="003F3D7C"/>
    <w:rsid w:val="003F4289"/>
    <w:rsid w:val="003F6DBD"/>
    <w:rsid w:val="003F7DD9"/>
    <w:rsid w:val="00401E62"/>
    <w:rsid w:val="00403C0F"/>
    <w:rsid w:val="00412962"/>
    <w:rsid w:val="004139BE"/>
    <w:rsid w:val="004248BF"/>
    <w:rsid w:val="00424CB9"/>
    <w:rsid w:val="00424EA3"/>
    <w:rsid w:val="00426701"/>
    <w:rsid w:val="00430429"/>
    <w:rsid w:val="00432784"/>
    <w:rsid w:val="0044396F"/>
    <w:rsid w:val="00443A13"/>
    <w:rsid w:val="00444177"/>
    <w:rsid w:val="00445C79"/>
    <w:rsid w:val="00451511"/>
    <w:rsid w:val="004530DD"/>
    <w:rsid w:val="00457D3E"/>
    <w:rsid w:val="0046204F"/>
    <w:rsid w:val="004627E0"/>
    <w:rsid w:val="00466B63"/>
    <w:rsid w:val="00467DB2"/>
    <w:rsid w:val="004719E1"/>
    <w:rsid w:val="00481C8B"/>
    <w:rsid w:val="00482C1A"/>
    <w:rsid w:val="00483027"/>
    <w:rsid w:val="004833DB"/>
    <w:rsid w:val="004838A6"/>
    <w:rsid w:val="00485897"/>
    <w:rsid w:val="00486D72"/>
    <w:rsid w:val="004900D2"/>
    <w:rsid w:val="00491084"/>
    <w:rsid w:val="004946D0"/>
    <w:rsid w:val="00495856"/>
    <w:rsid w:val="004962F1"/>
    <w:rsid w:val="004A282A"/>
    <w:rsid w:val="004A6E6C"/>
    <w:rsid w:val="004B0014"/>
    <w:rsid w:val="004B3F80"/>
    <w:rsid w:val="004C066F"/>
    <w:rsid w:val="004C1484"/>
    <w:rsid w:val="004C1663"/>
    <w:rsid w:val="004C79FC"/>
    <w:rsid w:val="004D366E"/>
    <w:rsid w:val="004D5A0B"/>
    <w:rsid w:val="004D69FD"/>
    <w:rsid w:val="004E43EF"/>
    <w:rsid w:val="004E75A6"/>
    <w:rsid w:val="004F22E6"/>
    <w:rsid w:val="004F5352"/>
    <w:rsid w:val="004F65D1"/>
    <w:rsid w:val="004F7D6E"/>
    <w:rsid w:val="00501289"/>
    <w:rsid w:val="00503C50"/>
    <w:rsid w:val="00504250"/>
    <w:rsid w:val="00504EED"/>
    <w:rsid w:val="00506E75"/>
    <w:rsid w:val="00510B9D"/>
    <w:rsid w:val="005153BC"/>
    <w:rsid w:val="00517340"/>
    <w:rsid w:val="00517701"/>
    <w:rsid w:val="00520094"/>
    <w:rsid w:val="00523444"/>
    <w:rsid w:val="00524675"/>
    <w:rsid w:val="00525626"/>
    <w:rsid w:val="00533B09"/>
    <w:rsid w:val="00534578"/>
    <w:rsid w:val="00536E9C"/>
    <w:rsid w:val="00536EA9"/>
    <w:rsid w:val="0053739D"/>
    <w:rsid w:val="005376F7"/>
    <w:rsid w:val="00541C58"/>
    <w:rsid w:val="00541EE1"/>
    <w:rsid w:val="005430F8"/>
    <w:rsid w:val="0054535A"/>
    <w:rsid w:val="005453A7"/>
    <w:rsid w:val="00545C17"/>
    <w:rsid w:val="00555F5E"/>
    <w:rsid w:val="00557044"/>
    <w:rsid w:val="005612D6"/>
    <w:rsid w:val="00561C80"/>
    <w:rsid w:val="00562218"/>
    <w:rsid w:val="0056345D"/>
    <w:rsid w:val="00565A37"/>
    <w:rsid w:val="00566834"/>
    <w:rsid w:val="0058155E"/>
    <w:rsid w:val="00581EE1"/>
    <w:rsid w:val="00586A5A"/>
    <w:rsid w:val="005901FF"/>
    <w:rsid w:val="00592EF6"/>
    <w:rsid w:val="005A3E62"/>
    <w:rsid w:val="005A45B7"/>
    <w:rsid w:val="005B4975"/>
    <w:rsid w:val="005B6160"/>
    <w:rsid w:val="005C268F"/>
    <w:rsid w:val="005C5162"/>
    <w:rsid w:val="005D228C"/>
    <w:rsid w:val="005D5F9D"/>
    <w:rsid w:val="005D7DB0"/>
    <w:rsid w:val="005E004E"/>
    <w:rsid w:val="005E01E3"/>
    <w:rsid w:val="005E2314"/>
    <w:rsid w:val="005E5BFF"/>
    <w:rsid w:val="005E605F"/>
    <w:rsid w:val="005F3CF0"/>
    <w:rsid w:val="005F432C"/>
    <w:rsid w:val="005F4535"/>
    <w:rsid w:val="005F57B1"/>
    <w:rsid w:val="005F6CB0"/>
    <w:rsid w:val="005F6CC4"/>
    <w:rsid w:val="005F7513"/>
    <w:rsid w:val="005F7D14"/>
    <w:rsid w:val="00600B4B"/>
    <w:rsid w:val="00602DAE"/>
    <w:rsid w:val="00603F95"/>
    <w:rsid w:val="006056FD"/>
    <w:rsid w:val="00607116"/>
    <w:rsid w:val="006079D1"/>
    <w:rsid w:val="006101F0"/>
    <w:rsid w:val="006102FC"/>
    <w:rsid w:val="0061248A"/>
    <w:rsid w:val="0061593A"/>
    <w:rsid w:val="006167E9"/>
    <w:rsid w:val="00616B7E"/>
    <w:rsid w:val="0061785A"/>
    <w:rsid w:val="00620859"/>
    <w:rsid w:val="006223E7"/>
    <w:rsid w:val="006253F9"/>
    <w:rsid w:val="006373AF"/>
    <w:rsid w:val="00641A22"/>
    <w:rsid w:val="00656086"/>
    <w:rsid w:val="00656DA9"/>
    <w:rsid w:val="006570DD"/>
    <w:rsid w:val="006577E2"/>
    <w:rsid w:val="00660FAC"/>
    <w:rsid w:val="00661719"/>
    <w:rsid w:val="00661D6D"/>
    <w:rsid w:val="00663D86"/>
    <w:rsid w:val="0066459B"/>
    <w:rsid w:val="00666021"/>
    <w:rsid w:val="0066698B"/>
    <w:rsid w:val="006701E7"/>
    <w:rsid w:val="00673B48"/>
    <w:rsid w:val="00673DBE"/>
    <w:rsid w:val="006755D8"/>
    <w:rsid w:val="00675E07"/>
    <w:rsid w:val="0067750D"/>
    <w:rsid w:val="00681508"/>
    <w:rsid w:val="00682A35"/>
    <w:rsid w:val="00686AAD"/>
    <w:rsid w:val="006913B7"/>
    <w:rsid w:val="00693A95"/>
    <w:rsid w:val="00694259"/>
    <w:rsid w:val="00696536"/>
    <w:rsid w:val="0069797D"/>
    <w:rsid w:val="00697B01"/>
    <w:rsid w:val="006A1546"/>
    <w:rsid w:val="006A61F0"/>
    <w:rsid w:val="006A6387"/>
    <w:rsid w:val="006A68CA"/>
    <w:rsid w:val="006A7D7A"/>
    <w:rsid w:val="006B0B84"/>
    <w:rsid w:val="006B249F"/>
    <w:rsid w:val="006B2C1E"/>
    <w:rsid w:val="006B42FB"/>
    <w:rsid w:val="006B4948"/>
    <w:rsid w:val="006B49A2"/>
    <w:rsid w:val="006B6906"/>
    <w:rsid w:val="006B7AA3"/>
    <w:rsid w:val="006C00B8"/>
    <w:rsid w:val="006C128C"/>
    <w:rsid w:val="006C6233"/>
    <w:rsid w:val="006D48BD"/>
    <w:rsid w:val="006D4931"/>
    <w:rsid w:val="006D6D5D"/>
    <w:rsid w:val="006D6F9F"/>
    <w:rsid w:val="006E041E"/>
    <w:rsid w:val="006E0D31"/>
    <w:rsid w:val="006E3ADA"/>
    <w:rsid w:val="006E3F4E"/>
    <w:rsid w:val="006E6188"/>
    <w:rsid w:val="006F0E53"/>
    <w:rsid w:val="006F307D"/>
    <w:rsid w:val="006F3494"/>
    <w:rsid w:val="006F61AC"/>
    <w:rsid w:val="006F65A1"/>
    <w:rsid w:val="007043DF"/>
    <w:rsid w:val="0070675B"/>
    <w:rsid w:val="00706A25"/>
    <w:rsid w:val="007101B2"/>
    <w:rsid w:val="00712951"/>
    <w:rsid w:val="00714489"/>
    <w:rsid w:val="00715579"/>
    <w:rsid w:val="00721304"/>
    <w:rsid w:val="00721CAF"/>
    <w:rsid w:val="0072555C"/>
    <w:rsid w:val="007272E9"/>
    <w:rsid w:val="00727C3B"/>
    <w:rsid w:val="00733586"/>
    <w:rsid w:val="007348E9"/>
    <w:rsid w:val="00734984"/>
    <w:rsid w:val="00735C4C"/>
    <w:rsid w:val="00735DE6"/>
    <w:rsid w:val="0073694E"/>
    <w:rsid w:val="00736A3C"/>
    <w:rsid w:val="00736B8F"/>
    <w:rsid w:val="00740D3D"/>
    <w:rsid w:val="0074452A"/>
    <w:rsid w:val="00751E1A"/>
    <w:rsid w:val="00755484"/>
    <w:rsid w:val="00755B3A"/>
    <w:rsid w:val="0076136F"/>
    <w:rsid w:val="00761D9C"/>
    <w:rsid w:val="00762118"/>
    <w:rsid w:val="00762F88"/>
    <w:rsid w:val="00763BB3"/>
    <w:rsid w:val="00767117"/>
    <w:rsid w:val="00776788"/>
    <w:rsid w:val="00780138"/>
    <w:rsid w:val="00781124"/>
    <w:rsid w:val="007822C9"/>
    <w:rsid w:val="00783FCC"/>
    <w:rsid w:val="00785116"/>
    <w:rsid w:val="007852DC"/>
    <w:rsid w:val="00787069"/>
    <w:rsid w:val="007933DB"/>
    <w:rsid w:val="007940D6"/>
    <w:rsid w:val="00797A32"/>
    <w:rsid w:val="00797D79"/>
    <w:rsid w:val="007A1BF7"/>
    <w:rsid w:val="007A27B9"/>
    <w:rsid w:val="007B286D"/>
    <w:rsid w:val="007B5640"/>
    <w:rsid w:val="007C21AE"/>
    <w:rsid w:val="007C3BA1"/>
    <w:rsid w:val="007C4B29"/>
    <w:rsid w:val="007C54BE"/>
    <w:rsid w:val="007D088B"/>
    <w:rsid w:val="007D1D7B"/>
    <w:rsid w:val="007D490B"/>
    <w:rsid w:val="007E75C4"/>
    <w:rsid w:val="007F10E6"/>
    <w:rsid w:val="007F1146"/>
    <w:rsid w:val="007F1A34"/>
    <w:rsid w:val="007F407B"/>
    <w:rsid w:val="007F584C"/>
    <w:rsid w:val="008001C8"/>
    <w:rsid w:val="00801694"/>
    <w:rsid w:val="00802EA6"/>
    <w:rsid w:val="00803E03"/>
    <w:rsid w:val="00807813"/>
    <w:rsid w:val="00813E12"/>
    <w:rsid w:val="00817ACA"/>
    <w:rsid w:val="00821BAD"/>
    <w:rsid w:val="00833852"/>
    <w:rsid w:val="0083399A"/>
    <w:rsid w:val="00835AA3"/>
    <w:rsid w:val="0083624F"/>
    <w:rsid w:val="008376AA"/>
    <w:rsid w:val="008377AB"/>
    <w:rsid w:val="00841D92"/>
    <w:rsid w:val="00843A50"/>
    <w:rsid w:val="00844406"/>
    <w:rsid w:val="008446FE"/>
    <w:rsid w:val="008505E9"/>
    <w:rsid w:val="008511AF"/>
    <w:rsid w:val="00851E49"/>
    <w:rsid w:val="0085654B"/>
    <w:rsid w:val="008604C3"/>
    <w:rsid w:val="0086060B"/>
    <w:rsid w:val="00862909"/>
    <w:rsid w:val="0086343C"/>
    <w:rsid w:val="00863CD5"/>
    <w:rsid w:val="00864E02"/>
    <w:rsid w:val="008651AE"/>
    <w:rsid w:val="00867063"/>
    <w:rsid w:val="00872247"/>
    <w:rsid w:val="008750C8"/>
    <w:rsid w:val="00875790"/>
    <w:rsid w:val="0087792B"/>
    <w:rsid w:val="00880197"/>
    <w:rsid w:val="00885265"/>
    <w:rsid w:val="00885845"/>
    <w:rsid w:val="00887CA1"/>
    <w:rsid w:val="0089079F"/>
    <w:rsid w:val="00896E20"/>
    <w:rsid w:val="00897ABB"/>
    <w:rsid w:val="008A1EE7"/>
    <w:rsid w:val="008A4C30"/>
    <w:rsid w:val="008B0CD3"/>
    <w:rsid w:val="008B0EE5"/>
    <w:rsid w:val="008B11EB"/>
    <w:rsid w:val="008B4742"/>
    <w:rsid w:val="008B5A19"/>
    <w:rsid w:val="008B7E55"/>
    <w:rsid w:val="008C1037"/>
    <w:rsid w:val="008C13BD"/>
    <w:rsid w:val="008C35F8"/>
    <w:rsid w:val="008C7272"/>
    <w:rsid w:val="008D03EC"/>
    <w:rsid w:val="008D0779"/>
    <w:rsid w:val="008D35D1"/>
    <w:rsid w:val="008D73E8"/>
    <w:rsid w:val="008E0AAB"/>
    <w:rsid w:val="008E4538"/>
    <w:rsid w:val="008E58AE"/>
    <w:rsid w:val="008E649E"/>
    <w:rsid w:val="008F464E"/>
    <w:rsid w:val="008F630E"/>
    <w:rsid w:val="008F6BB2"/>
    <w:rsid w:val="009004A7"/>
    <w:rsid w:val="00902F8F"/>
    <w:rsid w:val="009056A9"/>
    <w:rsid w:val="00905F35"/>
    <w:rsid w:val="009076FE"/>
    <w:rsid w:val="00907EEA"/>
    <w:rsid w:val="009117B5"/>
    <w:rsid w:val="0091414D"/>
    <w:rsid w:val="00915A7D"/>
    <w:rsid w:val="00917FA5"/>
    <w:rsid w:val="009237EC"/>
    <w:rsid w:val="00927153"/>
    <w:rsid w:val="009330CF"/>
    <w:rsid w:val="009339B4"/>
    <w:rsid w:val="0093583F"/>
    <w:rsid w:val="00936179"/>
    <w:rsid w:val="00937475"/>
    <w:rsid w:val="0094507C"/>
    <w:rsid w:val="0095135E"/>
    <w:rsid w:val="009603A9"/>
    <w:rsid w:val="00960576"/>
    <w:rsid w:val="00960747"/>
    <w:rsid w:val="009614A3"/>
    <w:rsid w:val="00962058"/>
    <w:rsid w:val="00962349"/>
    <w:rsid w:val="0096365F"/>
    <w:rsid w:val="009653AA"/>
    <w:rsid w:val="00965723"/>
    <w:rsid w:val="00965D37"/>
    <w:rsid w:val="00966ECE"/>
    <w:rsid w:val="00971C93"/>
    <w:rsid w:val="00972FE0"/>
    <w:rsid w:val="0097325D"/>
    <w:rsid w:val="00975525"/>
    <w:rsid w:val="009800BA"/>
    <w:rsid w:val="00980133"/>
    <w:rsid w:val="009817A9"/>
    <w:rsid w:val="00984E82"/>
    <w:rsid w:val="00986433"/>
    <w:rsid w:val="0098711E"/>
    <w:rsid w:val="00990C59"/>
    <w:rsid w:val="009913A4"/>
    <w:rsid w:val="00991ACE"/>
    <w:rsid w:val="00992447"/>
    <w:rsid w:val="00993DD8"/>
    <w:rsid w:val="009A111D"/>
    <w:rsid w:val="009A3E44"/>
    <w:rsid w:val="009A4304"/>
    <w:rsid w:val="009B1BEA"/>
    <w:rsid w:val="009B263B"/>
    <w:rsid w:val="009B50FD"/>
    <w:rsid w:val="009B635B"/>
    <w:rsid w:val="009C0A76"/>
    <w:rsid w:val="009C1903"/>
    <w:rsid w:val="009C2BE2"/>
    <w:rsid w:val="009C2E3C"/>
    <w:rsid w:val="009C4D1B"/>
    <w:rsid w:val="009C4F45"/>
    <w:rsid w:val="009C64FC"/>
    <w:rsid w:val="009D2895"/>
    <w:rsid w:val="009D31BC"/>
    <w:rsid w:val="009D3EAB"/>
    <w:rsid w:val="009D6FC3"/>
    <w:rsid w:val="009E0016"/>
    <w:rsid w:val="009E3341"/>
    <w:rsid w:val="009E4773"/>
    <w:rsid w:val="009E5746"/>
    <w:rsid w:val="009E7B3F"/>
    <w:rsid w:val="009F4FBE"/>
    <w:rsid w:val="009F61E9"/>
    <w:rsid w:val="00A034EA"/>
    <w:rsid w:val="00A057A6"/>
    <w:rsid w:val="00A06B11"/>
    <w:rsid w:val="00A06B15"/>
    <w:rsid w:val="00A073D3"/>
    <w:rsid w:val="00A07510"/>
    <w:rsid w:val="00A135DE"/>
    <w:rsid w:val="00A143C4"/>
    <w:rsid w:val="00A14425"/>
    <w:rsid w:val="00A150FA"/>
    <w:rsid w:val="00A24C3F"/>
    <w:rsid w:val="00A253C3"/>
    <w:rsid w:val="00A27C81"/>
    <w:rsid w:val="00A3219C"/>
    <w:rsid w:val="00A41CEF"/>
    <w:rsid w:val="00A426A6"/>
    <w:rsid w:val="00A4415B"/>
    <w:rsid w:val="00A452FA"/>
    <w:rsid w:val="00A47236"/>
    <w:rsid w:val="00A5250B"/>
    <w:rsid w:val="00A53A02"/>
    <w:rsid w:val="00A53DEB"/>
    <w:rsid w:val="00A55BB9"/>
    <w:rsid w:val="00A61483"/>
    <w:rsid w:val="00A65070"/>
    <w:rsid w:val="00A6546A"/>
    <w:rsid w:val="00A66DEA"/>
    <w:rsid w:val="00A6760A"/>
    <w:rsid w:val="00A810E3"/>
    <w:rsid w:val="00A81C3A"/>
    <w:rsid w:val="00A83BBC"/>
    <w:rsid w:val="00A85057"/>
    <w:rsid w:val="00A852AF"/>
    <w:rsid w:val="00A85979"/>
    <w:rsid w:val="00A87DBC"/>
    <w:rsid w:val="00A90556"/>
    <w:rsid w:val="00A966D7"/>
    <w:rsid w:val="00AA06C9"/>
    <w:rsid w:val="00AA1DAD"/>
    <w:rsid w:val="00AA20BD"/>
    <w:rsid w:val="00AA5477"/>
    <w:rsid w:val="00AA6538"/>
    <w:rsid w:val="00AB08A7"/>
    <w:rsid w:val="00AB3D4C"/>
    <w:rsid w:val="00AC0267"/>
    <w:rsid w:val="00AC1349"/>
    <w:rsid w:val="00AC6759"/>
    <w:rsid w:val="00AC7815"/>
    <w:rsid w:val="00AD3AFE"/>
    <w:rsid w:val="00AD4374"/>
    <w:rsid w:val="00AD544B"/>
    <w:rsid w:val="00AE0C6B"/>
    <w:rsid w:val="00AE1093"/>
    <w:rsid w:val="00AE43B0"/>
    <w:rsid w:val="00AE5B2F"/>
    <w:rsid w:val="00AE6F86"/>
    <w:rsid w:val="00AF0957"/>
    <w:rsid w:val="00AF0BFE"/>
    <w:rsid w:val="00AF1320"/>
    <w:rsid w:val="00AF1D4B"/>
    <w:rsid w:val="00AF33AF"/>
    <w:rsid w:val="00AF4E0A"/>
    <w:rsid w:val="00AF52BD"/>
    <w:rsid w:val="00AF6BE3"/>
    <w:rsid w:val="00B0302C"/>
    <w:rsid w:val="00B03105"/>
    <w:rsid w:val="00B03C77"/>
    <w:rsid w:val="00B1119D"/>
    <w:rsid w:val="00B1157D"/>
    <w:rsid w:val="00B13A25"/>
    <w:rsid w:val="00B16A37"/>
    <w:rsid w:val="00B17D09"/>
    <w:rsid w:val="00B213DC"/>
    <w:rsid w:val="00B21D10"/>
    <w:rsid w:val="00B23331"/>
    <w:rsid w:val="00B24F3F"/>
    <w:rsid w:val="00B271CB"/>
    <w:rsid w:val="00B27DA5"/>
    <w:rsid w:val="00B27EB6"/>
    <w:rsid w:val="00B31EB2"/>
    <w:rsid w:val="00B3274C"/>
    <w:rsid w:val="00B32C19"/>
    <w:rsid w:val="00B35AF2"/>
    <w:rsid w:val="00B37272"/>
    <w:rsid w:val="00B4149A"/>
    <w:rsid w:val="00B42BE2"/>
    <w:rsid w:val="00B43A1D"/>
    <w:rsid w:val="00B47497"/>
    <w:rsid w:val="00B52DC3"/>
    <w:rsid w:val="00B5791A"/>
    <w:rsid w:val="00B632FE"/>
    <w:rsid w:val="00B63B4F"/>
    <w:rsid w:val="00B6614C"/>
    <w:rsid w:val="00B66C68"/>
    <w:rsid w:val="00B67792"/>
    <w:rsid w:val="00B67B95"/>
    <w:rsid w:val="00B713ED"/>
    <w:rsid w:val="00B71C40"/>
    <w:rsid w:val="00B71D5D"/>
    <w:rsid w:val="00B72451"/>
    <w:rsid w:val="00B7360C"/>
    <w:rsid w:val="00B763A3"/>
    <w:rsid w:val="00B764AA"/>
    <w:rsid w:val="00B76A7C"/>
    <w:rsid w:val="00B812C3"/>
    <w:rsid w:val="00B81984"/>
    <w:rsid w:val="00B85398"/>
    <w:rsid w:val="00B86D22"/>
    <w:rsid w:val="00B9226C"/>
    <w:rsid w:val="00B94EF2"/>
    <w:rsid w:val="00B9504B"/>
    <w:rsid w:val="00B97358"/>
    <w:rsid w:val="00B97BDC"/>
    <w:rsid w:val="00BA180F"/>
    <w:rsid w:val="00BA3406"/>
    <w:rsid w:val="00BA38E7"/>
    <w:rsid w:val="00BA3CB3"/>
    <w:rsid w:val="00BA4D5A"/>
    <w:rsid w:val="00BB1E0D"/>
    <w:rsid w:val="00BB3B7C"/>
    <w:rsid w:val="00BB3E4B"/>
    <w:rsid w:val="00BB5CE2"/>
    <w:rsid w:val="00BB6077"/>
    <w:rsid w:val="00BB6C03"/>
    <w:rsid w:val="00BC1ABA"/>
    <w:rsid w:val="00BC293C"/>
    <w:rsid w:val="00BC2EF3"/>
    <w:rsid w:val="00BC636A"/>
    <w:rsid w:val="00BC7ED5"/>
    <w:rsid w:val="00BC7FB5"/>
    <w:rsid w:val="00BD5D91"/>
    <w:rsid w:val="00BE14DA"/>
    <w:rsid w:val="00BE5ABC"/>
    <w:rsid w:val="00BE6C0B"/>
    <w:rsid w:val="00BE7AE0"/>
    <w:rsid w:val="00BE7E47"/>
    <w:rsid w:val="00BF581F"/>
    <w:rsid w:val="00C00E6D"/>
    <w:rsid w:val="00C01B50"/>
    <w:rsid w:val="00C0415E"/>
    <w:rsid w:val="00C04EC4"/>
    <w:rsid w:val="00C102D1"/>
    <w:rsid w:val="00C11606"/>
    <w:rsid w:val="00C1218E"/>
    <w:rsid w:val="00C1249C"/>
    <w:rsid w:val="00C14AE1"/>
    <w:rsid w:val="00C17EDF"/>
    <w:rsid w:val="00C25D7F"/>
    <w:rsid w:val="00C27E7B"/>
    <w:rsid w:val="00C301B7"/>
    <w:rsid w:val="00C33759"/>
    <w:rsid w:val="00C339D9"/>
    <w:rsid w:val="00C35FDC"/>
    <w:rsid w:val="00C41599"/>
    <w:rsid w:val="00C41D88"/>
    <w:rsid w:val="00C44895"/>
    <w:rsid w:val="00C44C55"/>
    <w:rsid w:val="00C45E86"/>
    <w:rsid w:val="00C470C0"/>
    <w:rsid w:val="00C478AD"/>
    <w:rsid w:val="00C50343"/>
    <w:rsid w:val="00C51AE3"/>
    <w:rsid w:val="00C51E84"/>
    <w:rsid w:val="00C52965"/>
    <w:rsid w:val="00C54164"/>
    <w:rsid w:val="00C57589"/>
    <w:rsid w:val="00C65C37"/>
    <w:rsid w:val="00C66372"/>
    <w:rsid w:val="00C66930"/>
    <w:rsid w:val="00C70917"/>
    <w:rsid w:val="00C70A5E"/>
    <w:rsid w:val="00C73B38"/>
    <w:rsid w:val="00C73FE0"/>
    <w:rsid w:val="00C74A9B"/>
    <w:rsid w:val="00C75060"/>
    <w:rsid w:val="00C77599"/>
    <w:rsid w:val="00C823D7"/>
    <w:rsid w:val="00C8247D"/>
    <w:rsid w:val="00C82935"/>
    <w:rsid w:val="00C85B49"/>
    <w:rsid w:val="00C85E55"/>
    <w:rsid w:val="00C86EA2"/>
    <w:rsid w:val="00C877D3"/>
    <w:rsid w:val="00C930DC"/>
    <w:rsid w:val="00C938CB"/>
    <w:rsid w:val="00C93953"/>
    <w:rsid w:val="00CA097F"/>
    <w:rsid w:val="00CA1BEE"/>
    <w:rsid w:val="00CA29E0"/>
    <w:rsid w:val="00CA2BD9"/>
    <w:rsid w:val="00CA40D9"/>
    <w:rsid w:val="00CA4BC5"/>
    <w:rsid w:val="00CA637D"/>
    <w:rsid w:val="00CB0A94"/>
    <w:rsid w:val="00CB2035"/>
    <w:rsid w:val="00CB4142"/>
    <w:rsid w:val="00CB4B92"/>
    <w:rsid w:val="00CB594C"/>
    <w:rsid w:val="00CC085C"/>
    <w:rsid w:val="00CC1D54"/>
    <w:rsid w:val="00CC506F"/>
    <w:rsid w:val="00CC58D7"/>
    <w:rsid w:val="00CC5900"/>
    <w:rsid w:val="00CD550C"/>
    <w:rsid w:val="00CD63D1"/>
    <w:rsid w:val="00CD780A"/>
    <w:rsid w:val="00CE0007"/>
    <w:rsid w:val="00CE45D5"/>
    <w:rsid w:val="00CE7AD0"/>
    <w:rsid w:val="00CF004C"/>
    <w:rsid w:val="00CF2539"/>
    <w:rsid w:val="00CF771F"/>
    <w:rsid w:val="00D014D7"/>
    <w:rsid w:val="00D017C1"/>
    <w:rsid w:val="00D04979"/>
    <w:rsid w:val="00D05095"/>
    <w:rsid w:val="00D0594C"/>
    <w:rsid w:val="00D06AF4"/>
    <w:rsid w:val="00D107BF"/>
    <w:rsid w:val="00D10DC1"/>
    <w:rsid w:val="00D11726"/>
    <w:rsid w:val="00D143E6"/>
    <w:rsid w:val="00D15FFF"/>
    <w:rsid w:val="00D16413"/>
    <w:rsid w:val="00D17257"/>
    <w:rsid w:val="00D2097A"/>
    <w:rsid w:val="00D24781"/>
    <w:rsid w:val="00D26B14"/>
    <w:rsid w:val="00D34193"/>
    <w:rsid w:val="00D35515"/>
    <w:rsid w:val="00D36730"/>
    <w:rsid w:val="00D371DE"/>
    <w:rsid w:val="00D46A8D"/>
    <w:rsid w:val="00D50983"/>
    <w:rsid w:val="00D52178"/>
    <w:rsid w:val="00D545A6"/>
    <w:rsid w:val="00D57FCE"/>
    <w:rsid w:val="00D6227C"/>
    <w:rsid w:val="00D6337F"/>
    <w:rsid w:val="00D64128"/>
    <w:rsid w:val="00D6484F"/>
    <w:rsid w:val="00D6595F"/>
    <w:rsid w:val="00D678A2"/>
    <w:rsid w:val="00D67BC6"/>
    <w:rsid w:val="00D712C6"/>
    <w:rsid w:val="00D71957"/>
    <w:rsid w:val="00D71CC0"/>
    <w:rsid w:val="00D7255E"/>
    <w:rsid w:val="00D76CAD"/>
    <w:rsid w:val="00D772AF"/>
    <w:rsid w:val="00D7786D"/>
    <w:rsid w:val="00D82AB9"/>
    <w:rsid w:val="00D84711"/>
    <w:rsid w:val="00D8703F"/>
    <w:rsid w:val="00D87673"/>
    <w:rsid w:val="00D90962"/>
    <w:rsid w:val="00D90B99"/>
    <w:rsid w:val="00D91FF4"/>
    <w:rsid w:val="00D93A17"/>
    <w:rsid w:val="00DA3905"/>
    <w:rsid w:val="00DB10E8"/>
    <w:rsid w:val="00DB13D6"/>
    <w:rsid w:val="00DB20F6"/>
    <w:rsid w:val="00DB3C06"/>
    <w:rsid w:val="00DB5119"/>
    <w:rsid w:val="00DB5CC2"/>
    <w:rsid w:val="00DD0465"/>
    <w:rsid w:val="00DD2EE1"/>
    <w:rsid w:val="00DD4036"/>
    <w:rsid w:val="00DD617A"/>
    <w:rsid w:val="00DD7EE4"/>
    <w:rsid w:val="00DE0DCC"/>
    <w:rsid w:val="00DE0ED5"/>
    <w:rsid w:val="00DE11EA"/>
    <w:rsid w:val="00DE1604"/>
    <w:rsid w:val="00DE3043"/>
    <w:rsid w:val="00DE6EEF"/>
    <w:rsid w:val="00DE727F"/>
    <w:rsid w:val="00DE7E6D"/>
    <w:rsid w:val="00E007AF"/>
    <w:rsid w:val="00E02EAF"/>
    <w:rsid w:val="00E0449A"/>
    <w:rsid w:val="00E14196"/>
    <w:rsid w:val="00E15247"/>
    <w:rsid w:val="00E15380"/>
    <w:rsid w:val="00E1652F"/>
    <w:rsid w:val="00E204A2"/>
    <w:rsid w:val="00E20A4D"/>
    <w:rsid w:val="00E2749D"/>
    <w:rsid w:val="00E30360"/>
    <w:rsid w:val="00E35046"/>
    <w:rsid w:val="00E36F97"/>
    <w:rsid w:val="00E37CF5"/>
    <w:rsid w:val="00E42714"/>
    <w:rsid w:val="00E46433"/>
    <w:rsid w:val="00E510B4"/>
    <w:rsid w:val="00E511FE"/>
    <w:rsid w:val="00E518A1"/>
    <w:rsid w:val="00E51961"/>
    <w:rsid w:val="00E556E2"/>
    <w:rsid w:val="00E60E15"/>
    <w:rsid w:val="00E6376C"/>
    <w:rsid w:val="00E64152"/>
    <w:rsid w:val="00E64F66"/>
    <w:rsid w:val="00E707AB"/>
    <w:rsid w:val="00E707D1"/>
    <w:rsid w:val="00E72BDB"/>
    <w:rsid w:val="00E86B12"/>
    <w:rsid w:val="00E9252E"/>
    <w:rsid w:val="00E95AC6"/>
    <w:rsid w:val="00E95FDC"/>
    <w:rsid w:val="00E965C8"/>
    <w:rsid w:val="00E979B9"/>
    <w:rsid w:val="00EA2D6F"/>
    <w:rsid w:val="00EA4C70"/>
    <w:rsid w:val="00EA53DE"/>
    <w:rsid w:val="00EA7044"/>
    <w:rsid w:val="00EA7CEF"/>
    <w:rsid w:val="00EA7F5A"/>
    <w:rsid w:val="00EB02D5"/>
    <w:rsid w:val="00EB2836"/>
    <w:rsid w:val="00EB302B"/>
    <w:rsid w:val="00EB472F"/>
    <w:rsid w:val="00EB51E3"/>
    <w:rsid w:val="00EB5779"/>
    <w:rsid w:val="00EC177C"/>
    <w:rsid w:val="00EC2023"/>
    <w:rsid w:val="00EC6472"/>
    <w:rsid w:val="00EC656A"/>
    <w:rsid w:val="00EC6FB2"/>
    <w:rsid w:val="00ED11B4"/>
    <w:rsid w:val="00ED31CD"/>
    <w:rsid w:val="00ED3CA5"/>
    <w:rsid w:val="00ED3E43"/>
    <w:rsid w:val="00ED42A6"/>
    <w:rsid w:val="00ED5840"/>
    <w:rsid w:val="00ED5B95"/>
    <w:rsid w:val="00ED6AB6"/>
    <w:rsid w:val="00EE06E1"/>
    <w:rsid w:val="00EE1ACC"/>
    <w:rsid w:val="00EE4968"/>
    <w:rsid w:val="00EE61BD"/>
    <w:rsid w:val="00EE7030"/>
    <w:rsid w:val="00EF1BB4"/>
    <w:rsid w:val="00EF3740"/>
    <w:rsid w:val="00EF4DDA"/>
    <w:rsid w:val="00F001E5"/>
    <w:rsid w:val="00F01050"/>
    <w:rsid w:val="00F04A10"/>
    <w:rsid w:val="00F07AFD"/>
    <w:rsid w:val="00F1143C"/>
    <w:rsid w:val="00F15273"/>
    <w:rsid w:val="00F1717F"/>
    <w:rsid w:val="00F20DA6"/>
    <w:rsid w:val="00F218A6"/>
    <w:rsid w:val="00F238CA"/>
    <w:rsid w:val="00F2538E"/>
    <w:rsid w:val="00F273B2"/>
    <w:rsid w:val="00F34900"/>
    <w:rsid w:val="00F34E4A"/>
    <w:rsid w:val="00F35813"/>
    <w:rsid w:val="00F40D4D"/>
    <w:rsid w:val="00F41215"/>
    <w:rsid w:val="00F4477B"/>
    <w:rsid w:val="00F44B1A"/>
    <w:rsid w:val="00F451BC"/>
    <w:rsid w:val="00F4550A"/>
    <w:rsid w:val="00F46303"/>
    <w:rsid w:val="00F472FB"/>
    <w:rsid w:val="00F51D8D"/>
    <w:rsid w:val="00F52A48"/>
    <w:rsid w:val="00F53A47"/>
    <w:rsid w:val="00F544C1"/>
    <w:rsid w:val="00F566A6"/>
    <w:rsid w:val="00F57E54"/>
    <w:rsid w:val="00F6123E"/>
    <w:rsid w:val="00F61241"/>
    <w:rsid w:val="00F643A1"/>
    <w:rsid w:val="00F71814"/>
    <w:rsid w:val="00F72822"/>
    <w:rsid w:val="00F7436C"/>
    <w:rsid w:val="00F74D61"/>
    <w:rsid w:val="00F764AB"/>
    <w:rsid w:val="00F76813"/>
    <w:rsid w:val="00F84056"/>
    <w:rsid w:val="00F840DC"/>
    <w:rsid w:val="00F868B3"/>
    <w:rsid w:val="00F90332"/>
    <w:rsid w:val="00F91877"/>
    <w:rsid w:val="00F93E58"/>
    <w:rsid w:val="00F97AE2"/>
    <w:rsid w:val="00F97AEF"/>
    <w:rsid w:val="00FA0B8D"/>
    <w:rsid w:val="00FA2298"/>
    <w:rsid w:val="00FA2527"/>
    <w:rsid w:val="00FA2B4F"/>
    <w:rsid w:val="00FA4BA0"/>
    <w:rsid w:val="00FA5DCB"/>
    <w:rsid w:val="00FA6672"/>
    <w:rsid w:val="00FA6954"/>
    <w:rsid w:val="00FB1841"/>
    <w:rsid w:val="00FB1988"/>
    <w:rsid w:val="00FB1C20"/>
    <w:rsid w:val="00FB2DB6"/>
    <w:rsid w:val="00FB365F"/>
    <w:rsid w:val="00FB789D"/>
    <w:rsid w:val="00FB7F96"/>
    <w:rsid w:val="00FC0855"/>
    <w:rsid w:val="00FC1DD9"/>
    <w:rsid w:val="00FC230B"/>
    <w:rsid w:val="00FC5CEC"/>
    <w:rsid w:val="00FC6B71"/>
    <w:rsid w:val="00FC6CAA"/>
    <w:rsid w:val="00FD429E"/>
    <w:rsid w:val="00FD798C"/>
    <w:rsid w:val="00FD7FBC"/>
    <w:rsid w:val="00FE0400"/>
    <w:rsid w:val="00FE106D"/>
    <w:rsid w:val="00FE15EE"/>
    <w:rsid w:val="00FE2F1A"/>
    <w:rsid w:val="00FE5E51"/>
    <w:rsid w:val="00FE6B02"/>
    <w:rsid w:val="00FE7E14"/>
    <w:rsid w:val="00FF18BF"/>
    <w:rsid w:val="00FF4946"/>
    <w:rsid w:val="00FF5387"/>
    <w:rsid w:val="00FF54E2"/>
    <w:rsid w:val="00FF6CF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locked="1" w:semiHidden="0" w:uiPriority="0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B577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5D1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4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4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2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D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D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5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DBC"/>
    <w:rPr>
      <w:rFonts w:asciiTheme="minorHAnsi" w:eastAsiaTheme="minorEastAsia" w:hAnsiTheme="minorHAnsi" w:cstheme="minorBidi"/>
      <w:b/>
      <w:bCs/>
    </w:rPr>
  </w:style>
  <w:style w:type="paragraph" w:styleId="BlockText">
    <w:name w:val="Block Text"/>
    <w:basedOn w:val="Normal"/>
    <w:uiPriority w:val="99"/>
    <w:rsid w:val="00C1218E"/>
    <w:pPr>
      <w:widowControl/>
      <w:autoSpaceDE/>
      <w:autoSpaceDN/>
      <w:adjustRightInd/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1218E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7FCE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1218E"/>
    <w:pPr>
      <w:widowControl/>
      <w:autoSpaceDE/>
      <w:autoSpaceDN/>
      <w:adjustRightInd/>
      <w:spacing w:line="26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0614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7767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DB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13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4DBC"/>
    <w:rPr>
      <w:sz w:val="20"/>
      <w:szCs w:val="20"/>
    </w:rPr>
  </w:style>
  <w:style w:type="table" w:styleId="TableGrid">
    <w:name w:val="Table Grid"/>
    <w:basedOn w:val="TableNormal"/>
    <w:uiPriority w:val="99"/>
    <w:rsid w:val="0012499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B4948"/>
    <w:pPr>
      <w:spacing w:before="2760" w:line="360" w:lineRule="auto"/>
      <w:ind w:left="800" w:right="1000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93A9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DBC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23E"/>
  </w:style>
  <w:style w:type="character" w:styleId="PageNumber">
    <w:name w:val="page number"/>
    <w:basedOn w:val="DefaultParagraphFont"/>
    <w:uiPriority w:val="99"/>
    <w:rsid w:val="00234574"/>
  </w:style>
  <w:style w:type="paragraph" w:styleId="Header">
    <w:name w:val="header"/>
    <w:basedOn w:val="Normal"/>
    <w:link w:val="HeaderChar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B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9252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252E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B3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E4B"/>
  </w:style>
  <w:style w:type="paragraph" w:customStyle="1" w:styleId="ConsPlusTitle">
    <w:name w:val="ConsPlusTitle"/>
    <w:uiPriority w:val="99"/>
    <w:rsid w:val="00BB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660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F34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34E9"/>
  </w:style>
  <w:style w:type="paragraph" w:styleId="ListParagraph">
    <w:name w:val="List Paragraph"/>
    <w:basedOn w:val="Normal"/>
    <w:uiPriority w:val="99"/>
    <w:qFormat/>
    <w:rsid w:val="008E64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4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F33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33AF"/>
    <w:rPr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D90962"/>
    <w:rPr>
      <w:rFonts w:ascii="Arial" w:hAnsi="Arial" w:cs="Arial"/>
      <w:sz w:val="26"/>
      <w:szCs w:val="26"/>
    </w:rPr>
  </w:style>
  <w:style w:type="character" w:customStyle="1" w:styleId="a0">
    <w:name w:val="Гипертекстовая ссылка"/>
    <w:uiPriority w:val="99"/>
    <w:rsid w:val="00D90962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216BB0"/>
    <w:rPr>
      <w:color w:val="0000FF"/>
      <w:u w:val="single"/>
    </w:rPr>
  </w:style>
  <w:style w:type="paragraph" w:customStyle="1" w:styleId="a1">
    <w:name w:val="Чкалова"/>
    <w:basedOn w:val="Normal"/>
    <w:uiPriority w:val="99"/>
    <w:rsid w:val="00216BB0"/>
    <w:pPr>
      <w:shd w:val="clear" w:color="auto" w:fill="FFFFFF"/>
      <w:ind w:firstLine="346"/>
      <w:jc w:val="both"/>
    </w:pPr>
    <w:rPr>
      <w:color w:val="000000"/>
      <w:spacing w:val="2"/>
      <w:sz w:val="22"/>
      <w:szCs w:val="22"/>
    </w:rPr>
  </w:style>
  <w:style w:type="character" w:styleId="Strong">
    <w:name w:val="Strong"/>
    <w:basedOn w:val="DefaultParagraphFont"/>
    <w:uiPriority w:val="99"/>
    <w:qFormat/>
    <w:rsid w:val="00D57FC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C4159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1599"/>
    <w:rPr>
      <w:sz w:val="16"/>
      <w:szCs w:val="16"/>
    </w:rPr>
  </w:style>
  <w:style w:type="paragraph" w:customStyle="1" w:styleId="11">
    <w:name w:val="Абзац списка11"/>
    <w:basedOn w:val="Normal"/>
    <w:uiPriority w:val="99"/>
    <w:rsid w:val="00426701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2DB6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TOC1">
    <w:name w:val="toc 1"/>
    <w:basedOn w:val="Normal"/>
    <w:next w:val="Normal"/>
    <w:autoRedefine/>
    <w:uiPriority w:val="99"/>
    <w:semiHidden/>
    <w:rsid w:val="00FB2DB6"/>
  </w:style>
  <w:style w:type="paragraph" w:styleId="TOC3">
    <w:name w:val="toc 3"/>
    <w:basedOn w:val="Normal"/>
    <w:next w:val="Normal"/>
    <w:autoRedefine/>
    <w:uiPriority w:val="99"/>
    <w:semiHidden/>
    <w:rsid w:val="00FB2DB6"/>
    <w:pPr>
      <w:ind w:left="400"/>
    </w:pPr>
  </w:style>
  <w:style w:type="paragraph" w:styleId="BalloonText">
    <w:name w:val="Balloon Text"/>
    <w:basedOn w:val="Normal"/>
    <w:link w:val="BalloonTextChar"/>
    <w:uiPriority w:val="99"/>
    <w:semiHidden/>
    <w:rsid w:val="00D7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2C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al"/>
    <w:uiPriority w:val="99"/>
    <w:rsid w:val="00F6123E"/>
    <w:pPr>
      <w:jc w:val="center"/>
    </w:pPr>
    <w:rPr>
      <w:sz w:val="24"/>
      <w:szCs w:val="24"/>
    </w:rPr>
  </w:style>
  <w:style w:type="character" w:customStyle="1" w:styleId="FontStyle29">
    <w:name w:val="Font Style29"/>
    <w:uiPriority w:val="99"/>
    <w:rsid w:val="00F612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F6123E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F6123E"/>
    <w:rPr>
      <w:color w:val="0000FF"/>
      <w:u w:val="single" w:color="0000FF"/>
      <w:lang w:val="en-US"/>
    </w:rPr>
  </w:style>
  <w:style w:type="paragraph" w:customStyle="1" w:styleId="pboth">
    <w:name w:val="pboth"/>
    <w:basedOn w:val="Normal"/>
    <w:uiPriority w:val="99"/>
    <w:rsid w:val="00B6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63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8809&amp;sub=1" TargetMode="Externa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frf.ru/" TargetMode="External"/><Relationship Id="rId7" Type="http://schemas.openxmlformats.org/officeDocument/2006/relationships/hyperlink" Target="http://ivo.garant.ru/document?id=10064072&amp;sub=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konsultant.ru/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398955" TargetMode="External"/><Relationship Id="rId20" Type="http://schemas.openxmlformats.org/officeDocument/2006/relationships/hyperlink" Target="https://www.nalo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ffoms.ru/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hyperlink" Target="https://www.minfin.ru/ru/perfo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25268&amp;sub=5" TargetMode="Externa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f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1502</TotalTime>
  <Pages>55</Pages>
  <Words>19429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BOLSHAKOVAIV</dc:creator>
  <cp:keywords/>
  <dc:description/>
  <cp:lastModifiedBy>Евгения</cp:lastModifiedBy>
  <cp:revision>132</cp:revision>
  <cp:lastPrinted>2017-03-09T08:55:00Z</cp:lastPrinted>
  <dcterms:created xsi:type="dcterms:W3CDTF">2018-04-23T12:08:00Z</dcterms:created>
  <dcterms:modified xsi:type="dcterms:W3CDTF">2020-01-10T15:29:00Z</dcterms:modified>
</cp:coreProperties>
</file>