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E8C1" w14:textId="77777777" w:rsidR="00263BB9" w:rsidRDefault="00403643" w:rsidP="00403643">
      <w:pPr>
        <w:keepNex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color w:val="auto"/>
          <w:sz w:val="24"/>
          <w:szCs w:val="24"/>
          <w:bdr w:val="none" w:sz="0" w:space="0" w:color="auto"/>
          <w:lang w:eastAsia="en-US"/>
        </w:rPr>
      </w:pPr>
      <w:r w:rsidRPr="00403643">
        <w:rPr>
          <w:rFonts w:ascii="Times New Roman" w:hAnsi="Times New Roman" w:cs="Times New Roman"/>
          <w:b/>
          <w:color w:val="auto"/>
          <w:sz w:val="24"/>
          <w:szCs w:val="24"/>
          <w:bdr w:val="none" w:sz="0" w:space="0" w:color="auto"/>
          <w:lang w:eastAsia="en-US"/>
        </w:rPr>
        <w:t xml:space="preserve">МИНИСТЕРСТВО НАУКИ И ВЫСШЕГО ОБРАЗОВАНИЯ </w:t>
      </w:r>
    </w:p>
    <w:p w14:paraId="74A72EDD" w14:textId="78159E90" w:rsidR="00403643" w:rsidRPr="00403643" w:rsidRDefault="00403643" w:rsidP="00403643">
      <w:pPr>
        <w:keepNex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color w:val="auto"/>
          <w:sz w:val="24"/>
          <w:szCs w:val="24"/>
          <w:bdr w:val="none" w:sz="0" w:space="0" w:color="auto"/>
          <w:lang w:eastAsia="en-US"/>
        </w:rPr>
      </w:pPr>
      <w:r w:rsidRPr="00403643">
        <w:rPr>
          <w:rFonts w:ascii="Times New Roman" w:hAnsi="Times New Roman" w:cs="Times New Roman"/>
          <w:b/>
          <w:color w:val="auto"/>
          <w:sz w:val="24"/>
          <w:szCs w:val="24"/>
          <w:bdr w:val="none" w:sz="0" w:space="0" w:color="auto"/>
          <w:lang w:eastAsia="en-US"/>
        </w:rPr>
        <w:t>РОССИЙСКОЙ ФЕДЕРАЦИИ</w:t>
      </w:r>
    </w:p>
    <w:p w14:paraId="4CBDD72F" w14:textId="77777777" w:rsidR="00403643" w:rsidRPr="00403643" w:rsidRDefault="00403643" w:rsidP="00403643">
      <w:pPr>
        <w:keepNex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color w:val="auto"/>
          <w:sz w:val="24"/>
          <w:szCs w:val="24"/>
          <w:bdr w:val="none" w:sz="0" w:space="0" w:color="auto"/>
          <w:lang w:eastAsia="en-US"/>
        </w:rPr>
      </w:pPr>
      <w:r w:rsidRPr="00403643">
        <w:rPr>
          <w:rFonts w:ascii="Times New Roman" w:hAnsi="Times New Roman" w:cs="Times New Roman"/>
          <w:b/>
          <w:color w:val="auto"/>
          <w:sz w:val="24"/>
          <w:szCs w:val="24"/>
          <w:bdr w:val="none" w:sz="0" w:space="0" w:color="auto"/>
          <w:lang w:eastAsia="en-US"/>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29F50C81" w14:textId="77777777" w:rsidR="00403643" w:rsidRPr="00403643" w:rsidRDefault="00403643" w:rsidP="00403643">
      <w:pPr>
        <w:keepNex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center"/>
        <w:rPr>
          <w:rFonts w:ascii="Times New Roman" w:hAnsi="Times New Roman" w:cs="Times New Roman"/>
          <w:b/>
          <w:color w:val="auto"/>
          <w:sz w:val="24"/>
          <w:szCs w:val="24"/>
          <w:bdr w:val="none" w:sz="0" w:space="0" w:color="auto"/>
          <w:lang w:eastAsia="en-US"/>
        </w:rPr>
      </w:pPr>
      <w:r w:rsidRPr="00403643">
        <w:rPr>
          <w:rFonts w:ascii="Times New Roman" w:hAnsi="Times New Roman" w:cs="Times New Roman"/>
          <w:b/>
          <w:color w:val="auto"/>
          <w:sz w:val="24"/>
          <w:szCs w:val="24"/>
          <w:bdr w:val="none" w:sz="0" w:space="0" w:color="auto"/>
          <w:lang w:eastAsia="en-US"/>
        </w:rPr>
        <w:t xml:space="preserve">Институт экономики и предпринимательства  </w:t>
      </w:r>
    </w:p>
    <w:p w14:paraId="38ED6FF4" w14:textId="77777777"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right"/>
        <w:rPr>
          <w:rFonts w:ascii="Times New Roman" w:hAnsi="Times New Roman" w:cs="Times New Roman"/>
          <w:b/>
          <w:color w:val="auto"/>
          <w:sz w:val="24"/>
          <w:szCs w:val="24"/>
          <w:bdr w:val="none" w:sz="0" w:space="0" w:color="auto"/>
          <w:lang w:eastAsia="en-US"/>
        </w:rPr>
      </w:pPr>
    </w:p>
    <w:p w14:paraId="07ECBB3C" w14:textId="36E8CBF9"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jc w:val="right"/>
        <w:rPr>
          <w:rFonts w:ascii="Times New Roman" w:hAnsi="Times New Roman" w:cs="Times New Roman"/>
          <w:color w:val="auto"/>
          <w:sz w:val="24"/>
          <w:szCs w:val="24"/>
          <w:bdr w:val="none" w:sz="0" w:space="0" w:color="auto"/>
          <w:lang w:eastAsia="en-US"/>
        </w:rPr>
      </w:pPr>
    </w:p>
    <w:p w14:paraId="1FD7AD3D" w14:textId="1BE5DD76"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jc w:val="right"/>
        <w:rPr>
          <w:rFonts w:ascii="Times New Roman" w:hAnsi="Times New Roman" w:cs="Times New Roman"/>
          <w:color w:val="auto"/>
          <w:sz w:val="24"/>
          <w:szCs w:val="24"/>
          <w:bdr w:val="none" w:sz="0" w:space="0" w:color="auto"/>
          <w:lang w:eastAsia="en-US"/>
        </w:rPr>
      </w:pPr>
    </w:p>
    <w:p w14:paraId="301DB8BB" w14:textId="5C6DAEB7"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jc w:val="right"/>
        <w:rPr>
          <w:rFonts w:ascii="Times New Roman" w:hAnsi="Times New Roman" w:cs="Times New Roman"/>
          <w:color w:val="auto"/>
          <w:sz w:val="24"/>
          <w:szCs w:val="24"/>
          <w:bdr w:val="none" w:sz="0" w:space="0" w:color="auto"/>
          <w:lang w:eastAsia="en-US"/>
        </w:rPr>
      </w:pPr>
    </w:p>
    <w:p w14:paraId="7F44A0EA" w14:textId="76D47AD1"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4536"/>
        <w:contextualSpacing/>
        <w:jc w:val="right"/>
        <w:rPr>
          <w:rFonts w:ascii="Times New Roman" w:hAnsi="Times New Roman" w:cs="Times New Roman"/>
          <w:b/>
          <w:color w:val="auto"/>
          <w:sz w:val="24"/>
          <w:szCs w:val="24"/>
          <w:bdr w:val="none" w:sz="0" w:space="0" w:color="auto"/>
          <w:lang w:eastAsia="en-US"/>
        </w:rPr>
      </w:pPr>
    </w:p>
    <w:p w14:paraId="06DE400D" w14:textId="77777777"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360" w:lineRule="auto"/>
        <w:jc w:val="center"/>
        <w:rPr>
          <w:rFonts w:ascii="Times New Roman" w:hAnsi="Times New Roman" w:cs="Times New Roman"/>
          <w:b/>
          <w:color w:val="auto"/>
          <w:sz w:val="24"/>
          <w:szCs w:val="24"/>
          <w:bdr w:val="none" w:sz="0" w:space="0" w:color="auto"/>
          <w:lang w:eastAsia="en-US"/>
        </w:rPr>
      </w:pPr>
    </w:p>
    <w:p w14:paraId="174BDCC3" w14:textId="7B9841AB" w:rsidR="00403643" w:rsidRPr="00403643" w:rsidRDefault="00711C41" w:rsidP="004036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240" w:lineRule="auto"/>
        <w:contextualSpacing/>
        <w:jc w:val="center"/>
        <w:rPr>
          <w:rFonts w:ascii="Times New Roman" w:hAnsi="Times New Roman" w:cs="Times New Roman"/>
          <w:b/>
          <w:color w:val="auto"/>
          <w:sz w:val="24"/>
          <w:szCs w:val="24"/>
          <w:bdr w:val="none" w:sz="0" w:space="0" w:color="auto"/>
          <w:lang w:eastAsia="en-US"/>
        </w:rPr>
      </w:pPr>
      <w:r w:rsidRPr="00711C41">
        <w:rPr>
          <w:rFonts w:ascii="Times New Roman" w:hAnsi="Times New Roman" w:cs="Times New Roman"/>
          <w:b/>
          <w:color w:val="auto"/>
          <w:sz w:val="24"/>
          <w:szCs w:val="24"/>
          <w:bdr w:val="none" w:sz="0" w:space="0" w:color="auto"/>
          <w:lang w:eastAsia="en-US"/>
        </w:rPr>
        <w:t>МЕТОДИЧЕСКИЕ УКАЗАНИЯ ПО</w:t>
      </w:r>
    </w:p>
    <w:p w14:paraId="5460D47E" w14:textId="2460F6CD"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240" w:lineRule="auto"/>
        <w:contextualSpacing/>
        <w:jc w:val="center"/>
        <w:rPr>
          <w:rFonts w:ascii="Times New Roman" w:hAnsi="Times New Roman" w:cs="Times New Roman"/>
          <w:b/>
          <w:color w:val="auto"/>
          <w:sz w:val="24"/>
          <w:szCs w:val="24"/>
          <w:u w:val="single"/>
          <w:bdr w:val="none" w:sz="0" w:space="0" w:color="auto"/>
          <w:lang w:eastAsia="en-US"/>
        </w:rPr>
      </w:pPr>
      <w:r w:rsidRPr="00403643">
        <w:rPr>
          <w:rFonts w:ascii="Times New Roman" w:hAnsi="Times New Roman" w:cs="Times New Roman"/>
          <w:b/>
          <w:color w:val="auto"/>
          <w:sz w:val="24"/>
          <w:szCs w:val="24"/>
          <w:bdr w:val="none" w:sz="0" w:space="0" w:color="auto"/>
          <w:lang w:eastAsia="en-US"/>
        </w:rPr>
        <w:t>ПРОИЗВОДСТВЕННОЙ ПРАКТИК</w:t>
      </w:r>
      <w:r w:rsidR="00711C41">
        <w:rPr>
          <w:rFonts w:ascii="Times New Roman" w:hAnsi="Times New Roman" w:cs="Times New Roman"/>
          <w:b/>
          <w:color w:val="auto"/>
          <w:sz w:val="24"/>
          <w:szCs w:val="24"/>
          <w:bdr w:val="none" w:sz="0" w:space="0" w:color="auto"/>
          <w:lang w:eastAsia="en-US"/>
        </w:rPr>
        <w:t>Е</w:t>
      </w:r>
    </w:p>
    <w:p w14:paraId="21C4D3B2" w14:textId="4549647D" w:rsidR="00403643" w:rsidRPr="00403643" w:rsidRDefault="00403643" w:rsidP="00403643">
      <w:pPr>
        <w:pBdr>
          <w:top w:val="none" w:sz="0" w:space="0" w:color="auto"/>
          <w:left w:val="none" w:sz="0" w:space="0" w:color="auto"/>
          <w:bottom w:val="single" w:sz="12" w:space="1"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240" w:lineRule="auto"/>
        <w:contextualSpacing/>
        <w:jc w:val="center"/>
        <w:rPr>
          <w:rFonts w:ascii="Times New Roman" w:hAnsi="Times New Roman" w:cs="Times New Roman"/>
          <w:i/>
          <w:color w:val="auto"/>
          <w:sz w:val="24"/>
          <w:szCs w:val="24"/>
          <w:bdr w:val="none" w:sz="0" w:space="0" w:color="auto"/>
          <w:lang w:eastAsia="en-US"/>
        </w:rPr>
      </w:pPr>
      <w:r w:rsidRPr="00403643">
        <w:rPr>
          <w:rFonts w:ascii="Times New Roman" w:hAnsi="Times New Roman" w:cs="Times New Roman"/>
          <w:i/>
          <w:color w:val="auto"/>
          <w:sz w:val="24"/>
          <w:szCs w:val="24"/>
          <w:bdr w:val="none" w:sz="0" w:space="0" w:color="auto"/>
          <w:lang w:eastAsia="en-US"/>
        </w:rPr>
        <w:t xml:space="preserve">     (вид  практики- учебная/ производственная)</w:t>
      </w:r>
    </w:p>
    <w:p w14:paraId="16FA190D" w14:textId="77777777" w:rsidR="00403643" w:rsidRPr="00403643" w:rsidRDefault="00403643" w:rsidP="00403643">
      <w:pPr>
        <w:pBdr>
          <w:top w:val="none" w:sz="0" w:space="0" w:color="auto"/>
          <w:left w:val="none" w:sz="0" w:space="0" w:color="auto"/>
          <w:bottom w:val="single" w:sz="12" w:space="1"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240" w:lineRule="auto"/>
        <w:contextualSpacing/>
        <w:jc w:val="center"/>
        <w:rPr>
          <w:rFonts w:ascii="Times New Roman" w:hAnsi="Times New Roman" w:cs="Times New Roman"/>
          <w:i/>
          <w:color w:val="auto"/>
          <w:sz w:val="24"/>
          <w:szCs w:val="24"/>
          <w:bdr w:val="none" w:sz="0" w:space="0" w:color="auto"/>
          <w:lang w:eastAsia="en-US"/>
        </w:rPr>
      </w:pPr>
    </w:p>
    <w:p w14:paraId="139FC2D8" w14:textId="730417E0" w:rsidR="00403643" w:rsidRPr="00403643" w:rsidRDefault="00403643" w:rsidP="00403643">
      <w:pPr>
        <w:pBdr>
          <w:top w:val="none" w:sz="0" w:space="0" w:color="auto"/>
          <w:left w:val="none" w:sz="0" w:space="0" w:color="auto"/>
          <w:bottom w:val="single" w:sz="12" w:space="1"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240" w:lineRule="auto"/>
        <w:contextualSpacing/>
        <w:jc w:val="center"/>
        <w:rPr>
          <w:rFonts w:ascii="Times New Roman" w:hAnsi="Times New Roman" w:cs="Times New Roman"/>
          <w:b/>
          <w:color w:val="auto"/>
          <w:sz w:val="24"/>
          <w:szCs w:val="24"/>
          <w:bdr w:val="none" w:sz="0" w:space="0" w:color="auto"/>
          <w:lang w:eastAsia="en-US"/>
        </w:rPr>
      </w:pPr>
      <w:r>
        <w:rPr>
          <w:rFonts w:ascii="Times New Roman" w:hAnsi="Times New Roman" w:cs="Times New Roman"/>
          <w:b/>
          <w:color w:val="auto"/>
          <w:sz w:val="24"/>
          <w:szCs w:val="24"/>
          <w:bdr w:val="none" w:sz="0" w:space="0" w:color="auto"/>
          <w:lang w:eastAsia="en-US"/>
        </w:rPr>
        <w:t>ПРЕДДИПЛОМН</w:t>
      </w:r>
      <w:r w:rsidRPr="00403643">
        <w:rPr>
          <w:rFonts w:ascii="Times New Roman" w:hAnsi="Times New Roman" w:cs="Times New Roman"/>
          <w:b/>
          <w:color w:val="auto"/>
          <w:sz w:val="24"/>
          <w:szCs w:val="24"/>
          <w:bdr w:val="none" w:sz="0" w:space="0" w:color="auto"/>
          <w:lang w:eastAsia="en-US"/>
        </w:rPr>
        <w:t>АЯ ПРАКТИКА</w:t>
      </w:r>
    </w:p>
    <w:p w14:paraId="73029801" w14:textId="77777777"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240" w:lineRule="auto"/>
        <w:contextualSpacing/>
        <w:jc w:val="center"/>
        <w:rPr>
          <w:rFonts w:ascii="Times New Roman" w:hAnsi="Times New Roman" w:cs="Times New Roman"/>
          <w:i/>
          <w:color w:val="auto"/>
          <w:sz w:val="24"/>
          <w:szCs w:val="24"/>
          <w:bdr w:val="none" w:sz="0" w:space="0" w:color="auto"/>
          <w:lang w:eastAsia="en-US"/>
        </w:rPr>
      </w:pPr>
      <w:r w:rsidRPr="00403643">
        <w:rPr>
          <w:rFonts w:ascii="Times New Roman" w:hAnsi="Times New Roman" w:cs="Times New Roman"/>
          <w:i/>
          <w:color w:val="auto"/>
          <w:sz w:val="24"/>
          <w:szCs w:val="24"/>
          <w:bdr w:val="none" w:sz="0" w:space="0" w:color="auto"/>
          <w:lang w:eastAsia="en-US"/>
        </w:rPr>
        <w:t>(тип практики)</w:t>
      </w:r>
    </w:p>
    <w:p w14:paraId="458E5FC4" w14:textId="77777777"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leader="underscore" w:pos="2326"/>
          <w:tab w:val="left" w:leader="underscore" w:pos="6098"/>
          <w:tab w:val="left" w:leader="underscore" w:pos="8489"/>
        </w:tabs>
        <w:spacing w:before="100" w:beforeAutospacing="1" w:after="100" w:afterAutospacing="1" w:line="240" w:lineRule="auto"/>
        <w:contextualSpacing/>
        <w:jc w:val="center"/>
        <w:rPr>
          <w:rFonts w:ascii="Times New Roman" w:hAnsi="Times New Roman" w:cs="Times New Roman"/>
          <w:color w:val="auto"/>
          <w:sz w:val="24"/>
          <w:szCs w:val="24"/>
          <w:bdr w:val="none" w:sz="0" w:space="0" w:color="auto"/>
          <w:lang w:eastAsia="en-US"/>
        </w:rPr>
      </w:pPr>
    </w:p>
    <w:p w14:paraId="01FCB05C"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leader="underscore" w:pos="2326"/>
          <w:tab w:val="left" w:leader="underscore" w:pos="6098"/>
          <w:tab w:val="left" w:leader="underscore" w:pos="8489"/>
        </w:tabs>
        <w:suppressAutoHyphens/>
        <w:spacing w:after="0" w:line="312" w:lineRule="auto"/>
        <w:ind w:left="0" w:firstLine="0"/>
        <w:jc w:val="center"/>
        <w:rPr>
          <w:rFonts w:ascii="Times New Roman" w:eastAsia="Times New Roman" w:hAnsi="Times New Roman" w:cs="Times New Roman"/>
          <w:color w:val="auto"/>
          <w:sz w:val="24"/>
          <w:szCs w:val="24"/>
          <w:u w:val="single" w:color="00000A"/>
          <w:bdr w:val="none" w:sz="0" w:space="0" w:color="auto"/>
        </w:rPr>
      </w:pPr>
      <w:r w:rsidRPr="00403643">
        <w:rPr>
          <w:rFonts w:ascii="Times New Roman" w:eastAsia="Times New Roman" w:hAnsi="Times New Roman" w:cs="Times New Roman"/>
          <w:color w:val="auto"/>
          <w:sz w:val="24"/>
          <w:szCs w:val="24"/>
          <w:bdr w:val="none" w:sz="0" w:space="0" w:color="auto"/>
        </w:rPr>
        <w:t>Направление подготовки:</w:t>
      </w:r>
    </w:p>
    <w:p w14:paraId="560657D7"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leader="underscore" w:pos="2326"/>
          <w:tab w:val="left" w:leader="underscore" w:pos="6098"/>
          <w:tab w:val="left" w:leader="underscore" w:pos="8489"/>
        </w:tabs>
        <w:suppressAutoHyphens/>
        <w:spacing w:after="0" w:line="312" w:lineRule="auto"/>
        <w:ind w:left="0" w:firstLine="0"/>
        <w:jc w:val="center"/>
        <w:rPr>
          <w:rFonts w:ascii="Times New Roman" w:eastAsia="Times New Roman" w:hAnsi="Times New Roman" w:cs="Times New Roman"/>
          <w:b/>
          <w:bCs/>
          <w:color w:val="auto"/>
          <w:sz w:val="24"/>
          <w:szCs w:val="24"/>
          <w:bdr w:val="none" w:sz="0" w:space="0" w:color="auto"/>
        </w:rPr>
      </w:pPr>
      <w:r w:rsidRPr="00403643">
        <w:rPr>
          <w:rFonts w:ascii="Times New Roman" w:eastAsia="Times New Roman" w:hAnsi="Times New Roman" w:cs="Times New Roman"/>
          <w:color w:val="auto"/>
          <w:sz w:val="24"/>
          <w:szCs w:val="24"/>
          <w:u w:val="single" w:color="00000A"/>
          <w:bdr w:val="none" w:sz="0" w:space="0" w:color="auto"/>
        </w:rPr>
        <w:t>38.04.01 "Экономика"</w:t>
      </w:r>
    </w:p>
    <w:p w14:paraId="4C64C992"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240" w:lineRule="auto"/>
        <w:ind w:left="0" w:firstLine="0"/>
        <w:jc w:val="center"/>
        <w:rPr>
          <w:rFonts w:ascii="Times New Roman" w:eastAsia="Times New Roman" w:hAnsi="Times New Roman" w:cs="Times New Roman"/>
          <w:bCs/>
          <w:color w:val="auto"/>
          <w:sz w:val="24"/>
          <w:szCs w:val="24"/>
          <w:bdr w:val="none" w:sz="0" w:space="0" w:color="auto"/>
        </w:rPr>
      </w:pPr>
      <w:r w:rsidRPr="00403643">
        <w:rPr>
          <w:rFonts w:ascii="Times New Roman" w:eastAsia="Times New Roman" w:hAnsi="Times New Roman" w:cs="Times New Roman"/>
          <w:bCs/>
          <w:color w:val="auto"/>
          <w:sz w:val="24"/>
          <w:szCs w:val="24"/>
          <w:bdr w:val="none" w:sz="0" w:space="0" w:color="auto"/>
        </w:rPr>
        <w:t>(указывается код и наименование направления подготовки/специальности)</w:t>
      </w:r>
    </w:p>
    <w:p w14:paraId="5195B730"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312" w:lineRule="auto"/>
        <w:ind w:left="0" w:firstLine="0"/>
        <w:jc w:val="center"/>
        <w:rPr>
          <w:rFonts w:ascii="Times New Roman" w:eastAsia="Times New Roman" w:hAnsi="Times New Roman" w:cs="Times New Roman"/>
          <w:b/>
          <w:bCs/>
          <w:color w:val="auto"/>
          <w:sz w:val="24"/>
          <w:szCs w:val="24"/>
          <w:bdr w:val="none" w:sz="0" w:space="0" w:color="auto"/>
        </w:rPr>
      </w:pPr>
    </w:p>
    <w:p w14:paraId="77A17B69"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312" w:lineRule="auto"/>
        <w:ind w:left="0" w:firstLine="0"/>
        <w:jc w:val="center"/>
        <w:rPr>
          <w:rFonts w:ascii="Times New Roman" w:eastAsia="Times New Roman" w:hAnsi="Times New Roman" w:cs="Times New Roman"/>
          <w:color w:val="auto"/>
          <w:sz w:val="24"/>
          <w:szCs w:val="24"/>
          <w:bdr w:val="none" w:sz="0" w:space="0" w:color="auto"/>
        </w:rPr>
      </w:pPr>
    </w:p>
    <w:p w14:paraId="09085639"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312" w:lineRule="auto"/>
        <w:ind w:left="0" w:firstLine="0"/>
        <w:jc w:val="center"/>
        <w:rPr>
          <w:rFonts w:ascii="Times New Roman" w:eastAsia="Times New Roman" w:hAnsi="Times New Roman" w:cs="Times New Roman"/>
          <w:color w:val="auto"/>
          <w:sz w:val="24"/>
          <w:szCs w:val="24"/>
          <w:u w:val="single" w:color="00000A"/>
          <w:bdr w:val="none" w:sz="0" w:space="0" w:color="auto"/>
        </w:rPr>
      </w:pPr>
      <w:r w:rsidRPr="00403643">
        <w:rPr>
          <w:rFonts w:ascii="Times New Roman" w:eastAsia="Times New Roman" w:hAnsi="Times New Roman" w:cs="Times New Roman"/>
          <w:color w:val="auto"/>
          <w:sz w:val="24"/>
          <w:szCs w:val="24"/>
          <w:bdr w:val="none" w:sz="0" w:space="0" w:color="auto"/>
        </w:rPr>
        <w:t>Профиль/специализация/магистерская программа:</w:t>
      </w:r>
    </w:p>
    <w:p w14:paraId="1FE06B8D" w14:textId="3E5694D0" w:rsidR="00403643" w:rsidRPr="00403643" w:rsidRDefault="00006CAF" w:rsidP="00006CA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360" w:lineRule="auto"/>
        <w:jc w:val="center"/>
        <w:rPr>
          <w:rFonts w:ascii="Times New Roman" w:eastAsia="Times New Roman" w:hAnsi="Times New Roman" w:cs="Times New Roman"/>
          <w:b/>
          <w:bCs/>
          <w:color w:val="auto"/>
          <w:sz w:val="24"/>
          <w:szCs w:val="24"/>
          <w:bdr w:val="none" w:sz="0" w:space="0" w:color="auto"/>
        </w:rPr>
      </w:pPr>
      <w:r w:rsidRPr="00006CAF">
        <w:rPr>
          <w:rFonts w:ascii="Times New Roman" w:eastAsia="Times New Roman" w:hAnsi="Times New Roman" w:cs="Times New Roman"/>
          <w:b/>
          <w:bCs/>
          <w:color w:val="auto"/>
          <w:sz w:val="24"/>
          <w:szCs w:val="24"/>
          <w:bdr w:val="none" w:sz="0" w:space="0" w:color="auto"/>
        </w:rPr>
        <w:t>Учетно-аналитические и аудиторские системы в цифровой экономике</w:t>
      </w:r>
    </w:p>
    <w:p w14:paraId="7F8AC574"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360" w:lineRule="auto"/>
        <w:ind w:left="0" w:firstLine="0"/>
        <w:jc w:val="center"/>
        <w:rPr>
          <w:rFonts w:ascii="Times New Roman" w:eastAsia="Times New Roman" w:hAnsi="Times New Roman" w:cs="Times New Roman"/>
          <w:sz w:val="24"/>
          <w:szCs w:val="24"/>
          <w:bdr w:val="none" w:sz="0" w:space="0" w:color="auto"/>
          <w:shd w:val="clear" w:color="auto" w:fill="FFFFFF"/>
        </w:rPr>
      </w:pPr>
      <w:r w:rsidRPr="00403643">
        <w:rPr>
          <w:rFonts w:ascii="Times New Roman" w:eastAsia="Times New Roman" w:hAnsi="Times New Roman" w:cs="Times New Roman"/>
          <w:bCs/>
          <w:color w:val="auto"/>
          <w:sz w:val="24"/>
          <w:szCs w:val="24"/>
          <w:bdr w:val="none" w:sz="0" w:space="0" w:color="auto"/>
        </w:rPr>
        <w:t xml:space="preserve"> (указывается наименование)</w:t>
      </w:r>
    </w:p>
    <w:p w14:paraId="09C5ED0D"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sz w:val="24"/>
          <w:szCs w:val="24"/>
          <w:bdr w:val="none" w:sz="0" w:space="0" w:color="auto"/>
          <w:shd w:val="clear" w:color="auto" w:fill="FFFFFF"/>
        </w:rPr>
      </w:pPr>
    </w:p>
    <w:p w14:paraId="0923D395"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240" w:lineRule="auto"/>
        <w:ind w:left="0" w:firstLine="0"/>
        <w:jc w:val="center"/>
        <w:rPr>
          <w:rFonts w:ascii="Times New Roman" w:eastAsia="Times New Roman" w:hAnsi="Times New Roman" w:cs="Times New Roman"/>
          <w:b/>
          <w:bCs/>
          <w:color w:val="auto"/>
          <w:sz w:val="24"/>
          <w:szCs w:val="24"/>
          <w:bdr w:val="none" w:sz="0" w:space="0" w:color="auto"/>
        </w:rPr>
      </w:pPr>
    </w:p>
    <w:p w14:paraId="3E78B606"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240" w:lineRule="auto"/>
        <w:ind w:left="0" w:firstLine="0"/>
        <w:jc w:val="center"/>
        <w:rPr>
          <w:rFonts w:ascii="Times New Roman" w:eastAsia="Times New Roman" w:hAnsi="Times New Roman" w:cs="Times New Roman"/>
          <w:color w:val="auto"/>
          <w:sz w:val="24"/>
          <w:szCs w:val="24"/>
          <w:bdr w:val="none" w:sz="0" w:space="0" w:color="auto"/>
        </w:rPr>
      </w:pPr>
      <w:r w:rsidRPr="00403643">
        <w:rPr>
          <w:rFonts w:ascii="Times New Roman" w:eastAsia="Times New Roman" w:hAnsi="Times New Roman" w:cs="Times New Roman"/>
          <w:color w:val="auto"/>
          <w:sz w:val="24"/>
          <w:szCs w:val="24"/>
          <w:bdr w:val="none" w:sz="0" w:space="0" w:color="auto"/>
        </w:rPr>
        <w:t>Квалификация:</w:t>
      </w:r>
    </w:p>
    <w:p w14:paraId="37EBD52E"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240" w:lineRule="auto"/>
        <w:ind w:left="0" w:firstLine="0"/>
        <w:jc w:val="center"/>
        <w:rPr>
          <w:rFonts w:ascii="Times New Roman" w:eastAsia="Times New Roman" w:hAnsi="Times New Roman" w:cs="Times New Roman"/>
          <w:b/>
          <w:bCs/>
          <w:color w:val="auto"/>
          <w:sz w:val="24"/>
          <w:szCs w:val="24"/>
          <w:bdr w:val="none" w:sz="0" w:space="0" w:color="auto"/>
        </w:rPr>
      </w:pPr>
      <w:r w:rsidRPr="00403643">
        <w:rPr>
          <w:rFonts w:ascii="Times New Roman" w:eastAsia="Times New Roman" w:hAnsi="Times New Roman" w:cs="Times New Roman"/>
          <w:color w:val="auto"/>
          <w:sz w:val="24"/>
          <w:szCs w:val="24"/>
          <w:bdr w:val="none" w:sz="0" w:space="0" w:color="auto"/>
        </w:rPr>
        <w:t>магистр</w:t>
      </w:r>
    </w:p>
    <w:p w14:paraId="6D5E06BF"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left" w:pos="3089"/>
          <w:tab w:val="left" w:leader="underscore" w:pos="8287"/>
        </w:tabs>
        <w:suppressAutoHyphens/>
        <w:spacing w:after="0" w:line="360" w:lineRule="auto"/>
        <w:ind w:left="0" w:firstLine="0"/>
        <w:jc w:val="center"/>
        <w:rPr>
          <w:rFonts w:ascii="Times New Roman" w:eastAsia="Times New Roman" w:hAnsi="Times New Roman" w:cs="Times New Roman"/>
          <w:color w:val="auto"/>
          <w:sz w:val="24"/>
          <w:szCs w:val="24"/>
          <w:bdr w:val="none" w:sz="0" w:space="0" w:color="auto"/>
        </w:rPr>
      </w:pPr>
      <w:r w:rsidRPr="00403643">
        <w:rPr>
          <w:rFonts w:ascii="Times New Roman" w:eastAsia="Times New Roman" w:hAnsi="Times New Roman" w:cs="Times New Roman"/>
          <w:bCs/>
          <w:color w:val="auto"/>
          <w:sz w:val="24"/>
          <w:szCs w:val="24"/>
          <w:bdr w:val="none" w:sz="0" w:space="0" w:color="auto"/>
        </w:rPr>
        <w:t>(указывается наименование квалификации)</w:t>
      </w:r>
    </w:p>
    <w:p w14:paraId="4B35C0B3"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rPr>
          <w:rFonts w:ascii="Times New Roman" w:eastAsia="Times New Roman" w:hAnsi="Times New Roman" w:cs="Times New Roman"/>
          <w:color w:val="auto"/>
          <w:sz w:val="24"/>
          <w:szCs w:val="24"/>
          <w:bdr w:val="none" w:sz="0" w:space="0" w:color="auto"/>
        </w:rPr>
      </w:pPr>
    </w:p>
    <w:p w14:paraId="682E81D8"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color w:val="auto"/>
          <w:sz w:val="24"/>
          <w:szCs w:val="24"/>
          <w:bdr w:val="none" w:sz="0" w:space="0" w:color="auto"/>
        </w:rPr>
      </w:pPr>
      <w:r w:rsidRPr="00403643">
        <w:rPr>
          <w:rFonts w:ascii="Times New Roman" w:eastAsia="Times New Roman" w:hAnsi="Times New Roman" w:cs="Times New Roman"/>
          <w:color w:val="auto"/>
          <w:sz w:val="24"/>
          <w:szCs w:val="24"/>
          <w:bdr w:val="none" w:sz="0" w:space="0" w:color="auto"/>
        </w:rPr>
        <w:t xml:space="preserve">Форма обучения: </w:t>
      </w:r>
    </w:p>
    <w:p w14:paraId="5B382E1C"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color w:val="auto"/>
          <w:sz w:val="24"/>
          <w:szCs w:val="24"/>
          <w:bdr w:val="none" w:sz="0" w:space="0" w:color="auto"/>
        </w:rPr>
      </w:pPr>
      <w:r w:rsidRPr="00403643">
        <w:rPr>
          <w:rFonts w:ascii="Times New Roman" w:eastAsia="Times New Roman" w:hAnsi="Times New Roman" w:cs="Times New Roman"/>
          <w:color w:val="auto"/>
          <w:sz w:val="24"/>
          <w:szCs w:val="24"/>
          <w:bdr w:val="none" w:sz="0" w:space="0" w:color="auto"/>
        </w:rPr>
        <w:t>очная, очно-заочная, заочная</w:t>
      </w:r>
    </w:p>
    <w:p w14:paraId="154DBE91"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color w:val="auto"/>
          <w:sz w:val="24"/>
          <w:szCs w:val="24"/>
          <w:bdr w:val="none" w:sz="0" w:space="0" w:color="auto"/>
        </w:rPr>
      </w:pPr>
      <w:r w:rsidRPr="00403643">
        <w:rPr>
          <w:rFonts w:ascii="Times New Roman" w:eastAsia="Times New Roman" w:hAnsi="Times New Roman" w:cs="Times New Roman"/>
          <w:color w:val="auto"/>
          <w:sz w:val="24"/>
          <w:szCs w:val="24"/>
          <w:bdr w:val="none" w:sz="0" w:space="0" w:color="auto"/>
        </w:rPr>
        <w:t>_______________________________________</w:t>
      </w:r>
    </w:p>
    <w:p w14:paraId="629484B5"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b/>
          <w:bCs/>
          <w:color w:val="auto"/>
          <w:sz w:val="24"/>
          <w:szCs w:val="24"/>
          <w:bdr w:val="none" w:sz="0" w:space="0" w:color="auto"/>
        </w:rPr>
      </w:pPr>
    </w:p>
    <w:p w14:paraId="76B41141"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color w:val="auto"/>
          <w:sz w:val="24"/>
          <w:szCs w:val="24"/>
          <w:bdr w:val="none" w:sz="0" w:space="0" w:color="auto"/>
        </w:rPr>
      </w:pPr>
    </w:p>
    <w:p w14:paraId="7506F454" w14:textId="77777777" w:rsidR="00403643" w:rsidRPr="00403643" w:rsidRDefault="00403643"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color w:val="auto"/>
          <w:sz w:val="24"/>
          <w:szCs w:val="24"/>
          <w:bdr w:val="none" w:sz="0" w:space="0" w:color="auto"/>
        </w:rPr>
      </w:pPr>
      <w:r w:rsidRPr="00403643">
        <w:rPr>
          <w:rFonts w:ascii="Times New Roman" w:eastAsia="Times New Roman" w:hAnsi="Times New Roman" w:cs="Times New Roman"/>
          <w:color w:val="auto"/>
          <w:sz w:val="24"/>
          <w:szCs w:val="24"/>
          <w:bdr w:val="none" w:sz="0" w:space="0" w:color="auto"/>
        </w:rPr>
        <w:t xml:space="preserve">Нижний Новгород </w:t>
      </w:r>
    </w:p>
    <w:p w14:paraId="26D83553" w14:textId="360F452E" w:rsidR="00403643" w:rsidRPr="00403643" w:rsidRDefault="00006CAF" w:rsidP="00403643">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0"/>
        <w:jc w:val="center"/>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202</w:t>
      </w:r>
      <w:r w:rsidR="00F6056E">
        <w:rPr>
          <w:rFonts w:ascii="Times New Roman" w:eastAsia="Times New Roman" w:hAnsi="Times New Roman" w:cs="Times New Roman"/>
          <w:color w:val="auto"/>
          <w:sz w:val="24"/>
          <w:szCs w:val="24"/>
          <w:bdr w:val="none" w:sz="0" w:space="0" w:color="auto"/>
        </w:rPr>
        <w:t>4</w:t>
      </w:r>
    </w:p>
    <w:p w14:paraId="4F827FE7" w14:textId="77777777" w:rsidR="00403643" w:rsidRPr="00403643" w:rsidRDefault="00403643" w:rsidP="0040364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403643">
        <w:rPr>
          <w:rFonts w:ascii="Times New Roman" w:eastAsia="Times New Roman" w:hAnsi="Times New Roman" w:cs="Times New Roman"/>
          <w:color w:val="auto"/>
          <w:sz w:val="24"/>
          <w:szCs w:val="24"/>
          <w:bdr w:val="none" w:sz="0" w:space="0" w:color="auto"/>
        </w:rPr>
        <w:br w:type="page"/>
      </w:r>
    </w:p>
    <w:p w14:paraId="56477CC2" w14:textId="77777777" w:rsidR="007B1998" w:rsidRPr="00E13F69" w:rsidRDefault="007B1998" w:rsidP="007B1998">
      <w:pPr>
        <w:pStyle w:val="aa"/>
        <w:spacing w:line="288" w:lineRule="auto"/>
        <w:jc w:val="center"/>
        <w:rPr>
          <w:rFonts w:ascii="Times New Roman" w:hAnsi="Times New Roman" w:cs="Times New Roman"/>
          <w:sz w:val="24"/>
          <w:szCs w:val="24"/>
        </w:rPr>
      </w:pPr>
    </w:p>
    <w:p w14:paraId="4AF28CF5" w14:textId="77777777" w:rsidR="007F116B" w:rsidRPr="007F116B" w:rsidRDefault="007F116B" w:rsidP="007F116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b/>
          <w:color w:val="auto"/>
          <w:sz w:val="24"/>
          <w:szCs w:val="24"/>
          <w:bdr w:val="none" w:sz="0" w:space="0" w:color="auto"/>
        </w:rPr>
      </w:pPr>
      <w:r w:rsidRPr="007F116B">
        <w:rPr>
          <w:rFonts w:ascii="Times New Roman" w:hAnsi="Times New Roman" w:cs="Times New Roman"/>
          <w:b/>
          <w:color w:val="auto"/>
          <w:sz w:val="24"/>
          <w:szCs w:val="24"/>
          <w:bdr w:val="none" w:sz="0" w:space="0" w:color="auto"/>
        </w:rPr>
        <w:t>Содержание</w:t>
      </w:r>
    </w:p>
    <w:p w14:paraId="56167276" w14:textId="77777777" w:rsidR="007F116B" w:rsidRPr="007F116B" w:rsidRDefault="007F116B" w:rsidP="007F116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color w:val="auto"/>
          <w:sz w:val="24"/>
          <w:szCs w:val="24"/>
          <w:bdr w:val="none" w:sz="0" w:space="0" w:color="auto"/>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697"/>
      </w:tblGrid>
      <w:tr w:rsidR="007F116B" w:rsidRPr="007F116B" w14:paraId="57099B06" w14:textId="77777777" w:rsidTr="00157DFD">
        <w:tc>
          <w:tcPr>
            <w:tcW w:w="8931" w:type="dxa"/>
            <w:hideMark/>
          </w:tcPr>
          <w:p w14:paraId="36320271"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1. Цель практики</w:t>
            </w:r>
          </w:p>
        </w:tc>
        <w:tc>
          <w:tcPr>
            <w:tcW w:w="697" w:type="dxa"/>
            <w:hideMark/>
          </w:tcPr>
          <w:p w14:paraId="37948045"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3</w:t>
            </w:r>
          </w:p>
        </w:tc>
      </w:tr>
      <w:tr w:rsidR="007F116B" w:rsidRPr="007F116B" w14:paraId="07BF74ED" w14:textId="77777777" w:rsidTr="00157DFD">
        <w:tc>
          <w:tcPr>
            <w:tcW w:w="8931" w:type="dxa"/>
            <w:hideMark/>
          </w:tcPr>
          <w:p w14:paraId="268D2BB8"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2. Место практики в структуре образовательной программы</w:t>
            </w:r>
          </w:p>
        </w:tc>
        <w:tc>
          <w:tcPr>
            <w:tcW w:w="697" w:type="dxa"/>
            <w:hideMark/>
          </w:tcPr>
          <w:p w14:paraId="10D2F2F6"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3</w:t>
            </w:r>
          </w:p>
        </w:tc>
      </w:tr>
      <w:tr w:rsidR="007F116B" w:rsidRPr="007F116B" w14:paraId="705EA1CC" w14:textId="77777777" w:rsidTr="00157DFD">
        <w:tc>
          <w:tcPr>
            <w:tcW w:w="8931" w:type="dxa"/>
            <w:hideMark/>
          </w:tcPr>
          <w:p w14:paraId="56F56C5B"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3. Место и сроки проведения  практики</w:t>
            </w:r>
          </w:p>
        </w:tc>
        <w:tc>
          <w:tcPr>
            <w:tcW w:w="697" w:type="dxa"/>
            <w:hideMark/>
          </w:tcPr>
          <w:p w14:paraId="204ACB1C"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4</w:t>
            </w:r>
          </w:p>
        </w:tc>
      </w:tr>
      <w:tr w:rsidR="007F116B" w:rsidRPr="007F116B" w14:paraId="78263B36" w14:textId="77777777" w:rsidTr="00157DFD">
        <w:tc>
          <w:tcPr>
            <w:tcW w:w="8931" w:type="dxa"/>
            <w:hideMark/>
          </w:tcPr>
          <w:p w14:paraId="79720AE3"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4. Перечень планируемых результатов обучения при прохождении практики</w:t>
            </w:r>
          </w:p>
        </w:tc>
        <w:tc>
          <w:tcPr>
            <w:tcW w:w="697" w:type="dxa"/>
            <w:hideMark/>
          </w:tcPr>
          <w:p w14:paraId="2718A95E"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4</w:t>
            </w:r>
          </w:p>
        </w:tc>
      </w:tr>
      <w:tr w:rsidR="007F116B" w:rsidRPr="007F116B" w14:paraId="1B53869C" w14:textId="77777777" w:rsidTr="00157DFD">
        <w:tc>
          <w:tcPr>
            <w:tcW w:w="8931" w:type="dxa"/>
            <w:hideMark/>
          </w:tcPr>
          <w:p w14:paraId="6DBA6C11"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5. Содержание практики</w:t>
            </w:r>
          </w:p>
        </w:tc>
        <w:tc>
          <w:tcPr>
            <w:tcW w:w="697" w:type="dxa"/>
            <w:hideMark/>
          </w:tcPr>
          <w:p w14:paraId="23D0C648"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5</w:t>
            </w:r>
          </w:p>
        </w:tc>
      </w:tr>
      <w:tr w:rsidR="007F116B" w:rsidRPr="007F116B" w14:paraId="7CBBAED5" w14:textId="77777777" w:rsidTr="00157DFD">
        <w:tc>
          <w:tcPr>
            <w:tcW w:w="8931" w:type="dxa"/>
            <w:hideMark/>
          </w:tcPr>
          <w:p w14:paraId="6E5FC8F7"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6. Форма отчетности</w:t>
            </w:r>
          </w:p>
        </w:tc>
        <w:tc>
          <w:tcPr>
            <w:tcW w:w="697" w:type="dxa"/>
            <w:hideMark/>
          </w:tcPr>
          <w:p w14:paraId="6BAD91B5"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6</w:t>
            </w:r>
          </w:p>
        </w:tc>
      </w:tr>
      <w:tr w:rsidR="007F116B" w:rsidRPr="007F116B" w14:paraId="2859FCA3" w14:textId="77777777" w:rsidTr="00157DFD">
        <w:tc>
          <w:tcPr>
            <w:tcW w:w="8931" w:type="dxa"/>
            <w:hideMark/>
          </w:tcPr>
          <w:p w14:paraId="472F18BD"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7. Учебно-методическое и информационное обеспечение</w:t>
            </w:r>
          </w:p>
        </w:tc>
        <w:tc>
          <w:tcPr>
            <w:tcW w:w="697" w:type="dxa"/>
            <w:hideMark/>
          </w:tcPr>
          <w:p w14:paraId="74D4F222" w14:textId="3E98B879" w:rsidR="007F116B" w:rsidRPr="007F116B" w:rsidRDefault="00896DE5" w:rsidP="007F116B">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7</w:t>
            </w:r>
          </w:p>
        </w:tc>
      </w:tr>
      <w:tr w:rsidR="007F116B" w:rsidRPr="007F116B" w14:paraId="306B785B" w14:textId="77777777" w:rsidTr="00157DFD">
        <w:tc>
          <w:tcPr>
            <w:tcW w:w="8931" w:type="dxa"/>
            <w:hideMark/>
          </w:tcPr>
          <w:p w14:paraId="1F3DBD7A"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8. Информационные технологии, используемые при проведении практики, включая перечень программного обеспечения и информационных справочных систем</w:t>
            </w:r>
          </w:p>
        </w:tc>
        <w:tc>
          <w:tcPr>
            <w:tcW w:w="697" w:type="dxa"/>
            <w:hideMark/>
          </w:tcPr>
          <w:p w14:paraId="1E9AB702" w14:textId="1778D992" w:rsidR="007F116B" w:rsidRPr="007F116B" w:rsidRDefault="00816C3F" w:rsidP="007F116B">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10</w:t>
            </w:r>
          </w:p>
        </w:tc>
      </w:tr>
      <w:tr w:rsidR="007F116B" w:rsidRPr="007F116B" w14:paraId="3F0F5BE9" w14:textId="77777777" w:rsidTr="00157DFD">
        <w:tc>
          <w:tcPr>
            <w:tcW w:w="8931" w:type="dxa"/>
            <w:hideMark/>
          </w:tcPr>
          <w:p w14:paraId="25F5107B"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9. Материально-техническая база, необходимая для проведения практики</w:t>
            </w:r>
          </w:p>
        </w:tc>
        <w:tc>
          <w:tcPr>
            <w:tcW w:w="697" w:type="dxa"/>
            <w:hideMark/>
          </w:tcPr>
          <w:p w14:paraId="4585F4DB" w14:textId="08387539" w:rsidR="007F116B" w:rsidRPr="007F116B" w:rsidRDefault="00E642F5" w:rsidP="007F116B">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11</w:t>
            </w:r>
          </w:p>
        </w:tc>
      </w:tr>
      <w:tr w:rsidR="007F116B" w:rsidRPr="007F116B" w14:paraId="675BCA74" w14:textId="77777777" w:rsidTr="00157DFD">
        <w:tc>
          <w:tcPr>
            <w:tcW w:w="8931" w:type="dxa"/>
            <w:hideMark/>
          </w:tcPr>
          <w:p w14:paraId="4B45D821"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10. Оценочные средства для проведения текущего контроля и промежуточной аттестации обучающихся по практике</w:t>
            </w:r>
          </w:p>
        </w:tc>
        <w:tc>
          <w:tcPr>
            <w:tcW w:w="697" w:type="dxa"/>
            <w:hideMark/>
          </w:tcPr>
          <w:p w14:paraId="518145B3" w14:textId="10DEB31F" w:rsidR="007F116B" w:rsidRPr="007F116B" w:rsidRDefault="00E642F5" w:rsidP="007F116B">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11</w:t>
            </w:r>
          </w:p>
        </w:tc>
      </w:tr>
      <w:tr w:rsidR="007F116B" w:rsidRPr="007F116B" w14:paraId="175C0301" w14:textId="77777777" w:rsidTr="00157DFD">
        <w:tc>
          <w:tcPr>
            <w:tcW w:w="8931" w:type="dxa"/>
            <w:hideMark/>
          </w:tcPr>
          <w:p w14:paraId="4772A998" w14:textId="77777777" w:rsidR="007F116B" w:rsidRPr="007F116B" w:rsidRDefault="007F116B" w:rsidP="007F116B">
            <w:pPr>
              <w:spacing w:after="0" w:line="360" w:lineRule="auto"/>
              <w:rPr>
                <w:rFonts w:ascii="Times New Roman" w:hAnsi="Times New Roman" w:cs="Times New Roman"/>
                <w:color w:val="auto"/>
                <w:sz w:val="24"/>
                <w:szCs w:val="24"/>
              </w:rPr>
            </w:pPr>
            <w:r w:rsidRPr="007F116B">
              <w:rPr>
                <w:rFonts w:ascii="Times New Roman" w:hAnsi="Times New Roman" w:cs="Times New Roman"/>
                <w:color w:val="auto"/>
                <w:sz w:val="24"/>
                <w:szCs w:val="24"/>
              </w:rPr>
              <w:t>Приложения</w:t>
            </w:r>
          </w:p>
        </w:tc>
        <w:tc>
          <w:tcPr>
            <w:tcW w:w="697" w:type="dxa"/>
            <w:hideMark/>
          </w:tcPr>
          <w:p w14:paraId="14E103D0" w14:textId="2A4D0310" w:rsidR="007F116B" w:rsidRPr="007F116B" w:rsidRDefault="00B36B57" w:rsidP="007F116B">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21</w:t>
            </w:r>
          </w:p>
        </w:tc>
      </w:tr>
    </w:tbl>
    <w:p w14:paraId="724CDC99" w14:textId="77777777" w:rsidR="003055CC" w:rsidRPr="00E13F69" w:rsidRDefault="003055CC">
      <w:pPr>
        <w:shd w:val="clear" w:color="auto" w:fill="FFFFFF"/>
        <w:spacing w:line="312" w:lineRule="auto"/>
        <w:rPr>
          <w:rFonts w:ascii="Times New Roman" w:hAnsi="Times New Roman" w:cs="Times New Roman"/>
          <w:b/>
          <w:bCs/>
          <w:sz w:val="24"/>
          <w:szCs w:val="24"/>
        </w:rPr>
      </w:pPr>
    </w:p>
    <w:p w14:paraId="09B7D7D7" w14:textId="77777777" w:rsidR="003055CC" w:rsidRPr="00E13F69" w:rsidRDefault="003055CC">
      <w:pPr>
        <w:spacing w:line="288" w:lineRule="auto"/>
        <w:jc w:val="center"/>
        <w:rPr>
          <w:rFonts w:ascii="Times New Roman" w:hAnsi="Times New Roman" w:cs="Times New Roman"/>
          <w:sz w:val="24"/>
          <w:szCs w:val="24"/>
        </w:rPr>
      </w:pPr>
    </w:p>
    <w:p w14:paraId="6CE00920" w14:textId="77777777" w:rsidR="003055CC" w:rsidRPr="00E13F69" w:rsidRDefault="003055CC">
      <w:pPr>
        <w:spacing w:line="288" w:lineRule="auto"/>
        <w:jc w:val="center"/>
        <w:rPr>
          <w:rFonts w:ascii="Times New Roman" w:hAnsi="Times New Roman" w:cs="Times New Roman"/>
          <w:sz w:val="24"/>
          <w:szCs w:val="24"/>
        </w:rPr>
      </w:pPr>
    </w:p>
    <w:p w14:paraId="69CB0F67" w14:textId="77777777" w:rsidR="003055CC" w:rsidRPr="00E13F69" w:rsidRDefault="003055CC">
      <w:pPr>
        <w:spacing w:line="288" w:lineRule="auto"/>
        <w:jc w:val="center"/>
        <w:rPr>
          <w:rFonts w:ascii="Times New Roman" w:hAnsi="Times New Roman" w:cs="Times New Roman"/>
          <w:sz w:val="24"/>
          <w:szCs w:val="24"/>
        </w:rPr>
      </w:pPr>
    </w:p>
    <w:p w14:paraId="2E1AC925" w14:textId="77777777" w:rsidR="003055CC" w:rsidRPr="00E13F69" w:rsidRDefault="003055CC">
      <w:pPr>
        <w:spacing w:line="288" w:lineRule="auto"/>
        <w:jc w:val="center"/>
        <w:rPr>
          <w:rFonts w:ascii="Times New Roman" w:hAnsi="Times New Roman" w:cs="Times New Roman"/>
          <w:sz w:val="24"/>
          <w:szCs w:val="24"/>
        </w:rPr>
      </w:pPr>
    </w:p>
    <w:p w14:paraId="03C22B99" w14:textId="77777777" w:rsidR="003055CC" w:rsidRPr="00E13F69" w:rsidRDefault="003055CC">
      <w:pPr>
        <w:spacing w:line="288" w:lineRule="auto"/>
        <w:jc w:val="center"/>
        <w:rPr>
          <w:rFonts w:ascii="Times New Roman" w:hAnsi="Times New Roman" w:cs="Times New Roman"/>
          <w:sz w:val="24"/>
          <w:szCs w:val="24"/>
        </w:rPr>
      </w:pPr>
    </w:p>
    <w:p w14:paraId="4B0F3F29" w14:textId="7F14E77B" w:rsidR="00403643" w:rsidRDefault="0040364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B2E77DB" w14:textId="77777777" w:rsidR="003055CC" w:rsidRPr="00E13F69" w:rsidRDefault="00DE0AC4">
      <w:pPr>
        <w:spacing w:line="288" w:lineRule="auto"/>
        <w:jc w:val="center"/>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lastRenderedPageBreak/>
        <w:t>1.  Цель практики</w:t>
      </w:r>
    </w:p>
    <w:p w14:paraId="20B8F490" w14:textId="77777777" w:rsidR="003055CC" w:rsidRPr="00E13F69" w:rsidRDefault="00DE0AC4">
      <w:pPr>
        <w:spacing w:after="0" w:line="240" w:lineRule="auto"/>
        <w:ind w:firstLine="709"/>
        <w:jc w:val="both"/>
        <w:rPr>
          <w:rStyle w:val="B"/>
          <w:rFonts w:ascii="Times New Roman" w:eastAsia="Times New Roman" w:hAnsi="Times New Roman" w:cs="Times New Roman"/>
          <w:sz w:val="24"/>
          <w:szCs w:val="24"/>
        </w:rPr>
      </w:pPr>
      <w:r w:rsidRPr="00E13F69">
        <w:rPr>
          <w:rStyle w:val="B"/>
          <w:rFonts w:ascii="Times New Roman" w:hAnsi="Times New Roman" w:cs="Times New Roman"/>
          <w:sz w:val="24"/>
          <w:szCs w:val="24"/>
        </w:rPr>
        <w:t xml:space="preserve">Целью преддипломной практики является  сбор, анализ и общение практического материала для написания </w:t>
      </w:r>
      <w:r w:rsidR="00D820F3" w:rsidRPr="00E13F69">
        <w:rPr>
          <w:rStyle w:val="B"/>
          <w:rFonts w:ascii="Times New Roman" w:hAnsi="Times New Roman" w:cs="Times New Roman"/>
          <w:sz w:val="24"/>
          <w:szCs w:val="24"/>
        </w:rPr>
        <w:t>выпускной квалификационной работы</w:t>
      </w:r>
    </w:p>
    <w:p w14:paraId="2921F957" w14:textId="62A2F214" w:rsidR="000A30B1" w:rsidRPr="00E13F69" w:rsidRDefault="000A30B1" w:rsidP="000A30B1">
      <w:pPr>
        <w:pStyle w:val="31"/>
        <w:ind w:left="0" w:firstLine="540"/>
        <w:jc w:val="both"/>
        <w:rPr>
          <w:rFonts w:ascii="Times New Roman" w:hAnsi="Times New Roman" w:cs="Times New Roman"/>
          <w:bCs/>
          <w:iCs/>
        </w:rPr>
      </w:pPr>
      <w:r w:rsidRPr="00E13F69">
        <w:rPr>
          <w:rFonts w:ascii="Times New Roman" w:hAnsi="Times New Roman" w:cs="Times New Roman"/>
          <w:bCs/>
          <w:iCs/>
        </w:rPr>
        <w:t>Для реализации поставленной  обучающийся реализует следующие задачи:</w:t>
      </w:r>
    </w:p>
    <w:p w14:paraId="2410C62F" w14:textId="7E908DF1" w:rsidR="000A30B1" w:rsidRPr="00E13F69" w:rsidRDefault="000A30B1" w:rsidP="000A30B1">
      <w:pPr>
        <w:pStyle w:val="31"/>
        <w:numPr>
          <w:ilvl w:val="0"/>
          <w:numId w:val="8"/>
        </w:numPr>
        <w:jc w:val="both"/>
        <w:rPr>
          <w:rFonts w:ascii="Times New Roman" w:eastAsia="Times New Roman" w:hAnsi="Times New Roman" w:cs="Times New Roman"/>
        </w:rPr>
      </w:pPr>
      <w:r w:rsidRPr="00E13F69">
        <w:rPr>
          <w:rFonts w:ascii="Times New Roman" w:hAnsi="Times New Roman" w:cs="Times New Roman"/>
        </w:rPr>
        <w:t>Характеризует субъекта хозяйствования (организационно-экономическая характеристика изучает организационную структуру организации, историю ее возникновения и развития, учредительные документы, виды деятельности, функциональной роли бухгалтерских служб в деятельности предприятия</w:t>
      </w:r>
      <w:r w:rsidR="00B806CE">
        <w:rPr>
          <w:rFonts w:ascii="Times New Roman" w:hAnsi="Times New Roman" w:cs="Times New Roman"/>
        </w:rPr>
        <w:t xml:space="preserve"> в условиях цифровизации</w:t>
      </w:r>
      <w:r w:rsidRPr="00E13F69">
        <w:rPr>
          <w:rFonts w:ascii="Times New Roman" w:hAnsi="Times New Roman" w:cs="Times New Roman"/>
        </w:rPr>
        <w:t xml:space="preserve">,  элементы учетной политики, экономические показатели </w:t>
      </w:r>
      <w:r w:rsidR="00890B70">
        <w:rPr>
          <w:rFonts w:ascii="Times New Roman" w:hAnsi="Times New Roman" w:cs="Times New Roman"/>
        </w:rPr>
        <w:t>деятельности за  последние годы</w:t>
      </w:r>
      <w:r w:rsidR="00B806CE">
        <w:rPr>
          <w:rFonts w:ascii="Times New Roman" w:hAnsi="Times New Roman" w:cs="Times New Roman"/>
        </w:rPr>
        <w:t>)</w:t>
      </w:r>
      <w:r w:rsidR="00890B70">
        <w:rPr>
          <w:rFonts w:ascii="Times New Roman" w:hAnsi="Times New Roman" w:cs="Times New Roman"/>
        </w:rPr>
        <w:t>.</w:t>
      </w:r>
      <w:r w:rsidRPr="00E13F69">
        <w:rPr>
          <w:rFonts w:ascii="Times New Roman" w:hAnsi="Times New Roman" w:cs="Times New Roman"/>
        </w:rPr>
        <w:t xml:space="preserve"> </w:t>
      </w:r>
    </w:p>
    <w:p w14:paraId="4D290B67" w14:textId="5F312EDE" w:rsidR="000A30B1" w:rsidRPr="00E13F69" w:rsidRDefault="000A30B1" w:rsidP="000A30B1">
      <w:pPr>
        <w:pStyle w:val="31"/>
        <w:numPr>
          <w:ilvl w:val="0"/>
          <w:numId w:val="8"/>
        </w:numPr>
        <w:jc w:val="both"/>
        <w:rPr>
          <w:rFonts w:ascii="Times New Roman" w:eastAsia="Times New Roman" w:hAnsi="Times New Roman" w:cs="Times New Roman"/>
        </w:rPr>
      </w:pPr>
      <w:r w:rsidRPr="00E13F69">
        <w:rPr>
          <w:rFonts w:ascii="Times New Roman" w:hAnsi="Times New Roman" w:cs="Times New Roman"/>
        </w:rPr>
        <w:t>Анализирует существующ</w:t>
      </w:r>
      <w:r w:rsidR="00B806CE">
        <w:rPr>
          <w:rFonts w:ascii="Times New Roman" w:hAnsi="Times New Roman" w:cs="Times New Roman"/>
        </w:rPr>
        <w:t>ие</w:t>
      </w:r>
      <w:r w:rsidRPr="00E13F69">
        <w:rPr>
          <w:rFonts w:ascii="Times New Roman" w:hAnsi="Times New Roman" w:cs="Times New Roman"/>
        </w:rPr>
        <w:t xml:space="preserve"> в организации модели учета хозяйственных процессов  и определение проблем учета. </w:t>
      </w:r>
    </w:p>
    <w:p w14:paraId="3AA74BA1" w14:textId="7CDFE9C4" w:rsidR="000A30B1" w:rsidRPr="00E13F69" w:rsidRDefault="000A30B1" w:rsidP="000A30B1">
      <w:pPr>
        <w:pStyle w:val="31"/>
        <w:numPr>
          <w:ilvl w:val="0"/>
          <w:numId w:val="8"/>
        </w:numPr>
        <w:jc w:val="both"/>
        <w:rPr>
          <w:rFonts w:ascii="Times New Roman" w:eastAsia="Times New Roman" w:hAnsi="Times New Roman" w:cs="Times New Roman"/>
        </w:rPr>
      </w:pPr>
      <w:r w:rsidRPr="00E13F69">
        <w:rPr>
          <w:rFonts w:ascii="Times New Roman" w:hAnsi="Times New Roman" w:cs="Times New Roman"/>
        </w:rPr>
        <w:t xml:space="preserve">Анализирует показатели финансовой отчетности </w:t>
      </w:r>
    </w:p>
    <w:p w14:paraId="3F0D37D4" w14:textId="49143369" w:rsidR="000A30B1" w:rsidRPr="00E13F69" w:rsidRDefault="000A30B1" w:rsidP="000A30B1">
      <w:pPr>
        <w:numPr>
          <w:ilvl w:val="0"/>
          <w:numId w:val="8"/>
        </w:numPr>
        <w:spacing w:after="0" w:line="240" w:lineRule="auto"/>
        <w:jc w:val="both"/>
        <w:rPr>
          <w:rFonts w:ascii="Times New Roman" w:hAnsi="Times New Roman" w:cs="Times New Roman"/>
          <w:sz w:val="24"/>
          <w:szCs w:val="24"/>
        </w:rPr>
      </w:pPr>
      <w:r w:rsidRPr="00E13F69">
        <w:rPr>
          <w:rFonts w:ascii="Times New Roman" w:hAnsi="Times New Roman" w:cs="Times New Roman"/>
          <w:sz w:val="24"/>
          <w:szCs w:val="24"/>
        </w:rPr>
        <w:t>Анализирует  объекты,  методы,  приемы контроля.</w:t>
      </w:r>
    </w:p>
    <w:p w14:paraId="253886CB" w14:textId="30556062" w:rsidR="00502575" w:rsidRPr="00502575" w:rsidRDefault="000A30B1" w:rsidP="00502575">
      <w:pPr>
        <w:pStyle w:val="31"/>
        <w:numPr>
          <w:ilvl w:val="0"/>
          <w:numId w:val="8"/>
        </w:numPr>
        <w:jc w:val="both"/>
        <w:rPr>
          <w:rFonts w:ascii="Times New Roman" w:hAnsi="Times New Roman" w:cs="Times New Roman"/>
        </w:rPr>
      </w:pPr>
      <w:r w:rsidRPr="00E13F69">
        <w:rPr>
          <w:rFonts w:ascii="Times New Roman" w:hAnsi="Times New Roman" w:cs="Times New Roman"/>
        </w:rPr>
        <w:t>Предлагает варианты</w:t>
      </w:r>
      <w:r w:rsidR="0070391E" w:rsidRPr="00E13F69">
        <w:rPr>
          <w:rFonts w:ascii="Times New Roman" w:hAnsi="Times New Roman" w:cs="Times New Roman"/>
        </w:rPr>
        <w:t xml:space="preserve"> совершенствования существующей модели учета, анализа и контроля</w:t>
      </w:r>
      <w:r w:rsidR="00502575">
        <w:rPr>
          <w:rFonts w:ascii="Times New Roman" w:hAnsi="Times New Roman" w:cs="Times New Roman"/>
        </w:rPr>
        <w:t xml:space="preserve"> в условиях цифровой экономики.</w:t>
      </w:r>
    </w:p>
    <w:p w14:paraId="39365E85" w14:textId="49CB4623" w:rsidR="0070391E" w:rsidRPr="00E13F69" w:rsidRDefault="0070391E" w:rsidP="0070391E">
      <w:pPr>
        <w:pStyle w:val="ac"/>
        <w:ind w:left="229"/>
        <w:jc w:val="both"/>
        <w:rPr>
          <w:rFonts w:ascii="Times New Roman" w:hAnsi="Times New Roman" w:cs="Times New Roman"/>
          <w:sz w:val="24"/>
          <w:szCs w:val="24"/>
        </w:rPr>
      </w:pPr>
      <w:r w:rsidRPr="00E13F69">
        <w:rPr>
          <w:rFonts w:ascii="Times New Roman" w:hAnsi="Times New Roman" w:cs="Times New Roman"/>
          <w:sz w:val="24"/>
          <w:szCs w:val="24"/>
        </w:rPr>
        <w:t>Знания, умения и навыки, полученные в рамках педагогической практики, необходимы  для выполнения выпускной квалификационной работы.</w:t>
      </w:r>
    </w:p>
    <w:p w14:paraId="49A39E6C" w14:textId="77777777" w:rsidR="003055CC" w:rsidRPr="00E13F69" w:rsidRDefault="00DE0AC4">
      <w:pPr>
        <w:spacing w:line="288" w:lineRule="auto"/>
        <w:ind w:left="567"/>
        <w:jc w:val="center"/>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2. Место практики в структуре образовательной программы</w:t>
      </w:r>
    </w:p>
    <w:p w14:paraId="35A4BE41" w14:textId="34215011" w:rsidR="0070391E" w:rsidRPr="00E13F69" w:rsidRDefault="0065637D" w:rsidP="0070391E">
      <w:pPr>
        <w:pStyle w:val="aa"/>
        <w:ind w:firstLine="708"/>
        <w:jc w:val="both"/>
        <w:rPr>
          <w:rFonts w:ascii="Times New Roman" w:hAnsi="Times New Roman" w:cs="Times New Roman"/>
          <w:b/>
          <w:bCs/>
          <w:sz w:val="24"/>
          <w:szCs w:val="24"/>
        </w:rPr>
      </w:pPr>
      <w:r w:rsidRPr="00E13F69">
        <w:rPr>
          <w:rFonts w:ascii="Times New Roman" w:hAnsi="Times New Roman" w:cs="Times New Roman"/>
          <w:sz w:val="24"/>
          <w:szCs w:val="24"/>
        </w:rPr>
        <w:t xml:space="preserve">Преддипломная </w:t>
      </w:r>
      <w:r w:rsidR="0070391E" w:rsidRPr="00E13F69">
        <w:rPr>
          <w:rFonts w:ascii="Times New Roman" w:hAnsi="Times New Roman" w:cs="Times New Roman"/>
          <w:sz w:val="24"/>
          <w:szCs w:val="24"/>
        </w:rPr>
        <w:t xml:space="preserve"> практика магистров обучающихся по направлению подготовки 38.04.01 «Экономика», направленность (профиль) «</w:t>
      </w:r>
      <w:r w:rsidR="00006CAF" w:rsidRPr="00006CAF">
        <w:rPr>
          <w:rFonts w:ascii="Times New Roman" w:hAnsi="Times New Roman" w:cs="Times New Roman"/>
          <w:sz w:val="24"/>
          <w:szCs w:val="24"/>
        </w:rPr>
        <w:t>Учетно-аналитические и аудиторские системы в цифровой экономике</w:t>
      </w:r>
      <w:r w:rsidR="0070391E" w:rsidRPr="00E13F69">
        <w:rPr>
          <w:rFonts w:ascii="Times New Roman" w:hAnsi="Times New Roman" w:cs="Times New Roman"/>
          <w:sz w:val="24"/>
          <w:szCs w:val="24"/>
        </w:rPr>
        <w:t>» проводится на 2 курсе</w:t>
      </w:r>
      <w:r w:rsidRPr="00E13F69">
        <w:rPr>
          <w:rFonts w:ascii="Times New Roman" w:hAnsi="Times New Roman" w:cs="Times New Roman"/>
          <w:sz w:val="24"/>
          <w:szCs w:val="24"/>
        </w:rPr>
        <w:t xml:space="preserve"> (очная форма)</w:t>
      </w:r>
      <w:r w:rsidR="0070391E" w:rsidRPr="00E13F69">
        <w:rPr>
          <w:rFonts w:ascii="Times New Roman" w:hAnsi="Times New Roman" w:cs="Times New Roman"/>
          <w:sz w:val="24"/>
          <w:szCs w:val="24"/>
        </w:rPr>
        <w:t xml:space="preserve">, </w:t>
      </w:r>
      <w:r w:rsidRPr="00E13F69">
        <w:rPr>
          <w:rFonts w:ascii="Times New Roman" w:hAnsi="Times New Roman" w:cs="Times New Roman"/>
          <w:sz w:val="24"/>
          <w:szCs w:val="24"/>
        </w:rPr>
        <w:t>3 курс (</w:t>
      </w:r>
      <w:r w:rsidR="00FB5A1B" w:rsidRPr="00FB5A1B">
        <w:rPr>
          <w:rFonts w:ascii="Times New Roman" w:hAnsi="Times New Roman" w:cs="Times New Roman"/>
          <w:sz w:val="24"/>
          <w:szCs w:val="24"/>
        </w:rPr>
        <w:t xml:space="preserve">очно-заочная </w:t>
      </w:r>
      <w:r w:rsidR="00FB5A1B">
        <w:rPr>
          <w:rFonts w:ascii="Times New Roman" w:hAnsi="Times New Roman" w:cs="Times New Roman"/>
          <w:sz w:val="24"/>
          <w:szCs w:val="24"/>
        </w:rPr>
        <w:t xml:space="preserve">и </w:t>
      </w:r>
      <w:r w:rsidRPr="00E13F69">
        <w:rPr>
          <w:rFonts w:ascii="Times New Roman" w:hAnsi="Times New Roman" w:cs="Times New Roman"/>
          <w:sz w:val="24"/>
          <w:szCs w:val="24"/>
        </w:rPr>
        <w:t xml:space="preserve">заочная форма) </w:t>
      </w:r>
      <w:r w:rsidR="0070391E" w:rsidRPr="00E13F69">
        <w:rPr>
          <w:rFonts w:ascii="Times New Roman" w:hAnsi="Times New Roman" w:cs="Times New Roman"/>
          <w:sz w:val="24"/>
          <w:szCs w:val="24"/>
        </w:rPr>
        <w:t xml:space="preserve">является обязательным видом учебной работы магистра, входит в </w:t>
      </w:r>
      <w:r w:rsidR="00A10CFA" w:rsidRPr="00A10CFA">
        <w:rPr>
          <w:rFonts w:ascii="Times New Roman" w:hAnsi="Times New Roman" w:cs="Times New Roman"/>
          <w:sz w:val="24"/>
          <w:szCs w:val="24"/>
        </w:rPr>
        <w:t>«Блок 2.Практика»</w:t>
      </w:r>
      <w:r w:rsidR="0070391E" w:rsidRPr="00E13F69">
        <w:rPr>
          <w:rFonts w:ascii="Times New Roman" w:hAnsi="Times New Roman" w:cs="Times New Roman"/>
          <w:sz w:val="24"/>
          <w:szCs w:val="24"/>
        </w:rPr>
        <w:t>.</w:t>
      </w:r>
    </w:p>
    <w:p w14:paraId="0C239C08" w14:textId="68B76335" w:rsidR="0070391E" w:rsidRPr="00E13F69" w:rsidRDefault="0070391E"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 xml:space="preserve"> </w:t>
      </w:r>
      <w:r w:rsidR="0065637D" w:rsidRPr="00E13F69">
        <w:rPr>
          <w:rFonts w:ascii="Times New Roman" w:hAnsi="Times New Roman" w:cs="Times New Roman"/>
          <w:sz w:val="24"/>
          <w:szCs w:val="24"/>
        </w:rPr>
        <w:t xml:space="preserve">Преддипломная </w:t>
      </w:r>
      <w:r w:rsidRPr="00E13F69">
        <w:rPr>
          <w:rFonts w:ascii="Times New Roman" w:hAnsi="Times New Roman" w:cs="Times New Roman"/>
          <w:sz w:val="24"/>
          <w:szCs w:val="24"/>
        </w:rPr>
        <w:t xml:space="preserve"> практика является завершающим этапом  освоения теоретического обучения и связующим звеном  между теоретической подготовкой магистра  к профессиональной  деятельности и формированием практического опыта ее осуществления. </w:t>
      </w:r>
    </w:p>
    <w:p w14:paraId="4D259F45" w14:textId="77777777" w:rsidR="0070391E" w:rsidRPr="00E13F69" w:rsidRDefault="0070391E"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 xml:space="preserve">Обучающийся должен владеть навыками самостоятельной научной и исследовательской работы. </w:t>
      </w:r>
    </w:p>
    <w:p w14:paraId="375BF508" w14:textId="51701807" w:rsidR="0070391E" w:rsidRPr="00E13F69" w:rsidRDefault="0070391E"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Предшествующими дисциплинами  являются</w:t>
      </w:r>
      <w:r w:rsidR="00EF5746" w:rsidRPr="00E13F69">
        <w:rPr>
          <w:rFonts w:ascii="Times New Roman" w:hAnsi="Times New Roman" w:cs="Times New Roman"/>
          <w:sz w:val="24"/>
          <w:szCs w:val="24"/>
        </w:rPr>
        <w:t xml:space="preserve"> все виды учебной работы, предусмотренные учебным планом, в том числе </w:t>
      </w:r>
      <w:r w:rsidRPr="00E13F69">
        <w:rPr>
          <w:rFonts w:ascii="Times New Roman" w:hAnsi="Times New Roman" w:cs="Times New Roman"/>
          <w:sz w:val="24"/>
          <w:szCs w:val="24"/>
        </w:rPr>
        <w:t xml:space="preserve">научно-исследовательская работа. </w:t>
      </w:r>
    </w:p>
    <w:p w14:paraId="5DD3FB03" w14:textId="7C8E1B73" w:rsidR="0070391E" w:rsidRPr="00E13F69" w:rsidRDefault="0070391E"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Приобретенные в процессе прохождения практики навыки будут являться базой для написания</w:t>
      </w:r>
      <w:r w:rsidR="00EF5746" w:rsidRPr="00E13F69">
        <w:rPr>
          <w:rFonts w:ascii="Times New Roman" w:hAnsi="Times New Roman" w:cs="Times New Roman"/>
          <w:sz w:val="24"/>
          <w:szCs w:val="24"/>
        </w:rPr>
        <w:t xml:space="preserve"> выпускной квалификационной работы</w:t>
      </w:r>
    </w:p>
    <w:p w14:paraId="28518A64" w14:textId="47297C5C" w:rsidR="0070391E" w:rsidRPr="00E13F69" w:rsidRDefault="0070391E" w:rsidP="0070391E">
      <w:pPr>
        <w:pStyle w:val="aa"/>
        <w:spacing w:line="288" w:lineRule="auto"/>
        <w:ind w:firstLine="567"/>
        <w:jc w:val="both"/>
        <w:rPr>
          <w:rFonts w:ascii="Times New Roman" w:hAnsi="Times New Roman" w:cs="Times New Roman"/>
          <w:i/>
          <w:iCs/>
          <w:sz w:val="24"/>
          <w:szCs w:val="24"/>
        </w:rPr>
      </w:pPr>
      <w:r w:rsidRPr="00E13F69">
        <w:rPr>
          <w:rFonts w:ascii="Times New Roman" w:hAnsi="Times New Roman" w:cs="Times New Roman"/>
          <w:sz w:val="24"/>
          <w:szCs w:val="24"/>
        </w:rPr>
        <w:t>Вид практики</w:t>
      </w:r>
      <w:r w:rsidRPr="00E13F69">
        <w:rPr>
          <w:rFonts w:ascii="Times New Roman" w:hAnsi="Times New Roman" w:cs="Times New Roman"/>
          <w:sz w:val="24"/>
          <w:szCs w:val="24"/>
          <w:lang w:val="de-DE"/>
        </w:rPr>
        <w:t xml:space="preserve">:  </w:t>
      </w:r>
      <w:r w:rsidR="00EF5746" w:rsidRPr="00E13F69">
        <w:rPr>
          <w:rFonts w:ascii="Times New Roman" w:hAnsi="Times New Roman" w:cs="Times New Roman"/>
          <w:sz w:val="24"/>
          <w:szCs w:val="24"/>
        </w:rPr>
        <w:t>пр</w:t>
      </w:r>
      <w:r w:rsidR="004E6781">
        <w:rPr>
          <w:rFonts w:ascii="Times New Roman" w:hAnsi="Times New Roman" w:cs="Times New Roman"/>
          <w:sz w:val="24"/>
          <w:szCs w:val="24"/>
        </w:rPr>
        <w:t>оизводствен</w:t>
      </w:r>
      <w:r w:rsidR="00EF5746" w:rsidRPr="00E13F69">
        <w:rPr>
          <w:rFonts w:ascii="Times New Roman" w:hAnsi="Times New Roman" w:cs="Times New Roman"/>
          <w:sz w:val="24"/>
          <w:szCs w:val="24"/>
        </w:rPr>
        <w:t>ная</w:t>
      </w:r>
      <w:r w:rsidRPr="00E13F69">
        <w:rPr>
          <w:rFonts w:ascii="Times New Roman" w:hAnsi="Times New Roman" w:cs="Times New Roman"/>
          <w:sz w:val="24"/>
          <w:szCs w:val="24"/>
        </w:rPr>
        <w:t xml:space="preserve"> практика</w:t>
      </w:r>
    </w:p>
    <w:p w14:paraId="5B36F22C" w14:textId="58229F36" w:rsidR="0070391E" w:rsidRPr="00E13F69" w:rsidRDefault="0070391E" w:rsidP="00B32ECC">
      <w:pPr>
        <w:ind w:firstLine="567"/>
        <w:rPr>
          <w:rFonts w:ascii="Times New Roman" w:hAnsi="Times New Roman" w:cs="Times New Roman"/>
          <w:sz w:val="24"/>
          <w:szCs w:val="24"/>
        </w:rPr>
      </w:pPr>
      <w:r w:rsidRPr="00E13F69">
        <w:rPr>
          <w:rFonts w:ascii="Times New Roman" w:hAnsi="Times New Roman" w:cs="Times New Roman"/>
          <w:sz w:val="24"/>
          <w:szCs w:val="24"/>
        </w:rPr>
        <w:t>Тип практики</w:t>
      </w:r>
      <w:r w:rsidRPr="00E13F69">
        <w:rPr>
          <w:rFonts w:ascii="Times New Roman" w:hAnsi="Times New Roman" w:cs="Times New Roman"/>
          <w:sz w:val="24"/>
          <w:szCs w:val="24"/>
          <w:lang w:val="de-DE"/>
        </w:rPr>
        <w:t xml:space="preserve">: </w:t>
      </w:r>
      <w:r w:rsidR="004E6781">
        <w:rPr>
          <w:rFonts w:ascii="Times New Roman" w:hAnsi="Times New Roman" w:cs="Times New Roman"/>
          <w:sz w:val="24"/>
          <w:szCs w:val="24"/>
        </w:rPr>
        <w:t>п</w:t>
      </w:r>
      <w:r w:rsidR="004E6781" w:rsidRPr="004E6781">
        <w:rPr>
          <w:rFonts w:ascii="Times New Roman" w:hAnsi="Times New Roman" w:cs="Times New Roman"/>
          <w:sz w:val="24"/>
          <w:szCs w:val="24"/>
        </w:rPr>
        <w:t>реддипломная практика</w:t>
      </w:r>
    </w:p>
    <w:p w14:paraId="65F565A3" w14:textId="77777777" w:rsidR="0070391E" w:rsidRPr="00B32ECC" w:rsidRDefault="0070391E"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Способ проведения</w:t>
      </w:r>
      <w:r w:rsidRPr="00E13F69">
        <w:rPr>
          <w:rFonts w:ascii="Times New Roman" w:hAnsi="Times New Roman" w:cs="Times New Roman"/>
          <w:sz w:val="24"/>
          <w:szCs w:val="24"/>
          <w:lang w:val="de-DE"/>
        </w:rPr>
        <w:t xml:space="preserve">:  </w:t>
      </w:r>
      <w:r w:rsidRPr="00B32ECC">
        <w:rPr>
          <w:rFonts w:ascii="Times New Roman" w:hAnsi="Times New Roman" w:cs="Times New Roman"/>
          <w:bCs/>
          <w:sz w:val="24"/>
          <w:szCs w:val="24"/>
        </w:rPr>
        <w:t>стационарная, выездная</w:t>
      </w:r>
    </w:p>
    <w:p w14:paraId="12490E63" w14:textId="161D1305" w:rsidR="0070391E" w:rsidRPr="00E13F69" w:rsidRDefault="0070391E" w:rsidP="0070391E">
      <w:pPr>
        <w:pStyle w:val="aa"/>
        <w:spacing w:line="288" w:lineRule="auto"/>
        <w:ind w:firstLine="567"/>
        <w:jc w:val="both"/>
        <w:rPr>
          <w:rFonts w:ascii="Times New Roman" w:hAnsi="Times New Roman" w:cs="Times New Roman"/>
          <w:i/>
          <w:iCs/>
          <w:sz w:val="24"/>
          <w:szCs w:val="24"/>
        </w:rPr>
      </w:pPr>
      <w:r w:rsidRPr="00B32ECC">
        <w:rPr>
          <w:rFonts w:ascii="Times New Roman" w:hAnsi="Times New Roman" w:cs="Times New Roman"/>
          <w:sz w:val="24"/>
          <w:szCs w:val="24"/>
        </w:rPr>
        <w:t xml:space="preserve">Форма проведения: </w:t>
      </w:r>
      <w:r w:rsidRPr="00B32ECC">
        <w:rPr>
          <w:rFonts w:ascii="Times New Roman" w:hAnsi="Times New Roman" w:cs="Times New Roman"/>
          <w:sz w:val="24"/>
          <w:szCs w:val="24"/>
          <w:lang w:eastAsia="en-US"/>
        </w:rPr>
        <w:t>дискретная</w:t>
      </w:r>
      <w:r w:rsidRPr="00E13F69">
        <w:rPr>
          <w:rFonts w:ascii="Times New Roman" w:hAnsi="Times New Roman" w:cs="Times New Roman"/>
          <w:sz w:val="24"/>
          <w:szCs w:val="24"/>
          <w:lang w:eastAsia="en-US"/>
        </w:rPr>
        <w:t xml:space="preserve"> – путем выделения  непрерывного периода учебного времени для проведения практики</w:t>
      </w:r>
      <w:r w:rsidR="005355D2">
        <w:rPr>
          <w:rFonts w:ascii="Times New Roman" w:hAnsi="Times New Roman" w:cs="Times New Roman"/>
          <w:sz w:val="24"/>
          <w:szCs w:val="24"/>
          <w:lang w:eastAsia="en-US"/>
        </w:rPr>
        <w:t xml:space="preserve"> </w:t>
      </w:r>
    </w:p>
    <w:p w14:paraId="17B99C39" w14:textId="77777777" w:rsidR="0070391E" w:rsidRPr="00E13F69" w:rsidRDefault="0070391E"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Общая трудоемкость практики составляет:</w:t>
      </w:r>
    </w:p>
    <w:p w14:paraId="46AAE949" w14:textId="5794137D" w:rsidR="0070391E" w:rsidRPr="00E13F69" w:rsidRDefault="00EF5746"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12</w:t>
      </w:r>
      <w:r w:rsidR="0070391E" w:rsidRPr="00E13F69">
        <w:rPr>
          <w:rFonts w:ascii="Times New Roman" w:hAnsi="Times New Roman" w:cs="Times New Roman"/>
          <w:sz w:val="24"/>
          <w:szCs w:val="24"/>
          <w:lang w:val="de-DE"/>
        </w:rPr>
        <w:t xml:space="preserve">   </w:t>
      </w:r>
      <w:r w:rsidR="0070391E" w:rsidRPr="00E13F69">
        <w:rPr>
          <w:rFonts w:ascii="Times New Roman" w:hAnsi="Times New Roman" w:cs="Times New Roman"/>
          <w:sz w:val="24"/>
          <w:szCs w:val="24"/>
        </w:rPr>
        <w:t>зачетных единиц</w:t>
      </w:r>
    </w:p>
    <w:p w14:paraId="25C4604D" w14:textId="6A41DA89" w:rsidR="0070391E" w:rsidRPr="00E13F69" w:rsidRDefault="00EF5746" w:rsidP="0070391E">
      <w:pPr>
        <w:pStyle w:val="aa"/>
        <w:spacing w:line="288" w:lineRule="auto"/>
        <w:ind w:firstLine="567"/>
        <w:jc w:val="both"/>
        <w:rPr>
          <w:rFonts w:ascii="Times New Roman" w:hAnsi="Times New Roman" w:cs="Times New Roman"/>
          <w:sz w:val="24"/>
          <w:szCs w:val="24"/>
          <w:lang w:val="de-DE"/>
        </w:rPr>
      </w:pPr>
      <w:r w:rsidRPr="00E13F69">
        <w:rPr>
          <w:rFonts w:ascii="Times New Roman" w:hAnsi="Times New Roman" w:cs="Times New Roman"/>
          <w:sz w:val="24"/>
          <w:szCs w:val="24"/>
        </w:rPr>
        <w:t>432</w:t>
      </w:r>
      <w:r w:rsidR="0070391E" w:rsidRPr="00E13F69">
        <w:rPr>
          <w:rFonts w:ascii="Times New Roman" w:hAnsi="Times New Roman" w:cs="Times New Roman"/>
          <w:sz w:val="24"/>
          <w:szCs w:val="24"/>
        </w:rPr>
        <w:t xml:space="preserve">  часов</w:t>
      </w:r>
    </w:p>
    <w:p w14:paraId="79AF2816" w14:textId="4A174D2B" w:rsidR="0070391E" w:rsidRPr="00E13F69" w:rsidRDefault="00EF5746" w:rsidP="0070391E">
      <w:pPr>
        <w:pStyle w:val="aa"/>
        <w:spacing w:line="288" w:lineRule="auto"/>
        <w:ind w:firstLine="567"/>
        <w:jc w:val="both"/>
        <w:rPr>
          <w:rFonts w:ascii="Times New Roman" w:hAnsi="Times New Roman" w:cs="Times New Roman"/>
          <w:sz w:val="24"/>
          <w:szCs w:val="24"/>
        </w:rPr>
      </w:pPr>
      <w:r w:rsidRPr="00E13F69">
        <w:rPr>
          <w:rFonts w:ascii="Times New Roman" w:hAnsi="Times New Roman" w:cs="Times New Roman"/>
          <w:sz w:val="24"/>
          <w:szCs w:val="24"/>
        </w:rPr>
        <w:t>8</w:t>
      </w:r>
      <w:r w:rsidR="0070391E" w:rsidRPr="00E13F69">
        <w:rPr>
          <w:rFonts w:ascii="Times New Roman" w:hAnsi="Times New Roman" w:cs="Times New Roman"/>
          <w:sz w:val="24"/>
          <w:szCs w:val="24"/>
          <w:lang w:val="de-DE"/>
        </w:rPr>
        <w:t xml:space="preserve">  </w:t>
      </w:r>
      <w:r w:rsidRPr="00E13F69">
        <w:rPr>
          <w:rFonts w:ascii="Times New Roman" w:hAnsi="Times New Roman" w:cs="Times New Roman"/>
          <w:sz w:val="24"/>
          <w:szCs w:val="24"/>
        </w:rPr>
        <w:t>недель</w:t>
      </w:r>
      <w:r w:rsidR="0070391E" w:rsidRPr="00E13F69">
        <w:rPr>
          <w:rFonts w:ascii="Times New Roman" w:hAnsi="Times New Roman" w:cs="Times New Roman"/>
          <w:sz w:val="24"/>
          <w:szCs w:val="24"/>
        </w:rPr>
        <w:t>.</w:t>
      </w:r>
    </w:p>
    <w:p w14:paraId="4FA1C416" w14:textId="77777777" w:rsidR="0070391E" w:rsidRPr="00E13F69" w:rsidRDefault="0070391E" w:rsidP="0070391E">
      <w:pPr>
        <w:ind w:firstLine="709"/>
        <w:jc w:val="both"/>
        <w:rPr>
          <w:rFonts w:ascii="Times New Roman" w:hAnsi="Times New Roman" w:cs="Times New Roman"/>
          <w:bCs/>
          <w:sz w:val="24"/>
          <w:szCs w:val="24"/>
          <w:u w:val="single"/>
          <w:lang w:eastAsia="en-US"/>
        </w:rPr>
      </w:pPr>
      <w:r w:rsidRPr="00E13F69">
        <w:rPr>
          <w:rFonts w:ascii="Times New Roman" w:hAnsi="Times New Roman" w:cs="Times New Roman"/>
          <w:bCs/>
          <w:sz w:val="24"/>
          <w:szCs w:val="24"/>
          <w:u w:val="single"/>
          <w:lang w:eastAsia="en-US"/>
        </w:rPr>
        <w:t>Прохождение практики предусматривает:</w:t>
      </w:r>
    </w:p>
    <w:p w14:paraId="0BEC4FA5" w14:textId="77777777" w:rsidR="0070391E" w:rsidRPr="00E13F69" w:rsidRDefault="0070391E" w:rsidP="0070391E">
      <w:pPr>
        <w:ind w:firstLine="709"/>
        <w:jc w:val="both"/>
        <w:rPr>
          <w:rFonts w:ascii="Times New Roman" w:hAnsi="Times New Roman" w:cs="Times New Roman"/>
          <w:i/>
          <w:sz w:val="24"/>
          <w:szCs w:val="24"/>
          <w:lang w:eastAsia="en-US"/>
        </w:rPr>
      </w:pPr>
      <w:r w:rsidRPr="00E13F69">
        <w:rPr>
          <w:rFonts w:ascii="Times New Roman" w:hAnsi="Times New Roman" w:cs="Times New Roman"/>
          <w:bCs/>
          <w:sz w:val="24"/>
          <w:szCs w:val="24"/>
          <w:u w:val="single"/>
          <w:lang w:eastAsia="en-US"/>
        </w:rPr>
        <w:t>а</w:t>
      </w:r>
      <w:r w:rsidRPr="00E13F69">
        <w:rPr>
          <w:rFonts w:ascii="Times New Roman" w:hAnsi="Times New Roman" w:cs="Times New Roman"/>
          <w:bCs/>
          <w:sz w:val="24"/>
          <w:szCs w:val="24"/>
          <w:lang w:eastAsia="en-US"/>
        </w:rPr>
        <w:t>) Контактную работу  - практические занятия – 2 часа, контроль самостоятельной работы обучающегося – 1 час</w:t>
      </w:r>
    </w:p>
    <w:p w14:paraId="03B823A5" w14:textId="15D4593F" w:rsidR="0070391E" w:rsidRPr="00E13F69" w:rsidRDefault="0070391E" w:rsidP="0070391E">
      <w:pPr>
        <w:ind w:firstLine="709"/>
        <w:jc w:val="both"/>
        <w:rPr>
          <w:rFonts w:ascii="Times New Roman" w:hAnsi="Times New Roman" w:cs="Times New Roman"/>
          <w:i/>
          <w:color w:val="FF0000"/>
          <w:sz w:val="24"/>
          <w:szCs w:val="24"/>
          <w:lang w:eastAsia="en-US"/>
        </w:rPr>
      </w:pPr>
      <w:r w:rsidRPr="00E13F69">
        <w:rPr>
          <w:rFonts w:ascii="Times New Roman" w:hAnsi="Times New Roman" w:cs="Times New Roman"/>
          <w:bCs/>
          <w:sz w:val="24"/>
          <w:szCs w:val="24"/>
          <w:lang w:eastAsia="en-US"/>
        </w:rPr>
        <w:lastRenderedPageBreak/>
        <w:t xml:space="preserve">б) </w:t>
      </w:r>
      <w:r w:rsidR="005112C1" w:rsidRPr="005112C1">
        <w:rPr>
          <w:rFonts w:ascii="Times New Roman" w:hAnsi="Times New Roman" w:cs="Times New Roman"/>
          <w:bCs/>
          <w:sz w:val="24"/>
          <w:szCs w:val="24"/>
          <w:lang w:eastAsia="en-US"/>
        </w:rPr>
        <w:t xml:space="preserve">Иную форму работы студента во время практики – 2 часа </w:t>
      </w:r>
      <w:r w:rsidR="005112C1">
        <w:rPr>
          <w:rFonts w:ascii="Times New Roman" w:hAnsi="Times New Roman" w:cs="Times New Roman"/>
          <w:bCs/>
          <w:sz w:val="24"/>
          <w:szCs w:val="24"/>
          <w:lang w:eastAsia="en-US"/>
        </w:rPr>
        <w:t>(подразумевается работа во взаи</w:t>
      </w:r>
      <w:r w:rsidR="005112C1" w:rsidRPr="005112C1">
        <w:rPr>
          <w:rFonts w:ascii="Times New Roman" w:hAnsi="Times New Roman" w:cs="Times New Roman"/>
          <w:bCs/>
          <w:sz w:val="24"/>
          <w:szCs w:val="24"/>
          <w:lang w:eastAsia="en-US"/>
        </w:rPr>
        <w:t>модействии с обучающимися в процессе прохождения практики).</w:t>
      </w:r>
    </w:p>
    <w:p w14:paraId="4A3C14FB" w14:textId="77777777" w:rsidR="0070391E" w:rsidRPr="00E13F69" w:rsidRDefault="0070391E" w:rsidP="0070391E">
      <w:pPr>
        <w:pStyle w:val="aa"/>
        <w:spacing w:line="288" w:lineRule="auto"/>
        <w:ind w:firstLine="567"/>
        <w:jc w:val="both"/>
        <w:rPr>
          <w:rFonts w:ascii="Times New Roman" w:hAnsi="Times New Roman" w:cs="Times New Roman"/>
          <w:sz w:val="24"/>
          <w:szCs w:val="24"/>
        </w:rPr>
      </w:pPr>
    </w:p>
    <w:p w14:paraId="2352A24B" w14:textId="77777777" w:rsidR="003055CC" w:rsidRPr="00E13F69" w:rsidRDefault="00DE0AC4">
      <w:pPr>
        <w:ind w:firstLine="708"/>
        <w:jc w:val="center"/>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3. Место и сроки проведения  практики</w:t>
      </w:r>
    </w:p>
    <w:p w14:paraId="394A2A0C"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Продолжительность практики для всех форм обучения составляет 2 недели, сроки проведения в соответствии с учебными планами:</w:t>
      </w:r>
    </w:p>
    <w:p w14:paraId="6D3BD085"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46"/>
      </w:tblGrid>
      <w:tr w:rsidR="00F204DF" w:rsidRPr="00F204DF" w14:paraId="799C5C43" w14:textId="77777777" w:rsidTr="00F62420">
        <w:tc>
          <w:tcPr>
            <w:tcW w:w="4861" w:type="dxa"/>
          </w:tcPr>
          <w:p w14:paraId="2ABB6711" w14:textId="77777777"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color w:val="auto"/>
                <w:sz w:val="24"/>
                <w:szCs w:val="24"/>
                <w:bdr w:val="none" w:sz="0" w:space="0" w:color="auto"/>
                <w:lang w:eastAsia="en-US"/>
              </w:rPr>
            </w:pPr>
            <w:r w:rsidRPr="00F204DF">
              <w:rPr>
                <w:rFonts w:ascii="Times New Roman" w:hAnsi="Times New Roman" w:cs="Times New Roman"/>
                <w:b/>
                <w:color w:val="auto"/>
                <w:sz w:val="24"/>
                <w:szCs w:val="24"/>
                <w:bdr w:val="none" w:sz="0" w:space="0" w:color="auto"/>
                <w:lang w:eastAsia="en-US"/>
              </w:rPr>
              <w:t>Форма обучения</w:t>
            </w:r>
          </w:p>
        </w:tc>
        <w:tc>
          <w:tcPr>
            <w:tcW w:w="5170" w:type="dxa"/>
          </w:tcPr>
          <w:p w14:paraId="726DCE9D" w14:textId="77777777"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color w:val="auto"/>
                <w:sz w:val="24"/>
                <w:szCs w:val="24"/>
                <w:bdr w:val="none" w:sz="0" w:space="0" w:color="auto"/>
                <w:lang w:eastAsia="en-US"/>
              </w:rPr>
            </w:pPr>
            <w:r w:rsidRPr="00F204DF">
              <w:rPr>
                <w:rFonts w:ascii="Times New Roman" w:hAnsi="Times New Roman" w:cs="Times New Roman"/>
                <w:b/>
                <w:color w:val="auto"/>
                <w:sz w:val="24"/>
                <w:szCs w:val="24"/>
                <w:bdr w:val="none" w:sz="0" w:space="0" w:color="auto"/>
                <w:lang w:eastAsia="en-US"/>
              </w:rPr>
              <w:t>Курс (семестр)</w:t>
            </w:r>
          </w:p>
        </w:tc>
      </w:tr>
      <w:tr w:rsidR="00F204DF" w:rsidRPr="00F204DF" w14:paraId="460956E2" w14:textId="77777777" w:rsidTr="00F62420">
        <w:tc>
          <w:tcPr>
            <w:tcW w:w="4861" w:type="dxa"/>
          </w:tcPr>
          <w:p w14:paraId="7E8C60A9" w14:textId="77777777"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00" w:beforeAutospacing="1" w:after="0" w:afterAutospacing="1" w:line="240" w:lineRule="auto"/>
              <w:ind w:firstLine="567"/>
              <w:rPr>
                <w:rFonts w:ascii="Times New Roman" w:hAnsi="Times New Roman" w:cs="Times New Roman"/>
                <w:color w:val="auto"/>
                <w:sz w:val="24"/>
                <w:szCs w:val="24"/>
                <w:bdr w:val="none" w:sz="0" w:space="0" w:color="auto"/>
                <w:lang w:eastAsia="en-US"/>
              </w:rPr>
            </w:pPr>
            <w:r w:rsidRPr="00F204DF">
              <w:rPr>
                <w:rFonts w:ascii="Times New Roman" w:hAnsi="Times New Roman" w:cs="Times New Roman"/>
                <w:color w:val="auto"/>
                <w:sz w:val="24"/>
                <w:szCs w:val="24"/>
                <w:bdr w:val="none" w:sz="0" w:space="0" w:color="auto"/>
                <w:lang w:eastAsia="en-US"/>
              </w:rPr>
              <w:t xml:space="preserve">очная         </w:t>
            </w:r>
          </w:p>
        </w:tc>
        <w:tc>
          <w:tcPr>
            <w:tcW w:w="5170" w:type="dxa"/>
          </w:tcPr>
          <w:p w14:paraId="6A652A01" w14:textId="77777777"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ind w:firstLine="602"/>
              <w:rPr>
                <w:rFonts w:ascii="Times New Roman" w:hAnsi="Times New Roman" w:cs="Times New Roman"/>
                <w:color w:val="auto"/>
                <w:sz w:val="24"/>
                <w:szCs w:val="24"/>
                <w:bdr w:val="none" w:sz="0" w:space="0" w:color="auto"/>
                <w:lang w:eastAsia="en-US"/>
              </w:rPr>
            </w:pPr>
            <w:r w:rsidRPr="00F204DF">
              <w:rPr>
                <w:rFonts w:ascii="Times New Roman" w:hAnsi="Times New Roman" w:cs="Times New Roman"/>
                <w:color w:val="auto"/>
                <w:sz w:val="24"/>
                <w:szCs w:val="24"/>
                <w:bdr w:val="none" w:sz="0" w:space="0" w:color="auto"/>
                <w:lang w:eastAsia="en-US"/>
              </w:rPr>
              <w:t>2 курс 4 семестр</w:t>
            </w:r>
          </w:p>
        </w:tc>
      </w:tr>
      <w:tr w:rsidR="00F204DF" w:rsidRPr="00F204DF" w14:paraId="7F369EA7" w14:textId="77777777" w:rsidTr="00F62420">
        <w:tc>
          <w:tcPr>
            <w:tcW w:w="4861" w:type="dxa"/>
          </w:tcPr>
          <w:p w14:paraId="6F56F2DE" w14:textId="77777777"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00" w:beforeAutospacing="1" w:after="0" w:afterAutospacing="1" w:line="240" w:lineRule="auto"/>
              <w:ind w:firstLine="567"/>
              <w:rPr>
                <w:rFonts w:ascii="Times New Roman" w:hAnsi="Times New Roman" w:cs="Times New Roman"/>
                <w:color w:val="auto"/>
                <w:sz w:val="24"/>
                <w:szCs w:val="24"/>
                <w:bdr w:val="none" w:sz="0" w:space="0" w:color="auto"/>
                <w:lang w:eastAsia="en-US"/>
              </w:rPr>
            </w:pPr>
            <w:r w:rsidRPr="00F204DF">
              <w:rPr>
                <w:rFonts w:ascii="Times New Roman" w:hAnsi="Times New Roman" w:cs="Times New Roman"/>
                <w:color w:val="auto"/>
                <w:sz w:val="24"/>
                <w:szCs w:val="24"/>
                <w:bdr w:val="none" w:sz="0" w:space="0" w:color="auto"/>
                <w:lang w:eastAsia="en-US"/>
              </w:rPr>
              <w:t>очно-заочная</w:t>
            </w:r>
          </w:p>
        </w:tc>
        <w:tc>
          <w:tcPr>
            <w:tcW w:w="5170" w:type="dxa"/>
          </w:tcPr>
          <w:p w14:paraId="75B01586" w14:textId="42B36430"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ind w:firstLine="602"/>
              <w:rPr>
                <w:rFonts w:ascii="Times New Roman" w:hAnsi="Times New Roman" w:cs="Times New Roman"/>
                <w:color w:val="auto"/>
                <w:sz w:val="24"/>
                <w:szCs w:val="24"/>
                <w:bdr w:val="none" w:sz="0" w:space="0" w:color="auto"/>
                <w:lang w:eastAsia="en-US"/>
              </w:rPr>
            </w:pPr>
            <w:r w:rsidRPr="00F204DF">
              <w:rPr>
                <w:rFonts w:ascii="Times New Roman" w:hAnsi="Times New Roman" w:cs="Times New Roman"/>
                <w:color w:val="auto"/>
                <w:sz w:val="24"/>
                <w:szCs w:val="24"/>
                <w:bdr w:val="none" w:sz="0" w:space="0" w:color="auto"/>
                <w:lang w:eastAsia="en-US"/>
              </w:rPr>
              <w:t xml:space="preserve">2 курс </w:t>
            </w:r>
            <w:r w:rsidR="00CF2564">
              <w:rPr>
                <w:rFonts w:ascii="Times New Roman" w:hAnsi="Times New Roman" w:cs="Times New Roman"/>
                <w:color w:val="auto"/>
                <w:sz w:val="24"/>
                <w:szCs w:val="24"/>
                <w:bdr w:val="none" w:sz="0" w:space="0" w:color="auto"/>
                <w:lang w:eastAsia="en-US"/>
              </w:rPr>
              <w:t>5</w:t>
            </w:r>
            <w:r w:rsidRPr="00F204DF">
              <w:rPr>
                <w:rFonts w:ascii="Times New Roman" w:hAnsi="Times New Roman" w:cs="Times New Roman"/>
                <w:color w:val="auto"/>
                <w:sz w:val="24"/>
                <w:szCs w:val="24"/>
                <w:bdr w:val="none" w:sz="0" w:space="0" w:color="auto"/>
                <w:lang w:eastAsia="en-US"/>
              </w:rPr>
              <w:t xml:space="preserve"> семестр</w:t>
            </w:r>
          </w:p>
        </w:tc>
      </w:tr>
      <w:tr w:rsidR="00F204DF" w:rsidRPr="00F204DF" w14:paraId="017D83FF" w14:textId="77777777" w:rsidTr="00F62420">
        <w:tc>
          <w:tcPr>
            <w:tcW w:w="4861" w:type="dxa"/>
          </w:tcPr>
          <w:p w14:paraId="6D7158F0" w14:textId="77777777"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00" w:beforeAutospacing="1" w:after="0" w:afterAutospacing="1" w:line="240" w:lineRule="auto"/>
              <w:ind w:firstLine="567"/>
              <w:rPr>
                <w:rFonts w:ascii="Times New Roman" w:hAnsi="Times New Roman" w:cs="Times New Roman"/>
                <w:color w:val="auto"/>
                <w:sz w:val="24"/>
                <w:szCs w:val="24"/>
                <w:bdr w:val="none" w:sz="0" w:space="0" w:color="auto"/>
                <w:lang w:eastAsia="en-US"/>
              </w:rPr>
            </w:pPr>
            <w:r w:rsidRPr="00F204DF">
              <w:rPr>
                <w:rFonts w:ascii="Times New Roman" w:hAnsi="Times New Roman" w:cs="Times New Roman"/>
                <w:color w:val="auto"/>
                <w:sz w:val="24"/>
                <w:szCs w:val="24"/>
                <w:bdr w:val="none" w:sz="0" w:space="0" w:color="auto"/>
                <w:lang w:eastAsia="en-US"/>
              </w:rPr>
              <w:t xml:space="preserve">заочная           </w:t>
            </w:r>
          </w:p>
        </w:tc>
        <w:tc>
          <w:tcPr>
            <w:tcW w:w="5170" w:type="dxa"/>
          </w:tcPr>
          <w:p w14:paraId="306DDB29" w14:textId="5433B50C" w:rsidR="00F204DF" w:rsidRPr="00F204DF" w:rsidRDefault="00F204DF" w:rsidP="00F204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ind w:firstLine="602"/>
              <w:rPr>
                <w:rFonts w:ascii="Times New Roman" w:hAnsi="Times New Roman" w:cs="Times New Roman"/>
                <w:color w:val="auto"/>
                <w:sz w:val="24"/>
                <w:szCs w:val="24"/>
                <w:bdr w:val="none" w:sz="0" w:space="0" w:color="auto"/>
                <w:lang w:eastAsia="en-US"/>
              </w:rPr>
            </w:pPr>
            <w:r w:rsidRPr="00F204DF">
              <w:rPr>
                <w:rFonts w:ascii="Times New Roman" w:hAnsi="Times New Roman" w:cs="Times New Roman"/>
                <w:color w:val="auto"/>
                <w:sz w:val="24"/>
                <w:szCs w:val="24"/>
                <w:bdr w:val="none" w:sz="0" w:space="0" w:color="auto"/>
                <w:lang w:eastAsia="en-US"/>
              </w:rPr>
              <w:t xml:space="preserve">2 курс </w:t>
            </w:r>
            <w:r w:rsidR="00CF2564">
              <w:rPr>
                <w:rFonts w:ascii="Times New Roman" w:hAnsi="Times New Roman" w:cs="Times New Roman"/>
                <w:color w:val="auto"/>
                <w:sz w:val="24"/>
                <w:szCs w:val="24"/>
                <w:bdr w:val="none" w:sz="0" w:space="0" w:color="auto"/>
                <w:lang w:eastAsia="en-US"/>
              </w:rPr>
              <w:t>1</w:t>
            </w:r>
            <w:r w:rsidRPr="00F204DF">
              <w:rPr>
                <w:rFonts w:ascii="Times New Roman" w:hAnsi="Times New Roman" w:cs="Times New Roman"/>
                <w:color w:val="auto"/>
                <w:sz w:val="24"/>
                <w:szCs w:val="24"/>
                <w:bdr w:val="none" w:sz="0" w:space="0" w:color="auto"/>
                <w:lang w:eastAsia="en-US"/>
              </w:rPr>
              <w:t xml:space="preserve"> сессия</w:t>
            </w:r>
          </w:p>
        </w:tc>
      </w:tr>
    </w:tbl>
    <w:p w14:paraId="473D87C8"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p>
    <w:p w14:paraId="1E8EDBB3"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p>
    <w:p w14:paraId="698F3160"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Практика проводится в форме практической подготовки в организациях, с которыми ННГУ им. Н.И. Лобачевского заключает договор.</w:t>
      </w:r>
    </w:p>
    <w:p w14:paraId="3566176D"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 xml:space="preserve">Местом прохождения практики могут быть организации, предприятия, осуществляющие различные виды обычной деятельности и имеющие любые организационно-правовые формы: </w:t>
      </w:r>
    </w:p>
    <w:p w14:paraId="289D8B7D"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 xml:space="preserve">промышленные организации; </w:t>
      </w:r>
    </w:p>
    <w:p w14:paraId="3EFCFA8D"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 xml:space="preserve">торговые организации; </w:t>
      </w:r>
    </w:p>
    <w:p w14:paraId="0A24B949"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 xml:space="preserve">организации общественного питания; </w:t>
      </w:r>
    </w:p>
    <w:p w14:paraId="3DE4D2A0"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 xml:space="preserve">строительные организации; </w:t>
      </w:r>
    </w:p>
    <w:p w14:paraId="0E712B4E"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организации АПК (сельскохозяйственные и перерабатывающие</w:t>
      </w:r>
      <w:r w:rsidRPr="00F204DF">
        <w:rPr>
          <w:rFonts w:ascii="Times New Roman" w:eastAsia="Times New Roman" w:hAnsi="Times New Roman" w:cs="Times New Roman"/>
          <w:color w:val="auto"/>
          <w:sz w:val="24"/>
          <w:szCs w:val="24"/>
          <w:bdr w:val="none" w:sz="0" w:space="0" w:color="auto"/>
          <w:lang w:val="it-IT"/>
        </w:rPr>
        <w:t>);</w:t>
      </w:r>
    </w:p>
    <w:p w14:paraId="26970762"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организации транспорта (железнодорожного, водного, автомобильного, воздушного</w:t>
      </w:r>
      <w:r w:rsidRPr="00F204DF">
        <w:rPr>
          <w:rFonts w:ascii="Times New Roman" w:eastAsia="Times New Roman" w:hAnsi="Times New Roman" w:cs="Times New Roman"/>
          <w:color w:val="auto"/>
          <w:sz w:val="24"/>
          <w:szCs w:val="24"/>
          <w:bdr w:val="none" w:sz="0" w:space="0" w:color="auto"/>
          <w:lang w:val="it-IT"/>
        </w:rPr>
        <w:t>);</w:t>
      </w:r>
    </w:p>
    <w:p w14:paraId="0B030F59"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 xml:space="preserve">банки; </w:t>
      </w:r>
    </w:p>
    <w:p w14:paraId="0F708D85"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биржи; фонды;</w:t>
      </w:r>
    </w:p>
    <w:p w14:paraId="6BF1E607" w14:textId="77777777" w:rsidR="00F204DF" w:rsidRPr="00F204DF" w:rsidRDefault="00F204DF" w:rsidP="00F204DF">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uppressAutoHyphens/>
        <w:spacing w:after="0" w:line="240" w:lineRule="auto"/>
        <w:ind w:left="0" w:firstLine="708"/>
        <w:jc w:val="both"/>
        <w:rPr>
          <w:rFonts w:ascii="Times New Roman" w:eastAsia="Times New Roman" w:hAnsi="Times New Roman" w:cs="Times New Roman"/>
          <w:color w:val="auto"/>
          <w:sz w:val="24"/>
          <w:szCs w:val="24"/>
          <w:bdr w:val="none" w:sz="0" w:space="0" w:color="auto"/>
        </w:rPr>
      </w:pPr>
      <w:r w:rsidRPr="00F204DF">
        <w:rPr>
          <w:rFonts w:ascii="Times New Roman" w:eastAsia="Times New Roman" w:hAnsi="Times New Roman" w:cs="Times New Roman"/>
          <w:color w:val="auto"/>
          <w:sz w:val="24"/>
          <w:szCs w:val="24"/>
          <w:bdr w:val="none" w:sz="0" w:space="0" w:color="auto"/>
        </w:rPr>
        <w:t>•</w:t>
      </w:r>
      <w:r w:rsidRPr="00F204DF">
        <w:rPr>
          <w:rFonts w:ascii="Times New Roman" w:eastAsia="Times New Roman" w:hAnsi="Times New Roman" w:cs="Times New Roman"/>
          <w:color w:val="auto"/>
          <w:sz w:val="24"/>
          <w:szCs w:val="24"/>
          <w:bdr w:val="none" w:sz="0" w:space="0" w:color="auto"/>
        </w:rPr>
        <w:tab/>
        <w:t>страховые организации и др.</w:t>
      </w:r>
    </w:p>
    <w:p w14:paraId="3428CDCC" w14:textId="1D96B27D" w:rsidR="003055CC" w:rsidRPr="00E13F69" w:rsidRDefault="003055CC">
      <w:pPr>
        <w:ind w:firstLine="708"/>
        <w:jc w:val="both"/>
        <w:rPr>
          <w:rStyle w:val="B"/>
          <w:rFonts w:ascii="Times New Roman" w:hAnsi="Times New Roman" w:cs="Times New Roman"/>
          <w:iCs/>
          <w:sz w:val="24"/>
          <w:szCs w:val="24"/>
        </w:rPr>
      </w:pPr>
    </w:p>
    <w:p w14:paraId="1C6BC794" w14:textId="77777777" w:rsidR="003055CC" w:rsidRPr="00E13F69" w:rsidRDefault="00DE0AC4">
      <w:pPr>
        <w:pStyle w:val="Style4"/>
        <w:widowControl/>
        <w:spacing w:line="288" w:lineRule="auto"/>
        <w:ind w:firstLine="567"/>
        <w:rPr>
          <w:rStyle w:val="B"/>
          <w:rFonts w:ascii="Times New Roman" w:eastAsia="Times New Roman" w:hAnsi="Times New Roman" w:cs="Times New Roman"/>
          <w:b/>
          <w:bCs/>
        </w:rPr>
      </w:pPr>
      <w:r w:rsidRPr="00E13F69">
        <w:rPr>
          <w:rStyle w:val="B"/>
          <w:rFonts w:ascii="Times New Roman" w:hAnsi="Times New Roman" w:cs="Times New Roman"/>
          <w:b/>
          <w:bCs/>
        </w:rPr>
        <w:t>4. Перечень планируемых результатов обучения при прохождении практики</w:t>
      </w:r>
    </w:p>
    <w:p w14:paraId="6DD442A4" w14:textId="77777777" w:rsidR="003055CC" w:rsidRPr="00E13F69" w:rsidRDefault="003055CC">
      <w:pPr>
        <w:pStyle w:val="Style4"/>
        <w:widowControl/>
        <w:spacing w:line="288" w:lineRule="auto"/>
        <w:ind w:firstLine="567"/>
        <w:jc w:val="both"/>
        <w:rPr>
          <w:rFonts w:ascii="Times New Roman" w:eastAsia="Times New Roman" w:hAnsi="Times New Roman" w:cs="Times New Roman"/>
          <w:b/>
          <w:bCs/>
        </w:rPr>
      </w:pPr>
    </w:p>
    <w:p w14:paraId="030D9188" w14:textId="4A283AE1" w:rsidR="003055CC" w:rsidRPr="00E13F69" w:rsidRDefault="0080212B">
      <w:pPr>
        <w:spacing w:line="288" w:lineRule="auto"/>
        <w:ind w:firstLine="567"/>
        <w:jc w:val="both"/>
        <w:rPr>
          <w:rFonts w:ascii="Times New Roman" w:hAnsi="Times New Roman" w:cs="Times New Roman"/>
          <w:sz w:val="24"/>
          <w:szCs w:val="24"/>
        </w:rPr>
      </w:pPr>
      <w:r w:rsidRPr="0080212B">
        <w:rPr>
          <w:rFonts w:ascii="Times New Roman" w:hAnsi="Times New Roman" w:cs="Times New Roman"/>
          <w:sz w:val="24"/>
          <w:szCs w:val="24"/>
        </w:rPr>
        <w:t>Практика направлена на формирование компетенций и результатов обуче</w:t>
      </w:r>
      <w:r>
        <w:rPr>
          <w:rFonts w:ascii="Times New Roman" w:hAnsi="Times New Roman" w:cs="Times New Roman"/>
          <w:sz w:val="24"/>
          <w:szCs w:val="24"/>
        </w:rPr>
        <w:t>ния, представленных в таблице 1.</w:t>
      </w:r>
      <w:r w:rsidRPr="0080212B">
        <w:rPr>
          <w:rFonts w:ascii="Times New Roman" w:hAnsi="Times New Roman" w:cs="Times New Roman"/>
          <w:sz w:val="24"/>
          <w:szCs w:val="24"/>
        </w:rPr>
        <w:t xml:space="preserve"> Перечисленные ниже компетенции, формируемые  в ходе проведения производственной практики, вырабатываются частично. Полученные обучающимися знания, умения и навыки являются частью планируемых.  В результате обучения обучающиеся учатся выполнять работы по составлению отчетности, ведению учета</w:t>
      </w:r>
      <w:r>
        <w:rPr>
          <w:rFonts w:ascii="Times New Roman" w:hAnsi="Times New Roman" w:cs="Times New Roman"/>
          <w:sz w:val="24"/>
          <w:szCs w:val="24"/>
        </w:rPr>
        <w:t>, проведению анализа и аудита</w:t>
      </w:r>
      <w:r w:rsidRPr="0080212B">
        <w:rPr>
          <w:rFonts w:ascii="Times New Roman" w:hAnsi="Times New Roman" w:cs="Times New Roman"/>
          <w:sz w:val="24"/>
          <w:szCs w:val="24"/>
        </w:rPr>
        <w:t xml:space="preserve"> и применять на практике  полученные навыки, работать самостоятельно и в команде.</w:t>
      </w:r>
      <w:r w:rsidR="00DE0AC4" w:rsidRPr="00E13F69">
        <w:rPr>
          <w:rFonts w:ascii="Times New Roman" w:hAnsi="Times New Roman" w:cs="Times New Roman"/>
          <w:sz w:val="24"/>
          <w:szCs w:val="24"/>
        </w:rPr>
        <w:t xml:space="preserve"> </w:t>
      </w:r>
    </w:p>
    <w:p w14:paraId="3A94BCF0" w14:textId="77777777" w:rsidR="003055CC" w:rsidRPr="00E13F69" w:rsidRDefault="00DE0AC4">
      <w:pPr>
        <w:pStyle w:val="Style4"/>
        <w:widowControl/>
        <w:spacing w:line="288" w:lineRule="auto"/>
        <w:ind w:firstLine="567"/>
        <w:jc w:val="right"/>
        <w:rPr>
          <w:rFonts w:ascii="Times New Roman" w:hAnsi="Times New Roman" w:cs="Times New Roman"/>
        </w:rPr>
      </w:pPr>
      <w:r w:rsidRPr="00E13F69">
        <w:rPr>
          <w:rFonts w:ascii="Times New Roman" w:hAnsi="Times New Roman" w:cs="Times New Roman"/>
        </w:rPr>
        <w:t>Табл. 1</w:t>
      </w:r>
    </w:p>
    <w:p w14:paraId="7721154F" w14:textId="77777777" w:rsidR="003055CC" w:rsidRPr="00E13F69" w:rsidRDefault="00DE0AC4" w:rsidP="00220C55">
      <w:pPr>
        <w:pStyle w:val="Style4"/>
        <w:widowControl/>
        <w:spacing w:line="288" w:lineRule="auto"/>
        <w:ind w:firstLine="567"/>
        <w:outlineLvl w:val="0"/>
        <w:rPr>
          <w:rStyle w:val="B"/>
          <w:rFonts w:ascii="Times New Roman" w:eastAsia="Times New Roman" w:hAnsi="Times New Roman" w:cs="Times New Roman"/>
          <w:b/>
          <w:bCs/>
        </w:rPr>
      </w:pPr>
      <w:r w:rsidRPr="00B512A1">
        <w:rPr>
          <w:rStyle w:val="B"/>
          <w:rFonts w:ascii="Times New Roman" w:hAnsi="Times New Roman" w:cs="Times New Roman"/>
          <w:b/>
          <w:bCs/>
        </w:rPr>
        <w:t>Перечень планируемых</w:t>
      </w:r>
      <w:r w:rsidRPr="00E13F69">
        <w:rPr>
          <w:rStyle w:val="B"/>
          <w:rFonts w:ascii="Times New Roman" w:hAnsi="Times New Roman" w:cs="Times New Roman"/>
          <w:b/>
          <w:bCs/>
        </w:rPr>
        <w:t xml:space="preserve"> результатов обучения при прохождении практики</w:t>
      </w:r>
    </w:p>
    <w:tbl>
      <w:tblPr>
        <w:tblStyle w:val="11"/>
        <w:tblW w:w="9889" w:type="dxa"/>
        <w:tblInd w:w="-318" w:type="dxa"/>
        <w:tblLook w:val="04A0" w:firstRow="1" w:lastRow="0" w:firstColumn="1" w:lastColumn="0" w:noHBand="0" w:noVBand="1"/>
      </w:tblPr>
      <w:tblGrid>
        <w:gridCol w:w="4395"/>
        <w:gridCol w:w="5494"/>
      </w:tblGrid>
      <w:tr w:rsidR="000506C0" w:rsidRPr="00E13F69" w14:paraId="12E259D6" w14:textId="77777777" w:rsidTr="000506C0">
        <w:tc>
          <w:tcPr>
            <w:tcW w:w="4395" w:type="dxa"/>
          </w:tcPr>
          <w:p w14:paraId="1E9FA2C8" w14:textId="77777777" w:rsidR="000506C0" w:rsidRPr="005355D2" w:rsidRDefault="000506C0" w:rsidP="004F5D10">
            <w:pPr>
              <w:spacing w:after="0" w:line="240" w:lineRule="auto"/>
              <w:jc w:val="center"/>
              <w:rPr>
                <w:rFonts w:ascii="Times New Roman" w:hAnsi="Times New Roman" w:cs="Times New Roman"/>
                <w:sz w:val="20"/>
                <w:szCs w:val="20"/>
              </w:rPr>
            </w:pPr>
            <w:r w:rsidRPr="005355D2">
              <w:rPr>
                <w:rFonts w:ascii="Times New Roman" w:hAnsi="Times New Roman" w:cs="Times New Roman"/>
                <w:sz w:val="20"/>
                <w:szCs w:val="20"/>
              </w:rPr>
              <w:t>Формируемые компетенции с указанием кода компетенции</w:t>
            </w:r>
          </w:p>
        </w:tc>
        <w:tc>
          <w:tcPr>
            <w:tcW w:w="5494" w:type="dxa"/>
          </w:tcPr>
          <w:p w14:paraId="6D348515" w14:textId="77777777" w:rsidR="000506C0" w:rsidRPr="005355D2" w:rsidRDefault="000506C0" w:rsidP="004F5D10">
            <w:pPr>
              <w:spacing w:after="0" w:line="240" w:lineRule="auto"/>
              <w:jc w:val="center"/>
              <w:rPr>
                <w:rFonts w:ascii="Times New Roman" w:hAnsi="Times New Roman" w:cs="Times New Roman"/>
                <w:sz w:val="20"/>
                <w:szCs w:val="20"/>
              </w:rPr>
            </w:pPr>
            <w:r w:rsidRPr="005355D2">
              <w:rPr>
                <w:rFonts w:ascii="Times New Roman" w:hAnsi="Times New Roman" w:cs="Times New Roman"/>
                <w:sz w:val="20"/>
                <w:szCs w:val="20"/>
              </w:rPr>
              <w:t>Содержание задания на практику (перечень подлежащих рассмотрению вопросов)</w:t>
            </w:r>
          </w:p>
        </w:tc>
      </w:tr>
      <w:tr w:rsidR="000506C0" w:rsidRPr="00E13F69" w14:paraId="03F26CFD" w14:textId="77777777" w:rsidTr="000506C0">
        <w:tc>
          <w:tcPr>
            <w:tcW w:w="4395" w:type="dxa"/>
          </w:tcPr>
          <w:p w14:paraId="00AE3C7D" w14:textId="496F5201" w:rsidR="000506C0" w:rsidRPr="005355D2" w:rsidRDefault="00D60F51" w:rsidP="000506C0">
            <w:pPr>
              <w:spacing w:after="0" w:line="240" w:lineRule="auto"/>
              <w:jc w:val="both"/>
              <w:rPr>
                <w:rFonts w:ascii="Times New Roman" w:hAnsi="Times New Roman" w:cs="Times New Roman"/>
                <w:sz w:val="20"/>
                <w:szCs w:val="20"/>
              </w:rPr>
            </w:pPr>
            <w:r w:rsidRPr="00D60F51">
              <w:rPr>
                <w:rFonts w:ascii="Times New Roman" w:hAnsi="Times New Roman" w:cs="Times New Roman"/>
                <w:sz w:val="20"/>
                <w:szCs w:val="20"/>
              </w:rPr>
              <w:t>ПК-1 - Способен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5494" w:type="dxa"/>
          </w:tcPr>
          <w:p w14:paraId="37532755"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Осуществить сбор, обработку и обобщение информации, необходимой для проведения исследования.</w:t>
            </w:r>
          </w:p>
          <w:p w14:paraId="0C18A9E5"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Составить программу проведения исследований.</w:t>
            </w:r>
          </w:p>
          <w:p w14:paraId="293A761B"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Проанализировать отечественные и зарубежные источники информации в соответствии с темой исследования.</w:t>
            </w:r>
          </w:p>
          <w:p w14:paraId="42D1C153"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Сформировать выводы по результатам исследований</w:t>
            </w:r>
          </w:p>
        </w:tc>
      </w:tr>
      <w:tr w:rsidR="000506C0" w:rsidRPr="00E13F69" w14:paraId="1D92BEC9" w14:textId="77777777" w:rsidTr="000506C0">
        <w:tc>
          <w:tcPr>
            <w:tcW w:w="4395" w:type="dxa"/>
          </w:tcPr>
          <w:p w14:paraId="064BE59A" w14:textId="005E1C70" w:rsidR="000506C0" w:rsidRPr="005355D2" w:rsidRDefault="00ED28CB" w:rsidP="000506C0">
            <w:pPr>
              <w:spacing w:after="0" w:line="240" w:lineRule="auto"/>
              <w:jc w:val="both"/>
              <w:rPr>
                <w:rFonts w:ascii="Times New Roman" w:hAnsi="Times New Roman" w:cs="Times New Roman"/>
                <w:sz w:val="20"/>
                <w:szCs w:val="20"/>
              </w:rPr>
            </w:pPr>
            <w:r w:rsidRPr="00ED28CB">
              <w:rPr>
                <w:rFonts w:ascii="Times New Roman" w:hAnsi="Times New Roman" w:cs="Times New Roman"/>
                <w:sz w:val="20"/>
                <w:szCs w:val="20"/>
              </w:rPr>
              <w:lastRenderedPageBreak/>
              <w:t>ПК-2 - Способен обосновывать актуальность, теоретическую и практическую значимость избранной темы научного исследования</w:t>
            </w:r>
          </w:p>
        </w:tc>
        <w:tc>
          <w:tcPr>
            <w:tcW w:w="5494" w:type="dxa"/>
          </w:tcPr>
          <w:p w14:paraId="28B4078F"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Обосновать актуальность, теоретическую и практическую значимость избранной темы научного исследования для организации, являющейся базой практики</w:t>
            </w:r>
          </w:p>
        </w:tc>
      </w:tr>
      <w:tr w:rsidR="000506C0" w:rsidRPr="00E13F69" w14:paraId="1C810C18" w14:textId="77777777" w:rsidTr="000506C0">
        <w:tc>
          <w:tcPr>
            <w:tcW w:w="4395" w:type="dxa"/>
          </w:tcPr>
          <w:p w14:paraId="21ADE396" w14:textId="5E9F3C7D" w:rsidR="000506C0" w:rsidRPr="005355D2" w:rsidRDefault="00ED28CB" w:rsidP="000506C0">
            <w:pPr>
              <w:spacing w:after="0" w:line="240" w:lineRule="auto"/>
              <w:jc w:val="both"/>
              <w:rPr>
                <w:rFonts w:ascii="Times New Roman" w:hAnsi="Times New Roman" w:cs="Times New Roman"/>
                <w:sz w:val="20"/>
                <w:szCs w:val="20"/>
              </w:rPr>
            </w:pPr>
            <w:r w:rsidRPr="00ED28CB">
              <w:rPr>
                <w:rFonts w:ascii="Times New Roman" w:hAnsi="Times New Roman" w:cs="Times New Roman"/>
                <w:sz w:val="20"/>
                <w:szCs w:val="20"/>
              </w:rPr>
              <w:t>ПК-3 - Способен проводить самостоятельные исследования в соответствии с разработанной программой</w:t>
            </w:r>
          </w:p>
        </w:tc>
        <w:tc>
          <w:tcPr>
            <w:tcW w:w="5494" w:type="dxa"/>
          </w:tcPr>
          <w:p w14:paraId="2700BEAC"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Провести самостоятельные исследования в соответствии с разработанной программой.</w:t>
            </w:r>
          </w:p>
          <w:p w14:paraId="629F8368"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r>
      <w:tr w:rsidR="000506C0" w:rsidRPr="00E13F69" w14:paraId="3E921985" w14:textId="77777777" w:rsidTr="000506C0">
        <w:tc>
          <w:tcPr>
            <w:tcW w:w="4395" w:type="dxa"/>
          </w:tcPr>
          <w:p w14:paraId="1DB9A9FF" w14:textId="45C7089E" w:rsidR="000506C0" w:rsidRPr="005355D2" w:rsidRDefault="00C55645" w:rsidP="000506C0">
            <w:pPr>
              <w:spacing w:after="0" w:line="240" w:lineRule="auto"/>
              <w:jc w:val="both"/>
              <w:rPr>
                <w:rFonts w:ascii="Times New Roman" w:hAnsi="Times New Roman" w:cs="Times New Roman"/>
                <w:sz w:val="20"/>
                <w:szCs w:val="20"/>
              </w:rPr>
            </w:pPr>
            <w:r w:rsidRPr="00C55645">
              <w:rPr>
                <w:rFonts w:ascii="Times New Roman" w:hAnsi="Times New Roman" w:cs="Times New Roman"/>
                <w:sz w:val="20"/>
                <w:szCs w:val="20"/>
              </w:rPr>
              <w:t>ПК – 4 - Способен представлять результаты проведенного исследования научному сообществу в виде статьи или доклада.</w:t>
            </w:r>
          </w:p>
        </w:tc>
        <w:tc>
          <w:tcPr>
            <w:tcW w:w="5494" w:type="dxa"/>
          </w:tcPr>
          <w:p w14:paraId="76BB54BB" w14:textId="16D98109"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Обобщить и систематизировать результаты проведенного</w:t>
            </w:r>
            <w:r w:rsidR="00FA6846">
              <w:rPr>
                <w:rFonts w:ascii="Times New Roman" w:hAnsi="Times New Roman" w:cs="Times New Roman"/>
                <w:sz w:val="20"/>
                <w:szCs w:val="20"/>
              </w:rPr>
              <w:t xml:space="preserve"> </w:t>
            </w:r>
            <w:r w:rsidRPr="005355D2">
              <w:rPr>
                <w:rFonts w:ascii="Times New Roman" w:hAnsi="Times New Roman" w:cs="Times New Roman"/>
                <w:sz w:val="20"/>
                <w:szCs w:val="20"/>
              </w:rPr>
              <w:t>научного исследования.</w:t>
            </w:r>
          </w:p>
          <w:p w14:paraId="0BAE7383"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Интерпретировать полученные результаты, соотнести результаты собственных исследований с другими исследованиями в данной отрасли знания</w:t>
            </w:r>
          </w:p>
        </w:tc>
      </w:tr>
      <w:tr w:rsidR="000506C0" w:rsidRPr="00E13F69" w14:paraId="629962D2" w14:textId="77777777" w:rsidTr="000506C0">
        <w:tc>
          <w:tcPr>
            <w:tcW w:w="4395" w:type="dxa"/>
          </w:tcPr>
          <w:p w14:paraId="05E9CE40" w14:textId="1B1DE5A6" w:rsidR="000506C0" w:rsidRPr="005355D2" w:rsidRDefault="00392D00" w:rsidP="000506C0">
            <w:pPr>
              <w:spacing w:after="0" w:line="240" w:lineRule="auto"/>
              <w:jc w:val="both"/>
              <w:rPr>
                <w:rFonts w:ascii="Times New Roman" w:hAnsi="Times New Roman" w:cs="Times New Roman"/>
                <w:sz w:val="20"/>
                <w:szCs w:val="20"/>
              </w:rPr>
            </w:pPr>
            <w:r w:rsidRPr="00392D00">
              <w:rPr>
                <w:rFonts w:ascii="Times New Roman" w:hAnsi="Times New Roman" w:cs="Times New Roman"/>
                <w:sz w:val="20"/>
                <w:szCs w:val="20"/>
              </w:rPr>
              <w:t>ПК-5 - Способен самостоятельно осуществлять подготовку соответствующих методических, нормативных и отчетных документов, для реализации предложений и мероприятий экономическими субъектами, в том числе имеющих обособленные подразделения на внутреннем и внешнем рынках</w:t>
            </w:r>
          </w:p>
        </w:tc>
        <w:tc>
          <w:tcPr>
            <w:tcW w:w="5494" w:type="dxa"/>
          </w:tcPr>
          <w:p w14:paraId="759A12F0" w14:textId="4E5C710E"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Указать методы принятия и разработки проектных</w:t>
            </w:r>
            <w:r w:rsidR="00FA6846">
              <w:rPr>
                <w:rFonts w:ascii="Times New Roman" w:hAnsi="Times New Roman" w:cs="Times New Roman"/>
                <w:sz w:val="20"/>
                <w:szCs w:val="20"/>
              </w:rPr>
              <w:t xml:space="preserve"> </w:t>
            </w:r>
            <w:r w:rsidRPr="005355D2">
              <w:rPr>
                <w:rFonts w:ascii="Times New Roman" w:hAnsi="Times New Roman" w:cs="Times New Roman"/>
                <w:sz w:val="20"/>
                <w:szCs w:val="20"/>
              </w:rPr>
              <w:t>решений</w:t>
            </w:r>
            <w:r w:rsidR="00FA6846">
              <w:rPr>
                <w:rFonts w:ascii="Times New Roman" w:hAnsi="Times New Roman" w:cs="Times New Roman"/>
                <w:sz w:val="20"/>
                <w:szCs w:val="20"/>
              </w:rPr>
              <w:t xml:space="preserve"> в условиях цифровой экономики</w:t>
            </w:r>
            <w:r w:rsidRPr="005355D2">
              <w:rPr>
                <w:rFonts w:ascii="Times New Roman" w:hAnsi="Times New Roman" w:cs="Times New Roman"/>
                <w:sz w:val="20"/>
                <w:szCs w:val="20"/>
              </w:rPr>
              <w:t>.</w:t>
            </w:r>
          </w:p>
          <w:p w14:paraId="32D5690A"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Исследовать факторы, влияющие на выбор   адекватной учетной политики.</w:t>
            </w:r>
          </w:p>
          <w:p w14:paraId="402B752E"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Разработать критерии оценки эффективных проектных решений с учетом фактора неопределенности.</w:t>
            </w:r>
          </w:p>
          <w:p w14:paraId="5E3B49AA"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Разработать методические и нормативные документы, обеспечивающие реализацию адекватных проектных решений.</w:t>
            </w:r>
          </w:p>
          <w:p w14:paraId="4004AEFF" w14:textId="77777777" w:rsidR="00CE4DE7"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 xml:space="preserve">Определить методы разработки адекватных проектных решений. </w:t>
            </w:r>
          </w:p>
          <w:p w14:paraId="2385E470" w14:textId="75300CC9"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Сформулировать выводы, предложения и мероприятия по реализации разработанных проектов</w:t>
            </w:r>
            <w:r w:rsidR="00CE4DE7">
              <w:rPr>
                <w:rFonts w:ascii="Times New Roman" w:hAnsi="Times New Roman" w:cs="Times New Roman"/>
                <w:sz w:val="20"/>
                <w:szCs w:val="20"/>
              </w:rPr>
              <w:t xml:space="preserve"> </w:t>
            </w:r>
            <w:r w:rsidR="00CE4DE7" w:rsidRPr="00CE4DE7">
              <w:rPr>
                <w:rFonts w:ascii="Times New Roman" w:hAnsi="Times New Roman" w:cs="Times New Roman"/>
                <w:sz w:val="20"/>
                <w:szCs w:val="20"/>
              </w:rPr>
              <w:t>в условиях цифровой экономики</w:t>
            </w:r>
          </w:p>
        </w:tc>
      </w:tr>
      <w:tr w:rsidR="000506C0" w:rsidRPr="00E13F69" w14:paraId="49A49EE9" w14:textId="77777777" w:rsidTr="000506C0">
        <w:tc>
          <w:tcPr>
            <w:tcW w:w="4395" w:type="dxa"/>
          </w:tcPr>
          <w:p w14:paraId="3170ECBB" w14:textId="2AA4A0B1" w:rsidR="000506C0" w:rsidRPr="005355D2" w:rsidRDefault="00D835AB" w:rsidP="000506C0">
            <w:pPr>
              <w:spacing w:after="0" w:line="240" w:lineRule="auto"/>
              <w:jc w:val="both"/>
              <w:rPr>
                <w:rFonts w:ascii="Times New Roman" w:hAnsi="Times New Roman" w:cs="Times New Roman"/>
                <w:sz w:val="20"/>
                <w:szCs w:val="20"/>
              </w:rPr>
            </w:pPr>
            <w:r w:rsidRPr="00D835AB">
              <w:rPr>
                <w:rFonts w:ascii="Times New Roman" w:hAnsi="Times New Roman" w:cs="Times New Roman"/>
                <w:sz w:val="20"/>
                <w:szCs w:val="20"/>
              </w:rPr>
              <w:t>ПК-6 - Способен разрабатывать и управлять проектами и программами, оценивать их эффективность с учетом факторов неопределенности и риска</w:t>
            </w:r>
          </w:p>
        </w:tc>
        <w:tc>
          <w:tcPr>
            <w:tcW w:w="5494" w:type="dxa"/>
          </w:tcPr>
          <w:p w14:paraId="54367EA0" w14:textId="5E4F9BC8"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 xml:space="preserve">Проанализировать показатели финансовой отчетности, сформированной в соответствии с </w:t>
            </w:r>
            <w:r w:rsidR="00F20E58">
              <w:rPr>
                <w:rFonts w:ascii="Times New Roman" w:hAnsi="Times New Roman" w:cs="Times New Roman"/>
                <w:sz w:val="20"/>
                <w:szCs w:val="20"/>
              </w:rPr>
              <w:t>различными</w:t>
            </w:r>
            <w:r w:rsidRPr="005355D2">
              <w:rPr>
                <w:rFonts w:ascii="Times New Roman" w:hAnsi="Times New Roman" w:cs="Times New Roman"/>
                <w:sz w:val="20"/>
                <w:szCs w:val="20"/>
              </w:rPr>
              <w:t xml:space="preserve"> стандартами, устанавливать причинно-следственные связи изменений за отчетный период, оценивать потенциальные риски и возможности экономического субъекта в обозримом будущем</w:t>
            </w:r>
          </w:p>
        </w:tc>
      </w:tr>
      <w:tr w:rsidR="000506C0" w:rsidRPr="00E13F69" w14:paraId="730F227F" w14:textId="77777777" w:rsidTr="000506C0">
        <w:tc>
          <w:tcPr>
            <w:tcW w:w="4395" w:type="dxa"/>
          </w:tcPr>
          <w:p w14:paraId="4B7121DE" w14:textId="1D0EE644" w:rsidR="000506C0" w:rsidRPr="005355D2" w:rsidRDefault="00D835AB" w:rsidP="000506C0">
            <w:pPr>
              <w:spacing w:after="0" w:line="240" w:lineRule="auto"/>
              <w:jc w:val="both"/>
              <w:rPr>
                <w:rFonts w:ascii="Times New Roman" w:hAnsi="Times New Roman" w:cs="Times New Roman"/>
                <w:sz w:val="20"/>
                <w:szCs w:val="20"/>
              </w:rPr>
            </w:pPr>
            <w:r w:rsidRPr="00D835AB">
              <w:rPr>
                <w:rFonts w:ascii="Times New Roman" w:hAnsi="Times New Roman" w:cs="Times New Roman"/>
                <w:sz w:val="20"/>
                <w:szCs w:val="20"/>
              </w:rPr>
              <w:t>ПК-7 - Способен разрабатывать стратегии поведения и направления развития экономических субъектов, в том числе имеющих обособленные подразделения, на различных рынках  с учетом внутренних и внешних приоритетов организации</w:t>
            </w:r>
          </w:p>
        </w:tc>
        <w:tc>
          <w:tcPr>
            <w:tcW w:w="5494" w:type="dxa"/>
          </w:tcPr>
          <w:p w14:paraId="4E2D1797" w14:textId="0ACF541F"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Предложить методики реализации стратегии</w:t>
            </w:r>
            <w:r w:rsidR="00C21F60">
              <w:rPr>
                <w:rFonts w:ascii="Times New Roman" w:hAnsi="Times New Roman" w:cs="Times New Roman"/>
                <w:sz w:val="20"/>
                <w:szCs w:val="20"/>
              </w:rPr>
              <w:t xml:space="preserve"> </w:t>
            </w:r>
            <w:r w:rsidRPr="005355D2">
              <w:rPr>
                <w:rFonts w:ascii="Times New Roman" w:hAnsi="Times New Roman" w:cs="Times New Roman"/>
                <w:sz w:val="20"/>
                <w:szCs w:val="20"/>
              </w:rPr>
              <w:t>поведения экономических агентов в соответствии с конкретным видом их деятельности</w:t>
            </w:r>
            <w:r w:rsidR="00C21F60">
              <w:rPr>
                <w:rFonts w:ascii="Times New Roman" w:hAnsi="Times New Roman" w:cs="Times New Roman"/>
                <w:sz w:val="20"/>
                <w:szCs w:val="20"/>
              </w:rPr>
              <w:t xml:space="preserve"> </w:t>
            </w:r>
            <w:r w:rsidR="00C21F60" w:rsidRPr="00C21F60">
              <w:rPr>
                <w:rFonts w:ascii="Times New Roman" w:hAnsi="Times New Roman" w:cs="Times New Roman"/>
                <w:sz w:val="20"/>
                <w:szCs w:val="20"/>
              </w:rPr>
              <w:t>в условиях цифровой экономики</w:t>
            </w:r>
          </w:p>
          <w:p w14:paraId="32EEE2CF"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Обобщить основные факторы, влияющие на поведениеэкономических агентов в рыночной среде.</w:t>
            </w:r>
          </w:p>
          <w:p w14:paraId="117FE8B5"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Применить инструментарий экономического анализаисследования рыночных структур агентами</w:t>
            </w:r>
          </w:p>
        </w:tc>
      </w:tr>
      <w:tr w:rsidR="000506C0" w:rsidRPr="00E13F69" w14:paraId="697D28C0" w14:textId="77777777" w:rsidTr="000506C0">
        <w:tc>
          <w:tcPr>
            <w:tcW w:w="4395" w:type="dxa"/>
          </w:tcPr>
          <w:p w14:paraId="26AB4B90" w14:textId="3975F50D" w:rsidR="000506C0" w:rsidRPr="005355D2" w:rsidRDefault="00B0440B" w:rsidP="000506C0">
            <w:pPr>
              <w:spacing w:after="0" w:line="240" w:lineRule="auto"/>
              <w:jc w:val="both"/>
              <w:rPr>
                <w:rFonts w:ascii="Times New Roman" w:hAnsi="Times New Roman" w:cs="Times New Roman"/>
                <w:sz w:val="20"/>
                <w:szCs w:val="20"/>
              </w:rPr>
            </w:pPr>
            <w:r w:rsidRPr="00B0440B">
              <w:rPr>
                <w:rFonts w:ascii="Times New Roman" w:hAnsi="Times New Roman" w:cs="Times New Roman"/>
                <w:sz w:val="20"/>
                <w:szCs w:val="20"/>
              </w:rPr>
              <w:t>ПК-8 - Способен готовить отчетные и аналитические материалы для оценки мероприятий в области экономической политики и принятия стратегических решений на микро-, макро- и международном уровне</w:t>
            </w:r>
          </w:p>
        </w:tc>
        <w:tc>
          <w:tcPr>
            <w:tcW w:w="5494" w:type="dxa"/>
          </w:tcPr>
          <w:p w14:paraId="147E9CAC"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 xml:space="preserve">Определить подходы к формированию аналитической базы совершенствования финансовой политики.  </w:t>
            </w:r>
          </w:p>
          <w:p w14:paraId="584D1F4A"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Сформировывать программу анализа стратегических решений и оценки их эффективности. Проанализировать текущее состояние финансово-хозяйственной деятельности предприятия и его изменение.</w:t>
            </w:r>
          </w:p>
          <w:p w14:paraId="21B64B8D"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Выявить факторы, оказывающие влияние на изменение показателей финансово-хозяйственной деятельности, и оценить их численное влияние</w:t>
            </w:r>
          </w:p>
        </w:tc>
      </w:tr>
      <w:tr w:rsidR="000506C0" w:rsidRPr="00E13F69" w14:paraId="7B97C680" w14:textId="77777777" w:rsidTr="000506C0">
        <w:tc>
          <w:tcPr>
            <w:tcW w:w="4395" w:type="dxa"/>
          </w:tcPr>
          <w:p w14:paraId="0191475D" w14:textId="06AF3854" w:rsidR="000506C0" w:rsidRPr="005355D2" w:rsidRDefault="008977B6" w:rsidP="000506C0">
            <w:pPr>
              <w:spacing w:after="0" w:line="240" w:lineRule="auto"/>
              <w:jc w:val="both"/>
              <w:rPr>
                <w:rFonts w:ascii="Times New Roman" w:hAnsi="Times New Roman" w:cs="Times New Roman"/>
                <w:sz w:val="20"/>
                <w:szCs w:val="20"/>
              </w:rPr>
            </w:pPr>
            <w:r w:rsidRPr="008977B6">
              <w:rPr>
                <w:rFonts w:ascii="Times New Roman" w:hAnsi="Times New Roman" w:cs="Times New Roman"/>
                <w:sz w:val="20"/>
                <w:szCs w:val="20"/>
              </w:rPr>
              <w:t>ПК-9 - Способен анализировать и использовать различные источники информации для проведения экономических расчетов</w:t>
            </w:r>
          </w:p>
        </w:tc>
        <w:tc>
          <w:tcPr>
            <w:tcW w:w="5494" w:type="dxa"/>
          </w:tcPr>
          <w:p w14:paraId="3D6B66B2"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Обобщить особенности учета важнейших хозяйственных процессов, связанных с ними расчетных и финансовых отношений.</w:t>
            </w:r>
          </w:p>
          <w:p w14:paraId="5C4F7F13"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Определить типичные механизмы возникновения документальных, учетных и экономическихнесоответствий как специфических проявлений признаков искажений.</w:t>
            </w:r>
          </w:p>
          <w:p w14:paraId="70CADAFC"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Проанализировать объекты, предмет, методы, приемы контроля.</w:t>
            </w:r>
          </w:p>
          <w:p w14:paraId="313FE2A5"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Оформить рабочие документы в процессе контрольных мероприятий.</w:t>
            </w:r>
          </w:p>
          <w:p w14:paraId="7AE69966"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Обобщить результаты контрольных процедур</w:t>
            </w:r>
          </w:p>
        </w:tc>
      </w:tr>
      <w:tr w:rsidR="000506C0" w:rsidRPr="00E13F69" w14:paraId="0CF655C9" w14:textId="77777777" w:rsidTr="000506C0">
        <w:tc>
          <w:tcPr>
            <w:tcW w:w="4395" w:type="dxa"/>
          </w:tcPr>
          <w:p w14:paraId="08A724CC" w14:textId="51B1C6B4" w:rsidR="000506C0" w:rsidRPr="005355D2" w:rsidRDefault="008977B6" w:rsidP="000506C0">
            <w:pPr>
              <w:spacing w:after="0" w:line="240" w:lineRule="auto"/>
              <w:jc w:val="both"/>
              <w:rPr>
                <w:rFonts w:ascii="Times New Roman" w:hAnsi="Times New Roman" w:cs="Times New Roman"/>
                <w:sz w:val="20"/>
                <w:szCs w:val="20"/>
              </w:rPr>
            </w:pPr>
            <w:r w:rsidRPr="008977B6">
              <w:rPr>
                <w:rFonts w:ascii="Times New Roman" w:hAnsi="Times New Roman" w:cs="Times New Roman"/>
                <w:sz w:val="20"/>
                <w:szCs w:val="20"/>
              </w:rPr>
              <w:t xml:space="preserve">ПК-10 - Способен составлять прогноз основных социально-экономических показателей деятельности экономических субъектов, в том числе </w:t>
            </w:r>
            <w:r w:rsidRPr="008977B6">
              <w:rPr>
                <w:rFonts w:ascii="Times New Roman" w:hAnsi="Times New Roman" w:cs="Times New Roman"/>
                <w:sz w:val="20"/>
                <w:szCs w:val="20"/>
              </w:rPr>
              <w:lastRenderedPageBreak/>
              <w:t>имеющих обособленные подразделения, отрасли, региона, макрорегиона и экономики в целом</w:t>
            </w:r>
          </w:p>
        </w:tc>
        <w:tc>
          <w:tcPr>
            <w:tcW w:w="5494" w:type="dxa"/>
          </w:tcPr>
          <w:p w14:paraId="0F3B692C" w14:textId="7B8766AA"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lastRenderedPageBreak/>
              <w:t>Проанализировать и оценить экономические показатели деятельности организации</w:t>
            </w:r>
            <w:r w:rsidR="0084320F">
              <w:rPr>
                <w:rFonts w:ascii="Times New Roman" w:hAnsi="Times New Roman" w:cs="Times New Roman"/>
                <w:sz w:val="20"/>
                <w:szCs w:val="20"/>
              </w:rPr>
              <w:t xml:space="preserve"> </w:t>
            </w:r>
            <w:r w:rsidR="0084320F" w:rsidRPr="0084320F">
              <w:rPr>
                <w:rFonts w:ascii="Times New Roman" w:hAnsi="Times New Roman" w:cs="Times New Roman"/>
                <w:sz w:val="20"/>
                <w:szCs w:val="20"/>
              </w:rPr>
              <w:t>в условиях цифровой экономики</w:t>
            </w:r>
          </w:p>
          <w:p w14:paraId="753E8643"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lastRenderedPageBreak/>
              <w:t>Выявить и оценить факторы, способные повлиять на показатели финансово-хозяйственной деятельности.</w:t>
            </w:r>
          </w:p>
          <w:p w14:paraId="7AB1AAE7" w14:textId="77777777" w:rsidR="000506C0" w:rsidRPr="005355D2" w:rsidRDefault="000506C0" w:rsidP="000506C0">
            <w:pPr>
              <w:spacing w:after="0" w:line="240" w:lineRule="auto"/>
              <w:jc w:val="both"/>
              <w:rPr>
                <w:rFonts w:ascii="Times New Roman" w:hAnsi="Times New Roman" w:cs="Times New Roman"/>
                <w:sz w:val="20"/>
                <w:szCs w:val="20"/>
              </w:rPr>
            </w:pPr>
            <w:r w:rsidRPr="005355D2">
              <w:rPr>
                <w:rFonts w:ascii="Times New Roman" w:hAnsi="Times New Roman" w:cs="Times New Roman"/>
                <w:sz w:val="20"/>
                <w:szCs w:val="20"/>
              </w:rPr>
              <w:t xml:space="preserve">Определить прогнозные значения экономическихпоказателей деятельности организации </w:t>
            </w:r>
          </w:p>
        </w:tc>
      </w:tr>
    </w:tbl>
    <w:p w14:paraId="7E9C4D6E" w14:textId="77777777" w:rsidR="003055CC" w:rsidRPr="00E13F69" w:rsidRDefault="003055CC">
      <w:pPr>
        <w:widowControl w:val="0"/>
        <w:ind w:left="324" w:hanging="324"/>
        <w:rPr>
          <w:rFonts w:ascii="Times New Roman" w:hAnsi="Times New Roman" w:cs="Times New Roman"/>
          <w:sz w:val="24"/>
          <w:szCs w:val="24"/>
        </w:rPr>
      </w:pPr>
    </w:p>
    <w:p w14:paraId="03D78F3C" w14:textId="77777777" w:rsidR="003055CC" w:rsidRPr="00E13F69" w:rsidRDefault="00DE0AC4">
      <w:pPr>
        <w:spacing w:line="288" w:lineRule="auto"/>
        <w:jc w:val="center"/>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5. Содержание практики</w:t>
      </w:r>
    </w:p>
    <w:p w14:paraId="79D8A0EC" w14:textId="77777777" w:rsidR="00C4421C" w:rsidRPr="00E13F69" w:rsidRDefault="00C4421C" w:rsidP="00C4421C">
      <w:pPr>
        <w:autoSpaceDE w:val="0"/>
        <w:autoSpaceDN w:val="0"/>
        <w:adjustRightInd w:val="0"/>
        <w:ind w:firstLine="709"/>
        <w:contextualSpacing/>
        <w:jc w:val="both"/>
        <w:rPr>
          <w:rFonts w:ascii="Times New Roman" w:hAnsi="Times New Roman" w:cs="Times New Roman"/>
          <w:sz w:val="24"/>
          <w:szCs w:val="24"/>
        </w:rPr>
      </w:pPr>
      <w:r w:rsidRPr="00E13F69">
        <w:rPr>
          <w:rFonts w:ascii="Times New Roman" w:hAnsi="Times New Roman" w:cs="Times New Roman"/>
          <w:sz w:val="24"/>
          <w:szCs w:val="24"/>
        </w:rPr>
        <w:t>Процесс прохождения практики состоит из этапов:</w:t>
      </w:r>
    </w:p>
    <w:p w14:paraId="06A26464" w14:textId="77777777" w:rsidR="00C4421C" w:rsidRPr="00E13F69" w:rsidRDefault="00C4421C" w:rsidP="00C4421C">
      <w:pPr>
        <w:autoSpaceDE w:val="0"/>
        <w:autoSpaceDN w:val="0"/>
        <w:adjustRightInd w:val="0"/>
        <w:ind w:firstLine="709"/>
        <w:contextualSpacing/>
        <w:jc w:val="both"/>
        <w:rPr>
          <w:rFonts w:ascii="Times New Roman" w:hAnsi="Times New Roman" w:cs="Times New Roman"/>
          <w:sz w:val="24"/>
          <w:szCs w:val="24"/>
        </w:rPr>
      </w:pPr>
      <w:r w:rsidRPr="00E13F69">
        <w:rPr>
          <w:rFonts w:ascii="Times New Roman" w:eastAsia="SymbolMT" w:hAnsi="Times New Roman" w:cs="Times New Roman"/>
          <w:sz w:val="24"/>
          <w:szCs w:val="24"/>
        </w:rPr>
        <w:t xml:space="preserve">- </w:t>
      </w:r>
      <w:r w:rsidRPr="00E13F69">
        <w:rPr>
          <w:rFonts w:ascii="Times New Roman" w:hAnsi="Times New Roman" w:cs="Times New Roman"/>
          <w:sz w:val="24"/>
          <w:szCs w:val="24"/>
        </w:rPr>
        <w:t>организационный;</w:t>
      </w:r>
    </w:p>
    <w:p w14:paraId="1EF1FE1D" w14:textId="77777777" w:rsidR="00C4421C" w:rsidRPr="00E13F69" w:rsidRDefault="00C4421C" w:rsidP="00C4421C">
      <w:pPr>
        <w:autoSpaceDE w:val="0"/>
        <w:autoSpaceDN w:val="0"/>
        <w:adjustRightInd w:val="0"/>
        <w:ind w:firstLine="709"/>
        <w:contextualSpacing/>
        <w:jc w:val="both"/>
        <w:rPr>
          <w:rFonts w:ascii="Times New Roman" w:hAnsi="Times New Roman" w:cs="Times New Roman"/>
          <w:sz w:val="24"/>
          <w:szCs w:val="24"/>
        </w:rPr>
      </w:pPr>
      <w:r w:rsidRPr="00E13F69">
        <w:rPr>
          <w:rFonts w:ascii="Times New Roman" w:eastAsia="SymbolMT" w:hAnsi="Times New Roman" w:cs="Times New Roman"/>
          <w:sz w:val="24"/>
          <w:szCs w:val="24"/>
        </w:rPr>
        <w:t xml:space="preserve">- </w:t>
      </w:r>
      <w:r w:rsidRPr="00E13F69">
        <w:rPr>
          <w:rFonts w:ascii="Times New Roman" w:hAnsi="Times New Roman" w:cs="Times New Roman"/>
          <w:sz w:val="24"/>
          <w:szCs w:val="24"/>
        </w:rPr>
        <w:t>основной;</w:t>
      </w:r>
    </w:p>
    <w:p w14:paraId="44AE5156" w14:textId="77777777" w:rsidR="00C4421C" w:rsidRPr="00E13F69" w:rsidRDefault="00C4421C" w:rsidP="00C4421C">
      <w:pPr>
        <w:autoSpaceDE w:val="0"/>
        <w:autoSpaceDN w:val="0"/>
        <w:adjustRightInd w:val="0"/>
        <w:ind w:firstLine="709"/>
        <w:contextualSpacing/>
        <w:jc w:val="both"/>
        <w:rPr>
          <w:rFonts w:ascii="Times New Roman" w:hAnsi="Times New Roman" w:cs="Times New Roman"/>
          <w:sz w:val="24"/>
          <w:szCs w:val="24"/>
        </w:rPr>
      </w:pPr>
      <w:r w:rsidRPr="00E13F69">
        <w:rPr>
          <w:rFonts w:ascii="Times New Roman" w:eastAsia="SymbolMT" w:hAnsi="Times New Roman" w:cs="Times New Roman"/>
          <w:sz w:val="24"/>
          <w:szCs w:val="24"/>
        </w:rPr>
        <w:t xml:space="preserve">- </w:t>
      </w:r>
      <w:r w:rsidRPr="00E13F69">
        <w:rPr>
          <w:rFonts w:ascii="Times New Roman" w:hAnsi="Times New Roman" w:cs="Times New Roman"/>
          <w:sz w:val="24"/>
          <w:szCs w:val="24"/>
        </w:rPr>
        <w:t>заключительный.</w:t>
      </w:r>
    </w:p>
    <w:p w14:paraId="62372D7B" w14:textId="77777777" w:rsidR="00C4421C" w:rsidRPr="00E13F69" w:rsidRDefault="00C4421C" w:rsidP="00220C55">
      <w:pPr>
        <w:spacing w:line="312" w:lineRule="auto"/>
        <w:jc w:val="right"/>
        <w:outlineLvl w:val="0"/>
        <w:rPr>
          <w:rStyle w:val="B"/>
          <w:rFonts w:ascii="Times New Roman" w:hAnsi="Times New Roman" w:cs="Times New Roman"/>
          <w:i/>
          <w:iCs/>
          <w:sz w:val="24"/>
          <w:szCs w:val="24"/>
        </w:rPr>
      </w:pPr>
    </w:p>
    <w:p w14:paraId="1B498F54" w14:textId="77777777" w:rsidR="003055CC" w:rsidRPr="00E13F69" w:rsidRDefault="00DE0AC4" w:rsidP="00220C55">
      <w:pPr>
        <w:spacing w:line="288" w:lineRule="auto"/>
        <w:jc w:val="center"/>
        <w:outlineLvl w:val="0"/>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Технологическая карта</w:t>
      </w:r>
    </w:p>
    <w:p w14:paraId="700C53D8" w14:textId="77777777" w:rsidR="003055CC" w:rsidRPr="00E13F69" w:rsidRDefault="00DE0AC4" w:rsidP="00220C55">
      <w:pPr>
        <w:spacing w:line="288" w:lineRule="auto"/>
        <w:jc w:val="right"/>
        <w:outlineLvl w:val="0"/>
        <w:rPr>
          <w:rStyle w:val="B"/>
          <w:rFonts w:ascii="Times New Roman" w:hAnsi="Times New Roman" w:cs="Times New Roman"/>
          <w:i/>
          <w:iCs/>
          <w:sz w:val="24"/>
          <w:szCs w:val="24"/>
        </w:rPr>
      </w:pPr>
      <w:r w:rsidRPr="00E13F69">
        <w:rPr>
          <w:rStyle w:val="B"/>
          <w:rFonts w:ascii="Times New Roman" w:hAnsi="Times New Roman" w:cs="Times New Roman"/>
          <w:i/>
          <w:iCs/>
          <w:sz w:val="24"/>
          <w:szCs w:val="24"/>
        </w:rPr>
        <w:t>Таблица 2</w:t>
      </w:r>
    </w:p>
    <w:tbl>
      <w:tblPr>
        <w:tblStyle w:val="TableNormal"/>
        <w:tblW w:w="946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
        <w:gridCol w:w="1984"/>
        <w:gridCol w:w="4395"/>
        <w:gridCol w:w="2693"/>
      </w:tblGrid>
      <w:tr w:rsidR="003055CC" w:rsidRPr="00E13F69" w14:paraId="4D40FAD2" w14:textId="77777777">
        <w:trPr>
          <w:trHeight w:val="710"/>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96681" w14:textId="77777777" w:rsidR="003055CC" w:rsidRPr="005355D2" w:rsidRDefault="00DE0AC4">
            <w:pPr>
              <w:jc w:val="center"/>
              <w:rPr>
                <w:rFonts w:ascii="Times New Roman" w:hAnsi="Times New Roman" w:cs="Times New Roman"/>
                <w:sz w:val="20"/>
                <w:szCs w:val="20"/>
              </w:rPr>
            </w:pPr>
            <w:r w:rsidRPr="005355D2">
              <w:rPr>
                <w:rStyle w:val="B"/>
                <w:rFonts w:ascii="Times New Roman" w:hAnsi="Times New Roman" w:cs="Times New Roman"/>
                <w:b/>
                <w:bCs/>
                <w:sz w:val="20"/>
                <w:szCs w:val="20"/>
              </w:rPr>
              <w:t>п/п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E1F08" w14:textId="77777777" w:rsidR="003055CC" w:rsidRPr="005355D2" w:rsidRDefault="00DE0AC4">
            <w:pPr>
              <w:jc w:val="center"/>
              <w:rPr>
                <w:rFonts w:ascii="Times New Roman" w:hAnsi="Times New Roman" w:cs="Times New Roman"/>
                <w:sz w:val="20"/>
                <w:szCs w:val="20"/>
              </w:rPr>
            </w:pPr>
            <w:r w:rsidRPr="005355D2">
              <w:rPr>
                <w:rStyle w:val="A9"/>
                <w:rFonts w:ascii="Times New Roman" w:hAnsi="Times New Roman" w:cs="Times New Roman"/>
                <w:sz w:val="20"/>
                <w:szCs w:val="20"/>
              </w:rPr>
              <w:t>Этап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94A47" w14:textId="77777777" w:rsidR="003055CC" w:rsidRPr="005355D2" w:rsidRDefault="00DE0AC4">
            <w:pPr>
              <w:jc w:val="center"/>
              <w:rPr>
                <w:rFonts w:ascii="Times New Roman" w:hAnsi="Times New Roman" w:cs="Times New Roman"/>
                <w:sz w:val="20"/>
                <w:szCs w:val="20"/>
              </w:rPr>
            </w:pPr>
            <w:r w:rsidRPr="005355D2">
              <w:rPr>
                <w:rStyle w:val="A9"/>
                <w:rFonts w:ascii="Times New Roman" w:hAnsi="Times New Roman" w:cs="Times New Roman"/>
                <w:sz w:val="20"/>
                <w:szCs w:val="20"/>
              </w:rPr>
              <w:t>Содержание этапа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34D80" w14:textId="77777777" w:rsidR="003055CC" w:rsidRPr="005355D2" w:rsidRDefault="00DE0AC4">
            <w:pPr>
              <w:jc w:val="center"/>
              <w:rPr>
                <w:rFonts w:ascii="Times New Roman" w:hAnsi="Times New Roman" w:cs="Times New Roman"/>
                <w:sz w:val="20"/>
                <w:szCs w:val="20"/>
              </w:rPr>
            </w:pPr>
            <w:r w:rsidRPr="005355D2">
              <w:rPr>
                <w:rStyle w:val="A9"/>
                <w:rFonts w:ascii="Times New Roman" w:hAnsi="Times New Roman" w:cs="Times New Roman"/>
                <w:sz w:val="20"/>
                <w:szCs w:val="20"/>
              </w:rPr>
              <w:t>Трудоемкость, часы</w:t>
            </w:r>
            <w:r w:rsidRPr="005355D2">
              <w:rPr>
                <w:rStyle w:val="B"/>
                <w:rFonts w:ascii="Times New Roman" w:eastAsia="Arial Unicode MS" w:hAnsi="Times New Roman" w:cs="Times New Roman"/>
                <w:sz w:val="20"/>
                <w:szCs w:val="20"/>
              </w:rPr>
              <w:br/>
            </w:r>
          </w:p>
        </w:tc>
      </w:tr>
      <w:tr w:rsidR="003055CC" w:rsidRPr="00E13F69" w14:paraId="6AC72CFC" w14:textId="77777777" w:rsidTr="005355D2">
        <w:trPr>
          <w:trHeight w:val="1685"/>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2387" w14:textId="77777777" w:rsidR="003055CC" w:rsidRPr="005355D2" w:rsidRDefault="00DE0AC4">
            <w:pPr>
              <w:jc w:val="both"/>
              <w:rPr>
                <w:rFonts w:ascii="Times New Roman" w:hAnsi="Times New Roman" w:cs="Times New Roman"/>
                <w:sz w:val="20"/>
                <w:szCs w:val="20"/>
              </w:rPr>
            </w:pPr>
            <w:r w:rsidRPr="005355D2">
              <w:rPr>
                <w:rStyle w:val="B"/>
                <w:rFonts w:ascii="Times New Roman" w:hAnsi="Times New Roman" w:cs="Times New Roman"/>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6D8B2" w14:textId="77777777" w:rsidR="003055CC" w:rsidRPr="005355D2" w:rsidRDefault="00DE0AC4">
            <w:pPr>
              <w:jc w:val="both"/>
              <w:rPr>
                <w:rFonts w:ascii="Times New Roman" w:hAnsi="Times New Roman" w:cs="Times New Roman"/>
                <w:sz w:val="20"/>
                <w:szCs w:val="20"/>
              </w:rPr>
            </w:pPr>
            <w:r w:rsidRPr="005355D2">
              <w:rPr>
                <w:rStyle w:val="A9"/>
                <w:rFonts w:ascii="Times New Roman" w:hAnsi="Times New Roman" w:cs="Times New Roman"/>
                <w:sz w:val="20"/>
                <w:szCs w:val="20"/>
              </w:rPr>
              <w:t xml:space="preserve">Организационный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3F8A9" w14:textId="77777777" w:rsidR="003055CC" w:rsidRPr="005355D2" w:rsidRDefault="00DE0AC4">
            <w:pPr>
              <w:jc w:val="both"/>
              <w:rPr>
                <w:rStyle w:val="B"/>
                <w:rFonts w:ascii="Times New Roman" w:hAnsi="Times New Roman" w:cs="Times New Roman"/>
                <w:sz w:val="20"/>
                <w:szCs w:val="20"/>
              </w:rPr>
            </w:pPr>
            <w:r w:rsidRPr="005355D2">
              <w:rPr>
                <w:rStyle w:val="A9"/>
                <w:rFonts w:ascii="Times New Roman" w:hAnsi="Times New Roman" w:cs="Times New Roman"/>
                <w:sz w:val="20"/>
                <w:szCs w:val="20"/>
              </w:rPr>
              <w:t xml:space="preserve">-проведение </w:t>
            </w:r>
            <w:r w:rsidR="00D820F3" w:rsidRPr="005355D2">
              <w:rPr>
                <w:rStyle w:val="A9"/>
                <w:rFonts w:ascii="Times New Roman" w:hAnsi="Times New Roman" w:cs="Times New Roman"/>
                <w:sz w:val="20"/>
                <w:szCs w:val="20"/>
              </w:rPr>
              <w:t xml:space="preserve">организационного </w:t>
            </w:r>
            <w:r w:rsidRPr="005355D2">
              <w:rPr>
                <w:rStyle w:val="A9"/>
                <w:rFonts w:ascii="Times New Roman" w:hAnsi="Times New Roman" w:cs="Times New Roman"/>
                <w:sz w:val="20"/>
                <w:szCs w:val="20"/>
              </w:rPr>
              <w:t>собрания</w:t>
            </w:r>
          </w:p>
          <w:p w14:paraId="04E759B1" w14:textId="77777777" w:rsidR="003055CC" w:rsidRPr="005355D2" w:rsidRDefault="00DE0AC4">
            <w:pPr>
              <w:jc w:val="both"/>
              <w:rPr>
                <w:rStyle w:val="B"/>
                <w:rFonts w:ascii="Times New Roman" w:hAnsi="Times New Roman" w:cs="Times New Roman"/>
                <w:sz w:val="20"/>
                <w:szCs w:val="20"/>
              </w:rPr>
            </w:pPr>
            <w:r w:rsidRPr="005355D2">
              <w:rPr>
                <w:rStyle w:val="A9"/>
                <w:rFonts w:ascii="Times New Roman" w:hAnsi="Times New Roman" w:cs="Times New Roman"/>
                <w:sz w:val="20"/>
                <w:szCs w:val="20"/>
              </w:rPr>
              <w:t>-получение индивидуального задания</w:t>
            </w:r>
          </w:p>
          <w:p w14:paraId="3A688C4E" w14:textId="77777777" w:rsidR="003055CC" w:rsidRPr="005355D2" w:rsidRDefault="00DE0AC4">
            <w:pPr>
              <w:jc w:val="both"/>
              <w:rPr>
                <w:rStyle w:val="B"/>
                <w:rFonts w:ascii="Times New Roman" w:hAnsi="Times New Roman" w:cs="Times New Roman"/>
                <w:sz w:val="20"/>
                <w:szCs w:val="20"/>
              </w:rPr>
            </w:pPr>
            <w:r w:rsidRPr="005355D2">
              <w:rPr>
                <w:rStyle w:val="A9"/>
                <w:rFonts w:ascii="Times New Roman" w:hAnsi="Times New Roman" w:cs="Times New Roman"/>
                <w:sz w:val="20"/>
                <w:szCs w:val="20"/>
              </w:rPr>
              <w:t>определение целей, задач и требований к выполнению практики</w:t>
            </w:r>
          </w:p>
          <w:p w14:paraId="15BAEBBB" w14:textId="77777777" w:rsidR="003055CC" w:rsidRPr="005355D2" w:rsidRDefault="00DE0AC4">
            <w:pPr>
              <w:jc w:val="both"/>
              <w:rPr>
                <w:rFonts w:ascii="Times New Roman" w:hAnsi="Times New Roman" w:cs="Times New Roman"/>
                <w:sz w:val="20"/>
                <w:szCs w:val="20"/>
              </w:rPr>
            </w:pPr>
            <w:r w:rsidRPr="005355D2">
              <w:rPr>
                <w:rStyle w:val="A9"/>
                <w:rFonts w:ascii="Times New Roman" w:hAnsi="Times New Roman" w:cs="Times New Roman"/>
                <w:sz w:val="20"/>
                <w:szCs w:val="20"/>
              </w:rPr>
              <w:t xml:space="preserve">- проведение инструктажа руководителем практики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26CC" w14:textId="54026F36" w:rsidR="003055CC" w:rsidRPr="005355D2" w:rsidRDefault="00C4421C">
            <w:pPr>
              <w:jc w:val="center"/>
              <w:rPr>
                <w:rFonts w:ascii="Times New Roman" w:hAnsi="Times New Roman" w:cs="Times New Roman"/>
                <w:sz w:val="20"/>
                <w:szCs w:val="20"/>
              </w:rPr>
            </w:pPr>
            <w:r w:rsidRPr="005355D2">
              <w:rPr>
                <w:rStyle w:val="A9"/>
                <w:rFonts w:ascii="Times New Roman" w:hAnsi="Times New Roman" w:cs="Times New Roman"/>
                <w:sz w:val="20"/>
                <w:szCs w:val="20"/>
              </w:rPr>
              <w:t>2</w:t>
            </w:r>
            <w:r w:rsidR="00DE0AC4" w:rsidRPr="005355D2">
              <w:rPr>
                <w:rStyle w:val="A9"/>
                <w:rFonts w:ascii="Times New Roman" w:hAnsi="Times New Roman" w:cs="Times New Roman"/>
                <w:sz w:val="20"/>
                <w:szCs w:val="20"/>
              </w:rPr>
              <w:t>часа</w:t>
            </w:r>
          </w:p>
        </w:tc>
      </w:tr>
      <w:tr w:rsidR="003055CC" w:rsidRPr="00E13F69" w14:paraId="351A2729" w14:textId="77777777" w:rsidTr="005355D2">
        <w:trPr>
          <w:trHeight w:val="2152"/>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5A752" w14:textId="77777777" w:rsidR="003055CC" w:rsidRPr="005355D2" w:rsidRDefault="00DE0AC4">
            <w:pPr>
              <w:jc w:val="both"/>
              <w:rPr>
                <w:rFonts w:ascii="Times New Roman" w:hAnsi="Times New Roman" w:cs="Times New Roman"/>
                <w:sz w:val="20"/>
                <w:szCs w:val="20"/>
              </w:rPr>
            </w:pPr>
            <w:r w:rsidRPr="005355D2">
              <w:rPr>
                <w:rStyle w:val="B"/>
                <w:rFonts w:ascii="Times New Roman" w:hAnsi="Times New Roman" w:cs="Times New Roman"/>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E4A8" w14:textId="77777777" w:rsidR="003055CC" w:rsidRPr="005355D2" w:rsidRDefault="00DE0AC4">
            <w:pPr>
              <w:jc w:val="both"/>
              <w:rPr>
                <w:rFonts w:ascii="Times New Roman" w:hAnsi="Times New Roman" w:cs="Times New Roman"/>
                <w:sz w:val="20"/>
                <w:szCs w:val="20"/>
              </w:rPr>
            </w:pPr>
            <w:r w:rsidRPr="005355D2">
              <w:rPr>
                <w:rStyle w:val="A9"/>
                <w:rFonts w:ascii="Times New Roman" w:hAnsi="Times New Roman" w:cs="Times New Roman"/>
                <w:sz w:val="20"/>
                <w:szCs w:val="20"/>
              </w:rPr>
              <w:t>Основной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E236" w14:textId="77777777" w:rsidR="003055CC" w:rsidRPr="005355D2" w:rsidRDefault="00DE0AC4">
            <w:pPr>
              <w:jc w:val="both"/>
              <w:rPr>
                <w:rStyle w:val="B"/>
                <w:rFonts w:ascii="Times New Roman" w:hAnsi="Times New Roman" w:cs="Times New Roman"/>
                <w:sz w:val="20"/>
                <w:szCs w:val="20"/>
              </w:rPr>
            </w:pPr>
            <w:r w:rsidRPr="005355D2">
              <w:rPr>
                <w:rStyle w:val="A9"/>
                <w:rFonts w:ascii="Times New Roman" w:hAnsi="Times New Roman" w:cs="Times New Roman"/>
                <w:sz w:val="20"/>
                <w:szCs w:val="20"/>
              </w:rPr>
              <w:t>-определение целей, задач и требований к выполнению практики</w:t>
            </w:r>
          </w:p>
          <w:p w14:paraId="68C32202" w14:textId="77777777" w:rsidR="003055CC" w:rsidRPr="005355D2" w:rsidRDefault="00DE0AC4">
            <w:pPr>
              <w:jc w:val="both"/>
              <w:rPr>
                <w:rStyle w:val="B"/>
                <w:rFonts w:ascii="Times New Roman" w:hAnsi="Times New Roman" w:cs="Times New Roman"/>
                <w:sz w:val="20"/>
                <w:szCs w:val="20"/>
              </w:rPr>
            </w:pPr>
            <w:r w:rsidRPr="005355D2">
              <w:rPr>
                <w:rStyle w:val="A9"/>
                <w:rFonts w:ascii="Times New Roman" w:hAnsi="Times New Roman" w:cs="Times New Roman"/>
                <w:sz w:val="20"/>
                <w:szCs w:val="20"/>
              </w:rPr>
              <w:t>-изучение научной литературы</w:t>
            </w:r>
          </w:p>
          <w:p w14:paraId="20FC9240" w14:textId="77777777" w:rsidR="003055CC" w:rsidRPr="005355D2" w:rsidRDefault="00DE0AC4">
            <w:pPr>
              <w:jc w:val="both"/>
              <w:rPr>
                <w:rStyle w:val="B"/>
                <w:rFonts w:ascii="Times New Roman" w:hAnsi="Times New Roman" w:cs="Times New Roman"/>
                <w:sz w:val="20"/>
                <w:szCs w:val="20"/>
              </w:rPr>
            </w:pPr>
            <w:r w:rsidRPr="005355D2">
              <w:rPr>
                <w:rStyle w:val="A9"/>
                <w:rFonts w:ascii="Times New Roman" w:hAnsi="Times New Roman" w:cs="Times New Roman"/>
                <w:sz w:val="20"/>
                <w:szCs w:val="20"/>
              </w:rPr>
              <w:t>-составление и согласование плана работы</w:t>
            </w:r>
          </w:p>
          <w:p w14:paraId="14836DD4" w14:textId="77777777" w:rsidR="003055CC" w:rsidRPr="005355D2" w:rsidRDefault="00DE0AC4">
            <w:pPr>
              <w:jc w:val="both"/>
              <w:rPr>
                <w:rStyle w:val="B"/>
                <w:rFonts w:ascii="Times New Roman" w:hAnsi="Times New Roman" w:cs="Times New Roman"/>
                <w:sz w:val="20"/>
                <w:szCs w:val="20"/>
              </w:rPr>
            </w:pPr>
            <w:r w:rsidRPr="005355D2">
              <w:rPr>
                <w:rStyle w:val="A9"/>
                <w:rFonts w:ascii="Times New Roman" w:hAnsi="Times New Roman" w:cs="Times New Roman"/>
                <w:sz w:val="20"/>
                <w:szCs w:val="20"/>
              </w:rPr>
              <w:t>-сбор и анализ необходимой документации;</w:t>
            </w:r>
          </w:p>
          <w:p w14:paraId="111929EC" w14:textId="5A64073B" w:rsidR="00C4421C" w:rsidRPr="005355D2" w:rsidRDefault="00DE0AC4" w:rsidP="005355D2">
            <w:pPr>
              <w:jc w:val="both"/>
              <w:rPr>
                <w:rFonts w:ascii="Times New Roman" w:hAnsi="Times New Roman" w:cs="Times New Roman"/>
                <w:sz w:val="20"/>
                <w:szCs w:val="20"/>
              </w:rPr>
            </w:pPr>
            <w:r w:rsidRPr="005355D2">
              <w:rPr>
                <w:rStyle w:val="A9"/>
                <w:rFonts w:ascii="Times New Roman" w:hAnsi="Times New Roman" w:cs="Times New Roman"/>
                <w:sz w:val="20"/>
                <w:szCs w:val="20"/>
              </w:rPr>
              <w:t>-выполнение индивидуального задания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9F64A" w14:textId="45BC07EA" w:rsidR="003055CC" w:rsidRPr="005355D2" w:rsidRDefault="00C4421C" w:rsidP="00E21773">
            <w:pPr>
              <w:jc w:val="center"/>
              <w:rPr>
                <w:rFonts w:ascii="Times New Roman" w:hAnsi="Times New Roman" w:cs="Times New Roman"/>
                <w:sz w:val="20"/>
                <w:szCs w:val="20"/>
              </w:rPr>
            </w:pPr>
            <w:r w:rsidRPr="005355D2">
              <w:rPr>
                <w:rStyle w:val="B"/>
                <w:rFonts w:ascii="Times New Roman" w:hAnsi="Times New Roman" w:cs="Times New Roman"/>
                <w:sz w:val="20"/>
                <w:szCs w:val="20"/>
                <w:lang w:val="en-US"/>
              </w:rPr>
              <w:t xml:space="preserve">8 </w:t>
            </w:r>
            <w:r w:rsidR="00DE0AC4" w:rsidRPr="005355D2">
              <w:rPr>
                <w:rStyle w:val="B"/>
                <w:rFonts w:ascii="Times New Roman" w:hAnsi="Times New Roman" w:cs="Times New Roman"/>
                <w:sz w:val="20"/>
                <w:szCs w:val="20"/>
                <w:lang w:val="en-US"/>
              </w:rPr>
              <w:t>недель/</w:t>
            </w:r>
            <w:r w:rsidRPr="005355D2">
              <w:rPr>
                <w:rStyle w:val="B"/>
                <w:rFonts w:ascii="Times New Roman" w:hAnsi="Times New Roman" w:cs="Times New Roman"/>
                <w:sz w:val="20"/>
                <w:szCs w:val="20"/>
                <w:lang w:val="en-US"/>
              </w:rPr>
              <w:t>429</w:t>
            </w:r>
          </w:p>
        </w:tc>
      </w:tr>
      <w:tr w:rsidR="003055CC" w:rsidRPr="00E13F69" w14:paraId="32ABB6E9" w14:textId="77777777">
        <w:trPr>
          <w:trHeight w:val="660"/>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D252A" w14:textId="77777777" w:rsidR="003055CC" w:rsidRPr="005355D2" w:rsidRDefault="00DE0AC4">
            <w:pPr>
              <w:jc w:val="both"/>
              <w:rPr>
                <w:rFonts w:ascii="Times New Roman" w:hAnsi="Times New Roman" w:cs="Times New Roman"/>
                <w:sz w:val="20"/>
                <w:szCs w:val="20"/>
              </w:rPr>
            </w:pPr>
            <w:r w:rsidRPr="005355D2">
              <w:rPr>
                <w:rStyle w:val="B"/>
                <w:rFonts w:ascii="Times New Roman" w:hAnsi="Times New Roman" w:cs="Times New Roman"/>
                <w:sz w:val="20"/>
                <w:szCs w:val="2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78ADB" w14:textId="77777777" w:rsidR="003055CC" w:rsidRPr="005355D2" w:rsidRDefault="00DE0AC4">
            <w:pPr>
              <w:jc w:val="both"/>
              <w:rPr>
                <w:rFonts w:ascii="Times New Roman" w:hAnsi="Times New Roman" w:cs="Times New Roman"/>
                <w:sz w:val="20"/>
                <w:szCs w:val="20"/>
              </w:rPr>
            </w:pPr>
            <w:r w:rsidRPr="005355D2">
              <w:rPr>
                <w:rStyle w:val="A9"/>
                <w:rFonts w:ascii="Times New Roman" w:hAnsi="Times New Roman" w:cs="Times New Roman"/>
                <w:sz w:val="20"/>
                <w:szCs w:val="20"/>
              </w:rPr>
              <w:t>Заключительный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ECFE7" w14:textId="77777777" w:rsidR="003055CC" w:rsidRPr="005355D2" w:rsidRDefault="00DE0AC4" w:rsidP="00C4421C">
            <w:pPr>
              <w:ind w:left="189"/>
              <w:jc w:val="both"/>
              <w:rPr>
                <w:rFonts w:ascii="Times New Roman" w:hAnsi="Times New Roman" w:cs="Times New Roman"/>
                <w:sz w:val="20"/>
                <w:szCs w:val="20"/>
              </w:rPr>
            </w:pPr>
            <w:r w:rsidRPr="005355D2">
              <w:rPr>
                <w:rStyle w:val="A9"/>
                <w:rFonts w:ascii="Times New Roman" w:hAnsi="Times New Roman" w:cs="Times New Roman"/>
                <w:sz w:val="20"/>
                <w:szCs w:val="20"/>
              </w:rPr>
              <w:t>защита отчета по практике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AB3AD" w14:textId="78E7B8E1" w:rsidR="003055CC" w:rsidRPr="005355D2" w:rsidRDefault="00C4421C">
            <w:pPr>
              <w:jc w:val="center"/>
              <w:rPr>
                <w:rFonts w:ascii="Times New Roman" w:hAnsi="Times New Roman" w:cs="Times New Roman"/>
                <w:sz w:val="20"/>
                <w:szCs w:val="20"/>
              </w:rPr>
            </w:pPr>
            <w:r w:rsidRPr="005355D2">
              <w:rPr>
                <w:rStyle w:val="B"/>
                <w:rFonts w:ascii="Times New Roman" w:hAnsi="Times New Roman" w:cs="Times New Roman"/>
                <w:sz w:val="20"/>
                <w:szCs w:val="20"/>
                <w:lang w:val="en-US"/>
              </w:rPr>
              <w:t xml:space="preserve">1  час </w:t>
            </w:r>
          </w:p>
        </w:tc>
      </w:tr>
      <w:tr w:rsidR="003055CC" w:rsidRPr="00E13F69" w14:paraId="709B2087" w14:textId="77777777" w:rsidTr="005355D2">
        <w:trPr>
          <w:trHeight w:val="255"/>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4D1EE" w14:textId="77777777" w:rsidR="003055CC" w:rsidRPr="005355D2" w:rsidRDefault="003055CC">
            <w:pP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64BAF" w14:textId="77777777" w:rsidR="003055CC" w:rsidRPr="005355D2" w:rsidRDefault="00DE0AC4">
            <w:pPr>
              <w:jc w:val="center"/>
              <w:rPr>
                <w:rFonts w:ascii="Times New Roman" w:hAnsi="Times New Roman" w:cs="Times New Roman"/>
                <w:sz w:val="20"/>
                <w:szCs w:val="20"/>
              </w:rPr>
            </w:pPr>
            <w:r w:rsidRPr="005355D2">
              <w:rPr>
                <w:rStyle w:val="A9"/>
                <w:rFonts w:ascii="Times New Roman" w:hAnsi="Times New Roman" w:cs="Times New Roman"/>
                <w:sz w:val="20"/>
                <w:szCs w:val="20"/>
              </w:rPr>
              <w:t>ИТОГО: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26991" w14:textId="77777777" w:rsidR="003055CC" w:rsidRPr="005355D2" w:rsidRDefault="003055CC">
            <w:pPr>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8C1B0" w14:textId="77777777" w:rsidR="003055CC" w:rsidRPr="005355D2" w:rsidRDefault="00836380" w:rsidP="00836380">
            <w:pPr>
              <w:jc w:val="center"/>
              <w:rPr>
                <w:rFonts w:ascii="Times New Roman" w:hAnsi="Times New Roman" w:cs="Times New Roman"/>
                <w:sz w:val="20"/>
                <w:szCs w:val="20"/>
              </w:rPr>
            </w:pPr>
            <w:r w:rsidRPr="005355D2">
              <w:rPr>
                <w:rStyle w:val="A9"/>
                <w:rFonts w:ascii="Times New Roman" w:hAnsi="Times New Roman" w:cs="Times New Roman"/>
                <w:sz w:val="20"/>
                <w:szCs w:val="20"/>
              </w:rPr>
              <w:t>8</w:t>
            </w:r>
            <w:r w:rsidR="00DE0AC4" w:rsidRPr="005355D2">
              <w:rPr>
                <w:rStyle w:val="A9"/>
                <w:rFonts w:ascii="Times New Roman" w:hAnsi="Times New Roman" w:cs="Times New Roman"/>
                <w:sz w:val="20"/>
                <w:szCs w:val="20"/>
              </w:rPr>
              <w:t xml:space="preserve">  недель/</w:t>
            </w:r>
            <w:r w:rsidRPr="005355D2">
              <w:rPr>
                <w:rStyle w:val="A9"/>
                <w:rFonts w:ascii="Times New Roman" w:hAnsi="Times New Roman" w:cs="Times New Roman"/>
                <w:sz w:val="20"/>
                <w:szCs w:val="20"/>
              </w:rPr>
              <w:t>432</w:t>
            </w:r>
          </w:p>
        </w:tc>
      </w:tr>
    </w:tbl>
    <w:p w14:paraId="0A3BBF9A" w14:textId="77777777" w:rsidR="003055CC" w:rsidRPr="00E13F69" w:rsidRDefault="003055CC">
      <w:pPr>
        <w:widowControl w:val="0"/>
        <w:ind w:left="648" w:hanging="648"/>
        <w:jc w:val="right"/>
        <w:rPr>
          <w:rStyle w:val="B"/>
          <w:rFonts w:ascii="Times New Roman" w:hAnsi="Times New Roman" w:cs="Times New Roman"/>
          <w:i/>
          <w:iCs/>
          <w:sz w:val="24"/>
          <w:szCs w:val="24"/>
        </w:rPr>
      </w:pPr>
    </w:p>
    <w:p w14:paraId="3132385C" w14:textId="77777777" w:rsidR="003055CC" w:rsidRPr="00E13F69" w:rsidRDefault="00DE0AC4">
      <w:pPr>
        <w:spacing w:line="288" w:lineRule="auto"/>
        <w:ind w:left="360"/>
        <w:jc w:val="center"/>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6. Форма отчетности</w:t>
      </w:r>
    </w:p>
    <w:p w14:paraId="16F5A612" w14:textId="0438C715" w:rsidR="00D53F0D" w:rsidRPr="00E13F69" w:rsidRDefault="00D53F0D" w:rsidP="00D53F0D">
      <w:pPr>
        <w:shd w:val="clear" w:color="auto" w:fill="FFFFFF"/>
        <w:ind w:left="7" w:right="65" w:firstLine="670"/>
        <w:jc w:val="both"/>
        <w:rPr>
          <w:rFonts w:ascii="Times New Roman" w:hAnsi="Times New Roman" w:cs="Times New Roman"/>
          <w:sz w:val="24"/>
          <w:szCs w:val="24"/>
        </w:rPr>
      </w:pPr>
      <w:r w:rsidRPr="00E13F69">
        <w:rPr>
          <w:rFonts w:ascii="Times New Roman" w:hAnsi="Times New Roman" w:cs="Times New Roman"/>
          <w:spacing w:val="-4"/>
          <w:sz w:val="24"/>
          <w:szCs w:val="24"/>
        </w:rPr>
        <w:t xml:space="preserve">По итогам прохождения  </w:t>
      </w:r>
      <w:r w:rsidR="005355D2">
        <w:rPr>
          <w:rFonts w:ascii="Times New Roman" w:hAnsi="Times New Roman" w:cs="Times New Roman"/>
          <w:spacing w:val="-4"/>
          <w:sz w:val="24"/>
          <w:szCs w:val="24"/>
        </w:rPr>
        <w:t xml:space="preserve">преддипломной </w:t>
      </w:r>
      <w:r w:rsidRPr="00E13F69">
        <w:rPr>
          <w:rFonts w:ascii="Times New Roman" w:hAnsi="Times New Roman" w:cs="Times New Roman"/>
          <w:spacing w:val="-4"/>
          <w:sz w:val="24"/>
          <w:szCs w:val="24"/>
        </w:rPr>
        <w:t xml:space="preserve"> практики обучающийся представляет руководите</w:t>
      </w:r>
      <w:r w:rsidRPr="00E13F69">
        <w:rPr>
          <w:rFonts w:ascii="Times New Roman" w:hAnsi="Times New Roman" w:cs="Times New Roman"/>
          <w:sz w:val="24"/>
          <w:szCs w:val="24"/>
        </w:rPr>
        <w:t>лю практики отчетную документацию:</w:t>
      </w:r>
    </w:p>
    <w:p w14:paraId="68F0BD01" w14:textId="77777777" w:rsidR="00D53F0D" w:rsidRPr="00E13F69" w:rsidRDefault="00D53F0D" w:rsidP="00D53F0D">
      <w:pPr>
        <w:shd w:val="clear" w:color="auto" w:fill="FFFFFF"/>
        <w:ind w:left="7" w:right="65" w:firstLine="670"/>
        <w:jc w:val="both"/>
        <w:rPr>
          <w:rFonts w:ascii="Times New Roman" w:hAnsi="Times New Roman" w:cs="Times New Roman"/>
          <w:sz w:val="24"/>
          <w:szCs w:val="24"/>
        </w:rPr>
      </w:pPr>
      <w:r w:rsidRPr="00E13F69">
        <w:rPr>
          <w:rFonts w:ascii="Times New Roman" w:hAnsi="Times New Roman" w:cs="Times New Roman"/>
          <w:sz w:val="24"/>
          <w:szCs w:val="24"/>
        </w:rPr>
        <w:lastRenderedPageBreak/>
        <w:t>-письменный отчет</w:t>
      </w:r>
    </w:p>
    <w:p w14:paraId="768FBF9A" w14:textId="77777777" w:rsidR="00D53F0D" w:rsidRPr="00E13F69" w:rsidRDefault="00D53F0D" w:rsidP="00D53F0D">
      <w:pPr>
        <w:shd w:val="clear" w:color="auto" w:fill="FFFFFF"/>
        <w:ind w:left="7" w:right="65" w:firstLine="670"/>
        <w:jc w:val="both"/>
        <w:rPr>
          <w:rFonts w:ascii="Times New Roman" w:hAnsi="Times New Roman" w:cs="Times New Roman"/>
          <w:sz w:val="24"/>
          <w:szCs w:val="24"/>
        </w:rPr>
      </w:pPr>
      <w:r w:rsidRPr="00E13F69">
        <w:rPr>
          <w:rFonts w:ascii="Times New Roman" w:hAnsi="Times New Roman" w:cs="Times New Roman"/>
          <w:sz w:val="24"/>
          <w:szCs w:val="24"/>
        </w:rPr>
        <w:t>-индивидуальное задание (приложение 1)</w:t>
      </w:r>
    </w:p>
    <w:p w14:paraId="03B67AE6" w14:textId="77777777" w:rsidR="00D53F0D" w:rsidRDefault="00D53F0D" w:rsidP="00D53F0D">
      <w:pPr>
        <w:shd w:val="clear" w:color="auto" w:fill="FFFFFF"/>
        <w:ind w:left="7" w:right="65" w:firstLine="670"/>
        <w:jc w:val="both"/>
        <w:rPr>
          <w:rFonts w:ascii="Times New Roman" w:hAnsi="Times New Roman" w:cs="Times New Roman"/>
          <w:sz w:val="24"/>
          <w:szCs w:val="24"/>
        </w:rPr>
      </w:pPr>
      <w:r w:rsidRPr="00E13F69">
        <w:rPr>
          <w:rFonts w:ascii="Times New Roman" w:hAnsi="Times New Roman" w:cs="Times New Roman"/>
          <w:sz w:val="24"/>
          <w:szCs w:val="24"/>
        </w:rPr>
        <w:t>-рабочий график(план)/совместный (приложение 2)</w:t>
      </w:r>
    </w:p>
    <w:p w14:paraId="53D149E2" w14:textId="4AD21D69" w:rsidR="00086BD4" w:rsidRPr="00006CAF" w:rsidRDefault="00086BD4" w:rsidP="00D53F0D">
      <w:pPr>
        <w:shd w:val="clear" w:color="auto" w:fill="FFFFFF"/>
        <w:ind w:left="7" w:right="65" w:firstLine="670"/>
        <w:jc w:val="both"/>
        <w:rPr>
          <w:rFonts w:ascii="Times New Roman" w:hAnsi="Times New Roman" w:cs="Times New Roman"/>
          <w:sz w:val="24"/>
          <w:szCs w:val="24"/>
        </w:rPr>
      </w:pPr>
      <w:r w:rsidRPr="00086BD4">
        <w:rPr>
          <w:rFonts w:ascii="Times New Roman" w:hAnsi="Times New Roman" w:cs="Times New Roman"/>
          <w:sz w:val="24"/>
          <w:szCs w:val="24"/>
        </w:rPr>
        <w:t>-предписание.</w:t>
      </w:r>
    </w:p>
    <w:p w14:paraId="0A957817" w14:textId="77777777" w:rsidR="00D53F0D" w:rsidRPr="00E13F69" w:rsidRDefault="00D53F0D" w:rsidP="00D53F0D">
      <w:pPr>
        <w:shd w:val="clear" w:color="auto" w:fill="FFFFFF"/>
        <w:ind w:left="7" w:right="58" w:firstLine="670"/>
        <w:jc w:val="both"/>
        <w:rPr>
          <w:rFonts w:ascii="Times New Roman" w:hAnsi="Times New Roman" w:cs="Times New Roman"/>
          <w:spacing w:val="-3"/>
          <w:sz w:val="24"/>
          <w:szCs w:val="24"/>
        </w:rPr>
      </w:pPr>
      <w:r w:rsidRPr="00E13F69">
        <w:rPr>
          <w:rFonts w:ascii="Times New Roman" w:hAnsi="Times New Roman" w:cs="Times New Roman"/>
          <w:spacing w:val="-3"/>
          <w:sz w:val="24"/>
          <w:szCs w:val="24"/>
        </w:rPr>
        <w:t>Формой промежуточной аттестации по практике является зачет с оценкой, которая выставляется по результатам проверки отчетной документации, выполнения контрольных заданий собеседования</w:t>
      </w:r>
    </w:p>
    <w:p w14:paraId="73205845" w14:textId="5E624DA1"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Отчёт является результатом самостоятельной работы, в нем должны быть реализованы все задания на преддипломную  практику,  исходные данные </w:t>
      </w:r>
      <w:r w:rsidR="007B68A2" w:rsidRPr="007B68A2">
        <w:rPr>
          <w:rFonts w:ascii="Times New Roman" w:hAnsi="Times New Roman" w:cs="Times New Roman"/>
          <w:sz w:val="24"/>
          <w:szCs w:val="24"/>
        </w:rPr>
        <w:t>могут подтверждаться следующими фактическими материалами организации</w:t>
      </w:r>
      <w:r w:rsidRPr="00E13F69">
        <w:rPr>
          <w:rFonts w:ascii="Times New Roman" w:hAnsi="Times New Roman" w:cs="Times New Roman"/>
          <w:sz w:val="24"/>
          <w:szCs w:val="24"/>
        </w:rPr>
        <w:t>:</w:t>
      </w:r>
    </w:p>
    <w:p w14:paraId="3AE7381E"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схемы организационной и (или) управленческой структуры организации, предприятия;</w:t>
      </w:r>
    </w:p>
    <w:p w14:paraId="5360A3D9"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схемы организационной структуры бухгалтерского аппарата;</w:t>
      </w:r>
    </w:p>
    <w:p w14:paraId="3D7AAA94"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промежуточная и (или) годовая бухгалтерская (финансовая) отчётность;</w:t>
      </w:r>
    </w:p>
    <w:p w14:paraId="25EEB514"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налоговая отчетность;</w:t>
      </w:r>
    </w:p>
    <w:p w14:paraId="51A5746A"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учётная политика организации;</w:t>
      </w:r>
    </w:p>
    <w:p w14:paraId="536FF088"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рабочий план счетов;</w:t>
      </w:r>
    </w:p>
    <w:p w14:paraId="086B6C13"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первичная учетная документация;</w:t>
      </w:r>
    </w:p>
    <w:p w14:paraId="1C1DC023" w14:textId="77777777" w:rsidR="00D53F0D" w:rsidRPr="00E13F69"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учётные регистры;</w:t>
      </w:r>
    </w:p>
    <w:p w14:paraId="3C60D123" w14:textId="77777777" w:rsidR="00D53F0D" w:rsidRDefault="00D53F0D" w:rsidP="00D53F0D">
      <w:pPr>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 - другие документы.</w:t>
      </w:r>
    </w:p>
    <w:p w14:paraId="06C8394F" w14:textId="7C48F6FD" w:rsidR="0036154D" w:rsidRPr="00E13F69" w:rsidRDefault="0036154D" w:rsidP="0036154D">
      <w:pPr>
        <w:shd w:val="clear" w:color="auto" w:fill="FFFFFF"/>
        <w:ind w:firstLine="540"/>
        <w:jc w:val="both"/>
        <w:rPr>
          <w:rFonts w:ascii="Times New Roman" w:hAnsi="Times New Roman" w:cs="Times New Roman"/>
          <w:sz w:val="24"/>
          <w:szCs w:val="24"/>
        </w:rPr>
      </w:pPr>
      <w:r w:rsidRPr="00E13F69">
        <w:rPr>
          <w:rFonts w:ascii="Times New Roman" w:hAnsi="Times New Roman" w:cs="Times New Roman"/>
          <w:sz w:val="24"/>
          <w:szCs w:val="24"/>
        </w:rPr>
        <w:t>Вместе с отчетом обучающийся  предоставляет на кафедру оформленное предписание, индивидуальное задание</w:t>
      </w:r>
      <w:r>
        <w:rPr>
          <w:rFonts w:ascii="Times New Roman" w:hAnsi="Times New Roman" w:cs="Times New Roman"/>
          <w:sz w:val="24"/>
          <w:szCs w:val="24"/>
        </w:rPr>
        <w:t xml:space="preserve"> </w:t>
      </w:r>
      <w:r w:rsidRPr="00E13F69">
        <w:rPr>
          <w:rFonts w:ascii="Times New Roman" w:hAnsi="Times New Roman" w:cs="Times New Roman"/>
          <w:sz w:val="24"/>
          <w:szCs w:val="24"/>
        </w:rPr>
        <w:t xml:space="preserve"> и рабочий график (план)/совместный). </w:t>
      </w:r>
    </w:p>
    <w:p w14:paraId="5C7B71C3" w14:textId="77777777" w:rsidR="0036154D" w:rsidRPr="00E13F69" w:rsidRDefault="0036154D" w:rsidP="00D53F0D">
      <w:pPr>
        <w:ind w:firstLine="709"/>
        <w:jc w:val="both"/>
        <w:rPr>
          <w:rFonts w:ascii="Times New Roman" w:hAnsi="Times New Roman" w:cs="Times New Roman"/>
          <w:sz w:val="24"/>
          <w:szCs w:val="24"/>
        </w:rPr>
      </w:pPr>
    </w:p>
    <w:p w14:paraId="6DB9BF5F" w14:textId="77777777" w:rsidR="003055CC" w:rsidRPr="00E13F69" w:rsidRDefault="00DE0AC4">
      <w:pPr>
        <w:spacing w:line="288" w:lineRule="auto"/>
        <w:ind w:left="360"/>
        <w:jc w:val="center"/>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7. Учебно-методическое и информационное обеспечение</w:t>
      </w:r>
    </w:p>
    <w:p w14:paraId="46ACD9CD" w14:textId="77777777" w:rsidR="003055CC" w:rsidRPr="00E13F69" w:rsidRDefault="00DE0AC4" w:rsidP="00220C55">
      <w:pPr>
        <w:tabs>
          <w:tab w:val="left" w:pos="993"/>
        </w:tabs>
        <w:spacing w:line="312" w:lineRule="auto"/>
        <w:ind w:firstLine="709"/>
        <w:jc w:val="both"/>
        <w:outlineLvl w:val="0"/>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7.1 Основная учебная литература</w:t>
      </w:r>
    </w:p>
    <w:p w14:paraId="33BCBF1D" w14:textId="14079A2E" w:rsidR="00D53F0D" w:rsidRPr="00E13F69" w:rsidRDefault="00D53F0D" w:rsidP="00D53F0D">
      <w:pPr>
        <w:tabs>
          <w:tab w:val="left" w:pos="993"/>
        </w:tabs>
        <w:spacing w:line="312" w:lineRule="auto"/>
        <w:ind w:firstLine="709"/>
        <w:jc w:val="both"/>
        <w:rPr>
          <w:rFonts w:ascii="Times New Roman" w:hAnsi="Times New Roman" w:cs="Times New Roman"/>
          <w:sz w:val="24"/>
          <w:szCs w:val="24"/>
        </w:rPr>
      </w:pPr>
      <w:r w:rsidRPr="00E13F69">
        <w:rPr>
          <w:rFonts w:ascii="Times New Roman" w:hAnsi="Times New Roman" w:cs="Times New Roman"/>
          <w:bCs/>
          <w:sz w:val="24"/>
          <w:szCs w:val="24"/>
        </w:rPr>
        <w:t xml:space="preserve">7.1.1 </w:t>
      </w:r>
      <w:r w:rsidR="006C6D6B" w:rsidRPr="006C6D6B">
        <w:rPr>
          <w:rFonts w:ascii="Times New Roman" w:hAnsi="Times New Roman" w:cs="Times New Roman"/>
          <w:sz w:val="24"/>
          <w:szCs w:val="24"/>
        </w:rPr>
        <w:t>Мизиковский, Е. А. Бухгалтерский финансовый учет : учеб. пособие / Е. А. Мизиковский, И. Е. Мизиковский. — М. : Магистр : ИНФРА-М, 2019. — 624 с. (доступен в электронно-библиотечной системе «Znanium.com» https://znanium.com/catalog/document?id=355272)</w:t>
      </w:r>
      <w:r w:rsidRPr="00E13F69">
        <w:rPr>
          <w:rFonts w:ascii="Times New Roman" w:hAnsi="Times New Roman" w:cs="Times New Roman"/>
          <w:sz w:val="24"/>
          <w:szCs w:val="24"/>
        </w:rPr>
        <w:t xml:space="preserve"> </w:t>
      </w:r>
    </w:p>
    <w:p w14:paraId="6AFC91DA" w14:textId="55B91E69" w:rsidR="00D53F0D" w:rsidRPr="00E13F69" w:rsidRDefault="00D53F0D" w:rsidP="00D53F0D">
      <w:pPr>
        <w:tabs>
          <w:tab w:val="left" w:pos="993"/>
        </w:tabs>
        <w:spacing w:line="312" w:lineRule="auto"/>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7.1.2 </w:t>
      </w:r>
      <w:r w:rsidR="00501CA8" w:rsidRPr="00501CA8">
        <w:rPr>
          <w:rFonts w:ascii="Times New Roman" w:hAnsi="Times New Roman" w:cs="Times New Roman"/>
          <w:sz w:val="24"/>
          <w:szCs w:val="24"/>
        </w:rPr>
        <w:t xml:space="preserve">Мизиковский Е.А., Дружиловская Т.Ю., Дружиловская Э.С. Международные стандарты финансовой отчетности и современный бухгалтерский учет в России : учебник для </w:t>
      </w:r>
      <w:r w:rsidR="00501CA8" w:rsidRPr="00501CA8">
        <w:rPr>
          <w:rFonts w:ascii="Times New Roman" w:hAnsi="Times New Roman" w:cs="Times New Roman"/>
          <w:sz w:val="24"/>
          <w:szCs w:val="24"/>
        </w:rPr>
        <w:lastRenderedPageBreak/>
        <w:t>вузов. - М. : Магистр : ИНФРА-М, 2019. — 568 с. (доступен в электронно-библиотечной системе «Znanium.com» https://znanium.com/catalog/document?id=344142)</w:t>
      </w:r>
    </w:p>
    <w:p w14:paraId="76743B9F" w14:textId="1B3F3DC5" w:rsidR="00D53F0D" w:rsidRPr="00E13F69" w:rsidRDefault="00D53F0D" w:rsidP="00D53F0D">
      <w:pPr>
        <w:tabs>
          <w:tab w:val="left" w:pos="993"/>
        </w:tabs>
        <w:spacing w:line="312" w:lineRule="auto"/>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7.1.3 </w:t>
      </w:r>
      <w:r w:rsidR="00501CA8" w:rsidRPr="00501CA8">
        <w:rPr>
          <w:rFonts w:ascii="Times New Roman" w:hAnsi="Times New Roman" w:cs="Times New Roman"/>
          <w:sz w:val="24"/>
          <w:szCs w:val="24"/>
        </w:rPr>
        <w:t>Бухгалтерский учет и отчетность : учебник / Н.Н. Хахонова, И.В. Алексеева, А.В. Бахтеев [и др.] ; под ред. проф. Н.Н. Хахоновой. — М. : ИОР : ИНФРА-М, 201</w:t>
      </w:r>
      <w:r w:rsidR="00A6486D">
        <w:rPr>
          <w:rFonts w:ascii="Times New Roman" w:hAnsi="Times New Roman" w:cs="Times New Roman"/>
          <w:sz w:val="24"/>
          <w:szCs w:val="24"/>
        </w:rPr>
        <w:t>9</w:t>
      </w:r>
      <w:r w:rsidR="00501CA8" w:rsidRPr="00501CA8">
        <w:rPr>
          <w:rFonts w:ascii="Times New Roman" w:hAnsi="Times New Roman" w:cs="Times New Roman"/>
          <w:sz w:val="24"/>
          <w:szCs w:val="24"/>
        </w:rPr>
        <w:t>. — 552 с. (доступен в электронно-библиотечной системе «Znanium.com» http://znanium.com/catalog/product/911281)</w:t>
      </w:r>
    </w:p>
    <w:p w14:paraId="4C29E56C" w14:textId="77777777" w:rsidR="003055CC" w:rsidRPr="00E13F69" w:rsidRDefault="00DE0AC4" w:rsidP="00220C55">
      <w:pPr>
        <w:tabs>
          <w:tab w:val="left" w:pos="993"/>
        </w:tabs>
        <w:spacing w:line="312" w:lineRule="auto"/>
        <w:ind w:firstLine="709"/>
        <w:jc w:val="both"/>
        <w:outlineLvl w:val="0"/>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7.2 Дополнительная учебная, научная и методическая литература</w:t>
      </w:r>
    </w:p>
    <w:p w14:paraId="45E2BBC4" w14:textId="77777777" w:rsidR="0094770B" w:rsidRPr="00E13F69" w:rsidRDefault="0094770B" w:rsidP="0094770B">
      <w:pPr>
        <w:pStyle w:val="a7"/>
        <w:spacing w:line="312" w:lineRule="auto"/>
        <w:ind w:firstLine="709"/>
        <w:jc w:val="both"/>
        <w:rPr>
          <w:rFonts w:cs="Times New Roman"/>
        </w:rPr>
      </w:pPr>
      <w:r w:rsidRPr="00E13F69">
        <w:rPr>
          <w:rFonts w:cs="Times New Roman"/>
        </w:rPr>
        <w:t>7.2.1..</w:t>
      </w:r>
      <w:r w:rsidRPr="00E13F69">
        <w:rPr>
          <w:rFonts w:cs="Times New Roman"/>
        </w:rPr>
        <w:tab/>
        <w:t>Гражданский кодекс. Часть I. Комментарии части первой Гражданского кодекса РФ.</w:t>
      </w:r>
    </w:p>
    <w:p w14:paraId="264A3588" w14:textId="77777777" w:rsidR="0094770B" w:rsidRPr="00E13F69" w:rsidRDefault="0094770B" w:rsidP="0094770B">
      <w:pPr>
        <w:pStyle w:val="a7"/>
        <w:spacing w:line="312" w:lineRule="auto"/>
        <w:ind w:firstLine="709"/>
        <w:jc w:val="both"/>
        <w:rPr>
          <w:rFonts w:cs="Times New Roman"/>
        </w:rPr>
      </w:pPr>
      <w:r w:rsidRPr="00E13F69">
        <w:rPr>
          <w:rFonts w:cs="Times New Roman"/>
        </w:rPr>
        <w:t>7.2.2.</w:t>
      </w:r>
      <w:r w:rsidRPr="00E13F69">
        <w:rPr>
          <w:rFonts w:cs="Times New Roman"/>
        </w:rPr>
        <w:tab/>
        <w:t xml:space="preserve"> Гражданский кодекс. Часть II. Комментарии части второй Гражданского кодекса РФ.</w:t>
      </w:r>
    </w:p>
    <w:p w14:paraId="07F46865" w14:textId="77777777" w:rsidR="0094770B" w:rsidRPr="00E13F69" w:rsidRDefault="0094770B" w:rsidP="0094770B">
      <w:pPr>
        <w:pStyle w:val="a7"/>
        <w:spacing w:line="312" w:lineRule="auto"/>
        <w:ind w:firstLine="709"/>
        <w:jc w:val="both"/>
        <w:rPr>
          <w:rFonts w:cs="Times New Roman"/>
        </w:rPr>
      </w:pPr>
      <w:r w:rsidRPr="00E13F69">
        <w:rPr>
          <w:rFonts w:cs="Times New Roman"/>
        </w:rPr>
        <w:t xml:space="preserve">7.2.3.  Налоговый кодекс. Части I, II. </w:t>
      </w:r>
    </w:p>
    <w:p w14:paraId="465590D4" w14:textId="77777777" w:rsidR="0094770B" w:rsidRPr="00E13F69" w:rsidRDefault="0094770B" w:rsidP="0094770B">
      <w:pPr>
        <w:pStyle w:val="a7"/>
        <w:spacing w:line="312" w:lineRule="auto"/>
        <w:ind w:firstLine="709"/>
        <w:jc w:val="both"/>
        <w:rPr>
          <w:rFonts w:cs="Times New Roman"/>
        </w:rPr>
      </w:pPr>
      <w:r w:rsidRPr="00E13F69">
        <w:rPr>
          <w:rFonts w:cs="Times New Roman"/>
        </w:rPr>
        <w:t>7.2.4.  Трудовой кодекс Российской Федерации.</w:t>
      </w:r>
    </w:p>
    <w:p w14:paraId="5BA20050" w14:textId="77777777" w:rsidR="0094770B" w:rsidRPr="00E13F69" w:rsidRDefault="0094770B" w:rsidP="0094770B">
      <w:pPr>
        <w:pStyle w:val="a7"/>
        <w:spacing w:line="312" w:lineRule="auto"/>
        <w:ind w:firstLine="709"/>
        <w:jc w:val="both"/>
        <w:rPr>
          <w:rFonts w:cs="Times New Roman"/>
        </w:rPr>
      </w:pPr>
      <w:r w:rsidRPr="00E13F69">
        <w:rPr>
          <w:rFonts w:cs="Times New Roman"/>
        </w:rPr>
        <w:t>7.2.5.</w:t>
      </w:r>
      <w:r w:rsidRPr="00E13F69">
        <w:rPr>
          <w:rFonts w:cs="Times New Roman"/>
        </w:rPr>
        <w:tab/>
        <w:t xml:space="preserve"> Федеральный Закон РФ "О бухгалтерском учете" от 06.12.2011 N 402-ФЗ </w:t>
      </w:r>
    </w:p>
    <w:p w14:paraId="70F2DB18" w14:textId="77777777" w:rsidR="0094770B" w:rsidRPr="00E13F69" w:rsidRDefault="0094770B" w:rsidP="0094770B">
      <w:pPr>
        <w:pStyle w:val="a7"/>
        <w:spacing w:line="312" w:lineRule="auto"/>
        <w:ind w:firstLine="709"/>
        <w:jc w:val="both"/>
        <w:rPr>
          <w:rFonts w:cs="Times New Roman"/>
        </w:rPr>
      </w:pPr>
      <w:r w:rsidRPr="00E13F69">
        <w:rPr>
          <w:rFonts w:cs="Times New Roman"/>
        </w:rPr>
        <w:t>7.2.6.</w:t>
      </w:r>
      <w:r w:rsidRPr="00E13F69">
        <w:rPr>
          <w:rFonts w:cs="Times New Roman"/>
        </w:rPr>
        <w:tab/>
        <w:t xml:space="preserve"> Федеральный Закон РФ "Об акционерных обществах" от от 26.12.1995 N 208-ФЗ </w:t>
      </w:r>
    </w:p>
    <w:p w14:paraId="2FCC2659" w14:textId="77777777" w:rsidR="0094770B" w:rsidRPr="00E13F69" w:rsidRDefault="0094770B" w:rsidP="0094770B">
      <w:pPr>
        <w:pStyle w:val="a7"/>
        <w:spacing w:line="312" w:lineRule="auto"/>
        <w:ind w:firstLine="709"/>
        <w:jc w:val="both"/>
        <w:rPr>
          <w:rFonts w:cs="Times New Roman"/>
        </w:rPr>
      </w:pPr>
      <w:r w:rsidRPr="00E13F69">
        <w:rPr>
          <w:rFonts w:cs="Times New Roman"/>
        </w:rPr>
        <w:t>7.2.7..</w:t>
      </w:r>
      <w:r w:rsidRPr="00E13F69">
        <w:rPr>
          <w:rFonts w:cs="Times New Roman"/>
        </w:rPr>
        <w:tab/>
        <w:t xml:space="preserve">Положение по бухгалтерскому учету и бухгалтерской отчетности, от 29.07.1998 N 34н </w:t>
      </w:r>
    </w:p>
    <w:p w14:paraId="45E7FD46" w14:textId="77777777" w:rsidR="0094770B" w:rsidRPr="00E13F69" w:rsidRDefault="0094770B" w:rsidP="0094770B">
      <w:pPr>
        <w:pStyle w:val="a7"/>
        <w:spacing w:line="312" w:lineRule="auto"/>
        <w:ind w:firstLine="709"/>
        <w:jc w:val="both"/>
        <w:rPr>
          <w:rFonts w:cs="Times New Roman"/>
        </w:rPr>
      </w:pPr>
      <w:r w:rsidRPr="00E13F69">
        <w:rPr>
          <w:rFonts w:cs="Times New Roman"/>
        </w:rPr>
        <w:t>7.2.8..</w:t>
      </w:r>
      <w:r w:rsidRPr="00E13F69">
        <w:rPr>
          <w:rFonts w:cs="Times New Roman"/>
        </w:rPr>
        <w:tab/>
        <w:t xml:space="preserve">План счетов бухгалтерского учета финансово-хозяйственной деятельности предприятий и Инструкция по его применению, М., «Финансы и статистика», 2001г. </w:t>
      </w:r>
    </w:p>
    <w:p w14:paraId="6FEC3135" w14:textId="0EE63548" w:rsidR="0094770B" w:rsidRPr="00E13F69" w:rsidRDefault="0094770B" w:rsidP="0094770B">
      <w:pPr>
        <w:pStyle w:val="a7"/>
        <w:spacing w:line="312" w:lineRule="auto"/>
        <w:ind w:firstLine="709"/>
        <w:jc w:val="both"/>
        <w:rPr>
          <w:rFonts w:cs="Times New Roman"/>
        </w:rPr>
      </w:pPr>
      <w:r w:rsidRPr="00E13F69">
        <w:rPr>
          <w:rFonts w:cs="Times New Roman"/>
        </w:rPr>
        <w:t>7.2.9. ПБУ 1/2008</w:t>
      </w:r>
      <w:r w:rsidRPr="00E13F69">
        <w:rPr>
          <w:rFonts w:cs="Times New Roman"/>
        </w:rPr>
        <w:tab/>
        <w:t xml:space="preserve"> Учетная политика организации ПБУ1/2008,  </w:t>
      </w:r>
    </w:p>
    <w:p w14:paraId="5328A2BB" w14:textId="3096B8DD" w:rsidR="0094770B" w:rsidRPr="00E13F69" w:rsidRDefault="0094770B" w:rsidP="0094770B">
      <w:pPr>
        <w:pStyle w:val="a7"/>
        <w:spacing w:line="312" w:lineRule="auto"/>
        <w:ind w:firstLine="709"/>
        <w:jc w:val="both"/>
        <w:rPr>
          <w:rFonts w:cs="Times New Roman"/>
        </w:rPr>
      </w:pPr>
      <w:r w:rsidRPr="00E13F69">
        <w:rPr>
          <w:rFonts w:cs="Times New Roman"/>
        </w:rPr>
        <w:t>7.2. 10. ПБУ 2/2008</w:t>
      </w:r>
      <w:r w:rsidRPr="00E13F69">
        <w:rPr>
          <w:rFonts w:cs="Times New Roman"/>
        </w:rPr>
        <w:tab/>
        <w:t xml:space="preserve"> Учет договоров строительного подряда ПБУ 2/08 </w:t>
      </w:r>
    </w:p>
    <w:p w14:paraId="58F7D01A" w14:textId="213EC87C" w:rsidR="0094770B" w:rsidRPr="00E13F69" w:rsidRDefault="0094770B" w:rsidP="0094770B">
      <w:pPr>
        <w:pStyle w:val="a7"/>
        <w:spacing w:line="312" w:lineRule="auto"/>
        <w:ind w:firstLine="709"/>
        <w:jc w:val="both"/>
        <w:rPr>
          <w:rFonts w:cs="Times New Roman"/>
        </w:rPr>
      </w:pPr>
      <w:r w:rsidRPr="00E13F69">
        <w:rPr>
          <w:rFonts w:cs="Times New Roman"/>
        </w:rPr>
        <w:t>7.2.11. ПБУ 3/2006</w:t>
      </w:r>
      <w:r w:rsidRPr="00E13F69">
        <w:rPr>
          <w:rFonts w:cs="Times New Roman"/>
        </w:rPr>
        <w:tab/>
        <w:t xml:space="preserve">Учет активов и обязательств, стоимость которых выражена в иностранной валюте ПБУ 3/2006 </w:t>
      </w:r>
    </w:p>
    <w:p w14:paraId="35F74C10" w14:textId="009DFA7E" w:rsidR="0094770B" w:rsidRPr="00E13F69" w:rsidRDefault="0094770B" w:rsidP="0094770B">
      <w:pPr>
        <w:pStyle w:val="a7"/>
        <w:spacing w:line="312" w:lineRule="auto"/>
        <w:ind w:firstLine="709"/>
        <w:jc w:val="both"/>
        <w:rPr>
          <w:rFonts w:cs="Times New Roman"/>
        </w:rPr>
      </w:pPr>
      <w:r w:rsidRPr="00E13F69">
        <w:rPr>
          <w:rFonts w:cs="Times New Roman"/>
        </w:rPr>
        <w:t xml:space="preserve">7.2.12. ПБУ 4/99 Бухгалтерская отчетность организации ПБУ 4/99 </w:t>
      </w:r>
    </w:p>
    <w:p w14:paraId="6B2DDAC0" w14:textId="028855F0" w:rsidR="0094770B" w:rsidRPr="00E13F69" w:rsidRDefault="0094770B" w:rsidP="0094770B">
      <w:pPr>
        <w:pStyle w:val="a7"/>
        <w:spacing w:line="312" w:lineRule="auto"/>
        <w:ind w:firstLine="709"/>
        <w:jc w:val="both"/>
        <w:rPr>
          <w:rFonts w:cs="Times New Roman"/>
        </w:rPr>
      </w:pPr>
      <w:r w:rsidRPr="00E13F69">
        <w:rPr>
          <w:rFonts w:cs="Times New Roman"/>
        </w:rPr>
        <w:t xml:space="preserve">7.2.13. </w:t>
      </w:r>
      <w:r w:rsidR="00C243F6">
        <w:rPr>
          <w:rFonts w:cs="Times New Roman"/>
        </w:rPr>
        <w:t>ФСБУ 5/2019</w:t>
      </w:r>
      <w:r w:rsidRPr="00E13F69">
        <w:rPr>
          <w:rFonts w:cs="Times New Roman"/>
        </w:rPr>
        <w:t xml:space="preserve"> </w:t>
      </w:r>
      <w:r w:rsidR="00C243F6">
        <w:rPr>
          <w:rFonts w:cs="Times New Roman"/>
        </w:rPr>
        <w:t>З</w:t>
      </w:r>
      <w:r w:rsidRPr="00E13F69">
        <w:rPr>
          <w:rFonts w:cs="Times New Roman"/>
        </w:rPr>
        <w:t>апас</w:t>
      </w:r>
      <w:r w:rsidR="00C243F6">
        <w:rPr>
          <w:rFonts w:cs="Times New Roman"/>
        </w:rPr>
        <w:t>ы</w:t>
      </w:r>
    </w:p>
    <w:p w14:paraId="592DE8E4" w14:textId="41BDACD2" w:rsidR="0094770B" w:rsidRPr="00E13F69" w:rsidRDefault="0094770B" w:rsidP="0094770B">
      <w:pPr>
        <w:pStyle w:val="a7"/>
        <w:spacing w:line="312" w:lineRule="auto"/>
        <w:ind w:firstLine="709"/>
        <w:jc w:val="both"/>
        <w:rPr>
          <w:rFonts w:cs="Times New Roman"/>
        </w:rPr>
      </w:pPr>
      <w:r w:rsidRPr="00E13F69">
        <w:rPr>
          <w:rFonts w:cs="Times New Roman"/>
        </w:rPr>
        <w:t xml:space="preserve">7.2.14. </w:t>
      </w:r>
      <w:r w:rsidR="00C243F6">
        <w:rPr>
          <w:rFonts w:cs="Times New Roman"/>
        </w:rPr>
        <w:t>ФСБУ</w:t>
      </w:r>
      <w:r w:rsidRPr="00E13F69">
        <w:rPr>
          <w:rFonts w:cs="Times New Roman"/>
        </w:rPr>
        <w:t xml:space="preserve"> 6/</w:t>
      </w:r>
      <w:r w:rsidR="00C243F6">
        <w:rPr>
          <w:rFonts w:cs="Times New Roman"/>
        </w:rPr>
        <w:t>2020</w:t>
      </w:r>
      <w:r w:rsidRPr="00E13F69">
        <w:rPr>
          <w:rFonts w:cs="Times New Roman"/>
        </w:rPr>
        <w:t xml:space="preserve"> </w:t>
      </w:r>
      <w:r w:rsidR="00C243F6">
        <w:rPr>
          <w:rFonts w:cs="Times New Roman"/>
        </w:rPr>
        <w:t>О</w:t>
      </w:r>
      <w:r w:rsidRPr="00E13F69">
        <w:rPr>
          <w:rFonts w:cs="Times New Roman"/>
        </w:rPr>
        <w:t>сновны</w:t>
      </w:r>
      <w:r w:rsidR="00C243F6">
        <w:rPr>
          <w:rFonts w:cs="Times New Roman"/>
        </w:rPr>
        <w:t>е</w:t>
      </w:r>
      <w:r w:rsidRPr="00E13F69">
        <w:rPr>
          <w:rFonts w:cs="Times New Roman"/>
        </w:rPr>
        <w:t xml:space="preserve"> средств</w:t>
      </w:r>
      <w:r w:rsidR="00C243F6">
        <w:rPr>
          <w:rFonts w:cs="Times New Roman"/>
        </w:rPr>
        <w:t>а</w:t>
      </w:r>
      <w:r w:rsidRPr="00E13F69">
        <w:rPr>
          <w:rFonts w:cs="Times New Roman"/>
        </w:rPr>
        <w:tab/>
      </w:r>
    </w:p>
    <w:p w14:paraId="514C5775" w14:textId="479F6527" w:rsidR="0094770B" w:rsidRPr="00E13F69" w:rsidRDefault="0094770B" w:rsidP="0094770B">
      <w:pPr>
        <w:pStyle w:val="a7"/>
        <w:spacing w:line="312" w:lineRule="auto"/>
        <w:ind w:firstLine="709"/>
        <w:jc w:val="both"/>
        <w:rPr>
          <w:rFonts w:cs="Times New Roman"/>
        </w:rPr>
      </w:pPr>
      <w:r w:rsidRPr="00E13F69">
        <w:rPr>
          <w:rFonts w:cs="Times New Roman"/>
        </w:rPr>
        <w:t xml:space="preserve">7.2.15. ПБУ 7/98 События после отчетной даты ПБУ 7/98 </w:t>
      </w:r>
    </w:p>
    <w:p w14:paraId="78C3FB2B" w14:textId="48F8578B" w:rsidR="0094770B" w:rsidRPr="00E13F69" w:rsidRDefault="0094770B" w:rsidP="0094770B">
      <w:pPr>
        <w:pStyle w:val="a7"/>
        <w:spacing w:line="312" w:lineRule="auto"/>
        <w:ind w:firstLine="709"/>
        <w:jc w:val="both"/>
        <w:rPr>
          <w:rFonts w:cs="Times New Roman"/>
        </w:rPr>
      </w:pPr>
      <w:r w:rsidRPr="00E13F69">
        <w:rPr>
          <w:rFonts w:cs="Times New Roman"/>
        </w:rPr>
        <w:t xml:space="preserve">7.2.16. ПБУ 8/2010 Оценочные обязательства, условные обязательства и условные активы ПБУ 8/2010 </w:t>
      </w:r>
    </w:p>
    <w:p w14:paraId="11878E65" w14:textId="7A4354A5" w:rsidR="0094770B" w:rsidRPr="00E13F69" w:rsidRDefault="0094770B" w:rsidP="0094770B">
      <w:pPr>
        <w:pStyle w:val="a7"/>
        <w:spacing w:line="312" w:lineRule="auto"/>
        <w:ind w:firstLine="709"/>
        <w:jc w:val="both"/>
        <w:rPr>
          <w:rFonts w:cs="Times New Roman"/>
        </w:rPr>
      </w:pPr>
      <w:r w:rsidRPr="00E13F69">
        <w:rPr>
          <w:rFonts w:cs="Times New Roman"/>
        </w:rPr>
        <w:t xml:space="preserve">7.2.17. ПБУ 9/99 Доходы организации ПБУ 9/99 </w:t>
      </w:r>
    </w:p>
    <w:p w14:paraId="186E7037" w14:textId="04134664" w:rsidR="0094770B" w:rsidRPr="00E13F69" w:rsidRDefault="0094770B" w:rsidP="0094770B">
      <w:pPr>
        <w:pStyle w:val="a7"/>
        <w:spacing w:line="312" w:lineRule="auto"/>
        <w:ind w:firstLine="709"/>
        <w:jc w:val="both"/>
        <w:rPr>
          <w:rFonts w:cs="Times New Roman"/>
        </w:rPr>
      </w:pPr>
      <w:r w:rsidRPr="00E13F69">
        <w:rPr>
          <w:rFonts w:cs="Times New Roman"/>
        </w:rPr>
        <w:t xml:space="preserve">7.2.18. ПБУ 10/99 Расходы организации ПБУ 10/99 </w:t>
      </w:r>
    </w:p>
    <w:p w14:paraId="5FD3B84F" w14:textId="728014F6" w:rsidR="0094770B" w:rsidRPr="00E13F69" w:rsidRDefault="0094770B" w:rsidP="0094770B">
      <w:pPr>
        <w:pStyle w:val="a7"/>
        <w:spacing w:line="312" w:lineRule="auto"/>
        <w:ind w:firstLine="709"/>
        <w:jc w:val="both"/>
        <w:rPr>
          <w:rFonts w:cs="Times New Roman"/>
        </w:rPr>
      </w:pPr>
      <w:r w:rsidRPr="00E13F69">
        <w:rPr>
          <w:rFonts w:cs="Times New Roman"/>
        </w:rPr>
        <w:t>7.2.19. ПБУ 11/2008</w:t>
      </w:r>
      <w:r w:rsidRPr="00E13F69">
        <w:rPr>
          <w:rFonts w:cs="Times New Roman"/>
        </w:rPr>
        <w:tab/>
        <w:t xml:space="preserve">Информация о связанных сторонах ПБУ 11/08 </w:t>
      </w:r>
    </w:p>
    <w:p w14:paraId="58528FBB" w14:textId="36B108C5" w:rsidR="0094770B" w:rsidRPr="00E13F69" w:rsidRDefault="0094770B" w:rsidP="0094770B">
      <w:pPr>
        <w:pStyle w:val="a7"/>
        <w:spacing w:line="312" w:lineRule="auto"/>
        <w:ind w:firstLine="709"/>
        <w:jc w:val="both"/>
        <w:rPr>
          <w:rFonts w:cs="Times New Roman"/>
        </w:rPr>
      </w:pPr>
      <w:r w:rsidRPr="00E13F69">
        <w:rPr>
          <w:rFonts w:cs="Times New Roman"/>
        </w:rPr>
        <w:t>7.2.20. ПБУ 12/2010</w:t>
      </w:r>
      <w:r w:rsidRPr="00E13F69">
        <w:rPr>
          <w:rFonts w:cs="Times New Roman"/>
        </w:rPr>
        <w:tab/>
        <w:t xml:space="preserve">Информация по сегментам ПБУ 12/10 </w:t>
      </w:r>
    </w:p>
    <w:p w14:paraId="7260DB63" w14:textId="40AA3A85" w:rsidR="0094770B" w:rsidRPr="00E13F69" w:rsidRDefault="0094770B" w:rsidP="0094770B">
      <w:pPr>
        <w:pStyle w:val="a7"/>
        <w:spacing w:line="312" w:lineRule="auto"/>
        <w:ind w:firstLine="709"/>
        <w:jc w:val="both"/>
        <w:rPr>
          <w:rFonts w:cs="Times New Roman"/>
        </w:rPr>
      </w:pPr>
      <w:r w:rsidRPr="00E13F69">
        <w:rPr>
          <w:rFonts w:cs="Times New Roman"/>
        </w:rPr>
        <w:t>7.2.21. ПБУ 13/2000</w:t>
      </w:r>
      <w:r w:rsidRPr="00E13F69">
        <w:rPr>
          <w:rFonts w:cs="Times New Roman"/>
        </w:rPr>
        <w:tab/>
        <w:t xml:space="preserve">Учет государственной помощи ПБУ 13/2000 </w:t>
      </w:r>
    </w:p>
    <w:p w14:paraId="08CD58BC" w14:textId="0ACFB7B7" w:rsidR="0094770B" w:rsidRPr="00E13F69" w:rsidRDefault="0094770B" w:rsidP="0094770B">
      <w:pPr>
        <w:pStyle w:val="a7"/>
        <w:spacing w:line="312" w:lineRule="auto"/>
        <w:ind w:firstLine="709"/>
        <w:jc w:val="both"/>
        <w:rPr>
          <w:rFonts w:cs="Times New Roman"/>
        </w:rPr>
      </w:pPr>
      <w:r w:rsidRPr="00E13F69">
        <w:rPr>
          <w:rFonts w:cs="Times New Roman"/>
        </w:rPr>
        <w:t xml:space="preserve">7.2.22. </w:t>
      </w:r>
      <w:r w:rsidR="00A6486D">
        <w:rPr>
          <w:rFonts w:cs="Times New Roman"/>
        </w:rPr>
        <w:t>ФСБУ</w:t>
      </w:r>
      <w:r w:rsidRPr="00E13F69">
        <w:rPr>
          <w:rFonts w:cs="Times New Roman"/>
        </w:rPr>
        <w:t xml:space="preserve"> 14/2007</w:t>
      </w:r>
      <w:r w:rsidR="00A6486D">
        <w:rPr>
          <w:rFonts w:cs="Times New Roman"/>
        </w:rPr>
        <w:t xml:space="preserve"> Н</w:t>
      </w:r>
      <w:r w:rsidRPr="00E13F69">
        <w:rPr>
          <w:rFonts w:cs="Times New Roman"/>
        </w:rPr>
        <w:t>ематериальны</w:t>
      </w:r>
      <w:r w:rsidR="00A6486D">
        <w:rPr>
          <w:rFonts w:cs="Times New Roman"/>
        </w:rPr>
        <w:t>е</w:t>
      </w:r>
      <w:r w:rsidRPr="00E13F69">
        <w:rPr>
          <w:rFonts w:cs="Times New Roman"/>
        </w:rPr>
        <w:t xml:space="preserve"> актив</w:t>
      </w:r>
      <w:r w:rsidR="00A6486D">
        <w:rPr>
          <w:rFonts w:cs="Times New Roman"/>
        </w:rPr>
        <w:t>ы</w:t>
      </w:r>
      <w:r w:rsidRPr="00E13F69">
        <w:rPr>
          <w:rFonts w:cs="Times New Roman"/>
        </w:rPr>
        <w:t xml:space="preserve"> </w:t>
      </w:r>
    </w:p>
    <w:p w14:paraId="48D1C9D6" w14:textId="09874057" w:rsidR="0094770B" w:rsidRPr="00E13F69" w:rsidRDefault="0094770B" w:rsidP="0094770B">
      <w:pPr>
        <w:pStyle w:val="a7"/>
        <w:spacing w:line="312" w:lineRule="auto"/>
        <w:ind w:firstLine="709"/>
        <w:jc w:val="both"/>
        <w:rPr>
          <w:rFonts w:cs="Times New Roman"/>
        </w:rPr>
      </w:pPr>
      <w:r w:rsidRPr="00E13F69">
        <w:rPr>
          <w:rFonts w:cs="Times New Roman"/>
        </w:rPr>
        <w:t>7.2.23. ПБУ 15/2008</w:t>
      </w:r>
      <w:r w:rsidRPr="00E13F69">
        <w:rPr>
          <w:rFonts w:cs="Times New Roman"/>
        </w:rPr>
        <w:tab/>
        <w:t>Учет расходов по займам и кредитам ПБУ 15/08</w:t>
      </w:r>
      <w:r w:rsidRPr="00E13F69">
        <w:rPr>
          <w:rFonts w:cs="Times New Roman"/>
        </w:rPr>
        <w:tab/>
      </w:r>
    </w:p>
    <w:p w14:paraId="3338F0A8" w14:textId="24BBFDC2" w:rsidR="0094770B" w:rsidRPr="00E13F69" w:rsidRDefault="0094770B" w:rsidP="0094770B">
      <w:pPr>
        <w:pStyle w:val="a7"/>
        <w:spacing w:line="312" w:lineRule="auto"/>
        <w:ind w:firstLine="709"/>
        <w:jc w:val="both"/>
        <w:rPr>
          <w:rFonts w:cs="Times New Roman"/>
        </w:rPr>
      </w:pPr>
      <w:r w:rsidRPr="00E13F69">
        <w:rPr>
          <w:rFonts w:cs="Times New Roman"/>
        </w:rPr>
        <w:t xml:space="preserve">7.2.24. ПБУ 16/02 Информация по прекращаемой деятельности ПБУ 16/02 </w:t>
      </w:r>
    </w:p>
    <w:p w14:paraId="2A7535AC" w14:textId="7791BDB7" w:rsidR="0094770B" w:rsidRPr="00E13F69" w:rsidRDefault="0094770B" w:rsidP="0094770B">
      <w:pPr>
        <w:pStyle w:val="a7"/>
        <w:spacing w:line="312" w:lineRule="auto"/>
        <w:ind w:firstLine="709"/>
        <w:jc w:val="both"/>
        <w:rPr>
          <w:rFonts w:cs="Times New Roman"/>
        </w:rPr>
      </w:pPr>
      <w:r w:rsidRPr="00E13F69">
        <w:rPr>
          <w:rFonts w:cs="Times New Roman"/>
        </w:rPr>
        <w:t xml:space="preserve">7.2.25. </w:t>
      </w:r>
      <w:r w:rsidR="00FE5AD9">
        <w:rPr>
          <w:rFonts w:cs="Times New Roman"/>
        </w:rPr>
        <w:t>ФСБУ 28/2023</w:t>
      </w:r>
      <w:r w:rsidRPr="00E13F69">
        <w:rPr>
          <w:rFonts w:cs="Times New Roman"/>
        </w:rPr>
        <w:t xml:space="preserve"> </w:t>
      </w:r>
      <w:r w:rsidR="00FE5AD9">
        <w:rPr>
          <w:rFonts w:cs="Times New Roman"/>
        </w:rPr>
        <w:t>Инвентаризация</w:t>
      </w:r>
    </w:p>
    <w:p w14:paraId="6D98DCC0" w14:textId="16FF1923" w:rsidR="0094770B" w:rsidRPr="00E13F69" w:rsidRDefault="0094770B" w:rsidP="0094770B">
      <w:pPr>
        <w:pStyle w:val="a7"/>
        <w:spacing w:line="312" w:lineRule="auto"/>
        <w:ind w:firstLine="709"/>
        <w:jc w:val="both"/>
        <w:rPr>
          <w:rFonts w:cs="Times New Roman"/>
        </w:rPr>
      </w:pPr>
      <w:r w:rsidRPr="00E13F69">
        <w:rPr>
          <w:rFonts w:cs="Times New Roman"/>
        </w:rPr>
        <w:t xml:space="preserve">7.2.26. </w:t>
      </w:r>
      <w:r w:rsidRPr="00E13F69">
        <w:rPr>
          <w:rFonts w:cs="Times New Roman"/>
        </w:rPr>
        <w:tab/>
        <w:t xml:space="preserve">ПБУ 18/02 Учет расчетов по налогу на прибыль организаций ПБУ 18/02  </w:t>
      </w:r>
      <w:r w:rsidRPr="00E13F69">
        <w:rPr>
          <w:rFonts w:cs="Times New Roman"/>
        </w:rPr>
        <w:tab/>
      </w:r>
    </w:p>
    <w:p w14:paraId="1C59A6B7" w14:textId="53742323" w:rsidR="0094770B" w:rsidRPr="00E13F69" w:rsidRDefault="0094770B" w:rsidP="0094770B">
      <w:pPr>
        <w:pStyle w:val="a7"/>
        <w:spacing w:line="312" w:lineRule="auto"/>
        <w:ind w:firstLine="709"/>
        <w:jc w:val="both"/>
        <w:rPr>
          <w:rFonts w:cs="Times New Roman"/>
        </w:rPr>
      </w:pPr>
      <w:r w:rsidRPr="00E13F69">
        <w:rPr>
          <w:rFonts w:cs="Times New Roman"/>
        </w:rPr>
        <w:lastRenderedPageBreak/>
        <w:t xml:space="preserve">7.2.27. ПБУ 19/02 Учет финансовых вложений ПБУ 19/02 </w:t>
      </w:r>
    </w:p>
    <w:p w14:paraId="365D82CA" w14:textId="2974E43C" w:rsidR="0094770B" w:rsidRPr="00E13F69" w:rsidRDefault="0094770B" w:rsidP="0094770B">
      <w:pPr>
        <w:pStyle w:val="a7"/>
        <w:spacing w:line="312" w:lineRule="auto"/>
        <w:ind w:firstLine="709"/>
        <w:jc w:val="both"/>
        <w:rPr>
          <w:rFonts w:cs="Times New Roman"/>
        </w:rPr>
      </w:pPr>
      <w:r w:rsidRPr="00E13F69">
        <w:rPr>
          <w:rFonts w:cs="Times New Roman"/>
        </w:rPr>
        <w:t xml:space="preserve">7.2.28. ПБУ 20/03 Информация об участии в совместной деятельности ПБУ 20/03 </w:t>
      </w:r>
    </w:p>
    <w:p w14:paraId="3C6F3DB9" w14:textId="0464A891" w:rsidR="0094770B" w:rsidRPr="00E13F69" w:rsidRDefault="0094770B" w:rsidP="0094770B">
      <w:pPr>
        <w:pStyle w:val="a7"/>
        <w:spacing w:line="312" w:lineRule="auto"/>
        <w:ind w:firstLine="709"/>
        <w:jc w:val="both"/>
        <w:rPr>
          <w:rFonts w:cs="Times New Roman"/>
        </w:rPr>
      </w:pPr>
      <w:r w:rsidRPr="00E13F69">
        <w:rPr>
          <w:rFonts w:cs="Times New Roman"/>
        </w:rPr>
        <w:t>7.2.29. ПБУ 21/2008</w:t>
      </w:r>
      <w:r w:rsidRPr="00E13F69">
        <w:rPr>
          <w:rFonts w:cs="Times New Roman"/>
        </w:rPr>
        <w:tab/>
        <w:t xml:space="preserve">Изменения оценочных значений ПБУ 21/08 </w:t>
      </w:r>
    </w:p>
    <w:p w14:paraId="129FC0D8" w14:textId="24A38331" w:rsidR="0094770B" w:rsidRPr="00E13F69" w:rsidRDefault="0094770B" w:rsidP="0094770B">
      <w:pPr>
        <w:pStyle w:val="a7"/>
        <w:spacing w:line="312" w:lineRule="auto"/>
        <w:ind w:firstLine="709"/>
        <w:jc w:val="both"/>
        <w:rPr>
          <w:rFonts w:cs="Times New Roman"/>
        </w:rPr>
      </w:pPr>
      <w:r w:rsidRPr="00E13F69">
        <w:rPr>
          <w:rFonts w:cs="Times New Roman"/>
        </w:rPr>
        <w:t>7.2.30. ПБУ 22/2010</w:t>
      </w:r>
      <w:r w:rsidRPr="00E13F69">
        <w:rPr>
          <w:rFonts w:cs="Times New Roman"/>
        </w:rPr>
        <w:tab/>
        <w:t xml:space="preserve">Исправление ошибок в бухгалтерском учете и отчетности ПБУ 22/10 </w:t>
      </w:r>
    </w:p>
    <w:p w14:paraId="15B5E1C2" w14:textId="2FECB157" w:rsidR="0094770B" w:rsidRPr="00E13F69" w:rsidRDefault="0094770B" w:rsidP="0094770B">
      <w:pPr>
        <w:pStyle w:val="a7"/>
        <w:spacing w:line="312" w:lineRule="auto"/>
        <w:ind w:firstLine="709"/>
        <w:jc w:val="both"/>
        <w:rPr>
          <w:rFonts w:cs="Times New Roman"/>
        </w:rPr>
      </w:pPr>
      <w:r w:rsidRPr="00E13F69">
        <w:rPr>
          <w:rFonts w:cs="Times New Roman"/>
        </w:rPr>
        <w:t>7.2.31. ПБУ 23/2011</w:t>
      </w:r>
      <w:r w:rsidRPr="00E13F69">
        <w:rPr>
          <w:rFonts w:cs="Times New Roman"/>
        </w:rPr>
        <w:tab/>
        <w:t>Отчет о движении денежных средств ПБУ 23/</w:t>
      </w:r>
    </w:p>
    <w:p w14:paraId="7DA2874B" w14:textId="265C1579" w:rsidR="0094770B" w:rsidRPr="00E13F69" w:rsidRDefault="0094770B" w:rsidP="0094770B">
      <w:pPr>
        <w:pStyle w:val="a7"/>
        <w:spacing w:line="312" w:lineRule="auto"/>
        <w:ind w:firstLine="709"/>
        <w:jc w:val="both"/>
        <w:rPr>
          <w:rFonts w:cs="Times New Roman"/>
        </w:rPr>
      </w:pPr>
      <w:r w:rsidRPr="00E13F69">
        <w:rPr>
          <w:rFonts w:cs="Times New Roman"/>
        </w:rPr>
        <w:t>7.2.32. ПБУ 24/2011 Учет затрат на освоение природных ресурсов  ПБУ 24/2011 от 6 октября 2011 г.</w:t>
      </w:r>
    </w:p>
    <w:p w14:paraId="1B2012CA" w14:textId="59D1A614" w:rsidR="0070665C" w:rsidRDefault="0094770B" w:rsidP="0094770B">
      <w:pPr>
        <w:pStyle w:val="a7"/>
        <w:spacing w:line="312" w:lineRule="auto"/>
        <w:ind w:firstLine="709"/>
        <w:jc w:val="both"/>
        <w:rPr>
          <w:rFonts w:cs="Times New Roman"/>
        </w:rPr>
      </w:pPr>
      <w:r w:rsidRPr="00E13F69">
        <w:rPr>
          <w:rFonts w:cs="Times New Roman"/>
        </w:rPr>
        <w:t xml:space="preserve">7.2.33. </w:t>
      </w:r>
      <w:r w:rsidR="0070665C">
        <w:rPr>
          <w:rFonts w:cs="Times New Roman"/>
        </w:rPr>
        <w:t>ФСБУ 25/2018</w:t>
      </w:r>
      <w:r w:rsidR="00E66B0E">
        <w:rPr>
          <w:rFonts w:cs="Times New Roman"/>
        </w:rPr>
        <w:t xml:space="preserve"> </w:t>
      </w:r>
      <w:r w:rsidR="00E66B0E" w:rsidRPr="00E66B0E">
        <w:rPr>
          <w:rFonts w:cs="Times New Roman"/>
        </w:rPr>
        <w:t>"Бухгалтерский учет аренды"</w:t>
      </w:r>
    </w:p>
    <w:p w14:paraId="5003D7BE" w14:textId="092C0442" w:rsidR="0070665C" w:rsidRDefault="008A63D5" w:rsidP="0094770B">
      <w:pPr>
        <w:pStyle w:val="a7"/>
        <w:spacing w:line="312" w:lineRule="auto"/>
        <w:ind w:firstLine="709"/>
        <w:jc w:val="both"/>
        <w:rPr>
          <w:rFonts w:cs="Times New Roman"/>
        </w:rPr>
      </w:pPr>
      <w:r w:rsidRPr="008A63D5">
        <w:rPr>
          <w:rFonts w:cs="Times New Roman"/>
        </w:rPr>
        <w:t>7.2.3</w:t>
      </w:r>
      <w:r>
        <w:rPr>
          <w:rFonts w:cs="Times New Roman"/>
        </w:rPr>
        <w:t xml:space="preserve">4. </w:t>
      </w:r>
      <w:r w:rsidR="0070665C">
        <w:rPr>
          <w:rFonts w:cs="Times New Roman"/>
        </w:rPr>
        <w:t>ФСБУ 26/2020</w:t>
      </w:r>
      <w:r w:rsidR="00B9781C">
        <w:rPr>
          <w:rFonts w:cs="Times New Roman"/>
        </w:rPr>
        <w:t xml:space="preserve"> </w:t>
      </w:r>
      <w:r w:rsidR="00B9781C" w:rsidRPr="00B9781C">
        <w:rPr>
          <w:rFonts w:cs="Times New Roman"/>
        </w:rPr>
        <w:t>"Капитальные вложения"</w:t>
      </w:r>
    </w:p>
    <w:p w14:paraId="1C926D77" w14:textId="1B4B135C" w:rsidR="00B9781C" w:rsidRDefault="008A63D5" w:rsidP="0094770B">
      <w:pPr>
        <w:pStyle w:val="a7"/>
        <w:spacing w:line="312" w:lineRule="auto"/>
        <w:ind w:firstLine="709"/>
        <w:jc w:val="both"/>
        <w:rPr>
          <w:rFonts w:cs="Times New Roman"/>
        </w:rPr>
      </w:pPr>
      <w:r w:rsidRPr="008A63D5">
        <w:rPr>
          <w:rFonts w:cs="Times New Roman"/>
        </w:rPr>
        <w:t>7.2.3</w:t>
      </w:r>
      <w:r>
        <w:rPr>
          <w:rFonts w:cs="Times New Roman"/>
        </w:rPr>
        <w:t xml:space="preserve">5 </w:t>
      </w:r>
      <w:r w:rsidR="00B9781C" w:rsidRPr="00B9781C">
        <w:rPr>
          <w:rFonts w:cs="Times New Roman"/>
        </w:rPr>
        <w:t>ФСБУ 27/2021 "Документы и документооборот в бухгалтерском учете"</w:t>
      </w:r>
    </w:p>
    <w:p w14:paraId="691B801C" w14:textId="15F2B6DA" w:rsidR="0094770B" w:rsidRPr="00E13F69" w:rsidRDefault="008A63D5" w:rsidP="0094770B">
      <w:pPr>
        <w:pStyle w:val="a7"/>
        <w:spacing w:line="312" w:lineRule="auto"/>
        <w:ind w:firstLine="709"/>
        <w:jc w:val="both"/>
        <w:rPr>
          <w:rFonts w:cs="Times New Roman"/>
        </w:rPr>
      </w:pPr>
      <w:r w:rsidRPr="008A63D5">
        <w:rPr>
          <w:rFonts w:cs="Times New Roman"/>
        </w:rPr>
        <w:t>7.2.3</w:t>
      </w:r>
      <w:r w:rsidR="00957383">
        <w:rPr>
          <w:rFonts w:cs="Times New Roman"/>
        </w:rPr>
        <w:t>6</w:t>
      </w:r>
      <w:r>
        <w:rPr>
          <w:rFonts w:cs="Times New Roman"/>
        </w:rPr>
        <w:t xml:space="preserve"> </w:t>
      </w:r>
      <w:r w:rsidR="0094770B" w:rsidRPr="00E13F69">
        <w:rPr>
          <w:rFonts w:cs="Times New Roman"/>
        </w:rPr>
        <w:t>Приказ Минфина России от 13.06.95 г. № 49 "Об утверждении методических указаний по инвентаризации имущества и финансовых обязательств" (ред. от 08.11.2010).</w:t>
      </w:r>
    </w:p>
    <w:p w14:paraId="0C7BACC5" w14:textId="77777777" w:rsidR="003055CC" w:rsidRPr="00E13F69" w:rsidRDefault="003055CC">
      <w:pPr>
        <w:pStyle w:val="a7"/>
        <w:spacing w:line="312" w:lineRule="auto"/>
        <w:ind w:firstLine="709"/>
        <w:jc w:val="both"/>
        <w:rPr>
          <w:rFonts w:cs="Times New Roman"/>
        </w:rPr>
      </w:pPr>
    </w:p>
    <w:p w14:paraId="7F9FAC46" w14:textId="47EDDF7B" w:rsidR="005444D8" w:rsidRPr="00E13F69" w:rsidRDefault="005444D8" w:rsidP="00220C55">
      <w:pPr>
        <w:pStyle w:val="a7"/>
        <w:outlineLvl w:val="0"/>
        <w:rPr>
          <w:rFonts w:cs="Times New Roman"/>
          <w:b/>
          <w:i/>
        </w:rPr>
      </w:pPr>
      <w:r w:rsidRPr="00E13F69">
        <w:rPr>
          <w:rFonts w:cs="Times New Roman"/>
          <w:b/>
          <w:spacing w:val="-2"/>
        </w:rPr>
        <w:t xml:space="preserve">7.3 </w:t>
      </w:r>
      <w:r w:rsidR="007B68A2" w:rsidRPr="007B68A2">
        <w:rPr>
          <w:rFonts w:cs="Times New Roman"/>
          <w:b/>
          <w:spacing w:val="-2"/>
        </w:rPr>
        <w:t>Ресурсы сети Интернет</w:t>
      </w:r>
    </w:p>
    <w:p w14:paraId="76157EEC" w14:textId="77777777" w:rsidR="006C6D6B" w:rsidRPr="006C6D6B" w:rsidRDefault="006C6D6B" w:rsidP="006C6D6B">
      <w:pPr>
        <w:spacing w:line="312" w:lineRule="auto"/>
        <w:jc w:val="both"/>
        <w:rPr>
          <w:rFonts w:ascii="Times New Roman" w:hAnsi="Times New Roman" w:cs="Times New Roman"/>
          <w:sz w:val="24"/>
          <w:szCs w:val="24"/>
        </w:rPr>
      </w:pPr>
      <w:r w:rsidRPr="006C6D6B">
        <w:rPr>
          <w:rFonts w:ascii="Times New Roman" w:hAnsi="Times New Roman" w:cs="Times New Roman"/>
          <w:sz w:val="24"/>
          <w:szCs w:val="24"/>
        </w:rPr>
        <w:t>7.3.1 (http://www.unn.ru/books) - фонд образовательных электронных ресурсов ННГУ</w:t>
      </w:r>
    </w:p>
    <w:p w14:paraId="31B31075" w14:textId="77777777" w:rsidR="006C6D6B" w:rsidRPr="006C6D6B" w:rsidRDefault="006C6D6B" w:rsidP="006C6D6B">
      <w:pPr>
        <w:spacing w:line="312" w:lineRule="auto"/>
        <w:jc w:val="both"/>
        <w:rPr>
          <w:rFonts w:ascii="Times New Roman" w:hAnsi="Times New Roman" w:cs="Times New Roman"/>
          <w:sz w:val="24"/>
          <w:szCs w:val="24"/>
        </w:rPr>
      </w:pPr>
      <w:r w:rsidRPr="006C6D6B">
        <w:rPr>
          <w:rFonts w:ascii="Times New Roman" w:hAnsi="Times New Roman" w:cs="Times New Roman"/>
          <w:sz w:val="24"/>
          <w:szCs w:val="24"/>
        </w:rPr>
        <w:t>7.3.2 -http://www.unn.ru/e-library) – электронная библиотека изданий ННГУ</w:t>
      </w:r>
    </w:p>
    <w:p w14:paraId="3D8B218F" w14:textId="77777777" w:rsidR="006C6D6B" w:rsidRPr="006C6D6B" w:rsidRDefault="006C6D6B" w:rsidP="006C6D6B">
      <w:pPr>
        <w:spacing w:line="312" w:lineRule="auto"/>
        <w:jc w:val="both"/>
        <w:rPr>
          <w:rFonts w:ascii="Times New Roman" w:hAnsi="Times New Roman" w:cs="Times New Roman"/>
          <w:sz w:val="24"/>
          <w:szCs w:val="24"/>
        </w:rPr>
      </w:pPr>
      <w:r w:rsidRPr="006C6D6B">
        <w:rPr>
          <w:rFonts w:ascii="Times New Roman" w:hAnsi="Times New Roman" w:cs="Times New Roman"/>
          <w:sz w:val="24"/>
          <w:szCs w:val="24"/>
        </w:rPr>
        <w:t>7.3.3 http://e.lanbook.com -  электронная библиотечная система</w:t>
      </w:r>
    </w:p>
    <w:p w14:paraId="1D93489D" w14:textId="77777777" w:rsidR="006C6D6B" w:rsidRPr="006C6D6B" w:rsidRDefault="006C6D6B" w:rsidP="006C6D6B">
      <w:pPr>
        <w:spacing w:line="312" w:lineRule="auto"/>
        <w:jc w:val="both"/>
        <w:rPr>
          <w:rFonts w:ascii="Times New Roman" w:hAnsi="Times New Roman" w:cs="Times New Roman"/>
          <w:sz w:val="24"/>
          <w:szCs w:val="24"/>
        </w:rPr>
      </w:pPr>
      <w:r w:rsidRPr="006C6D6B">
        <w:rPr>
          <w:rFonts w:ascii="Times New Roman" w:hAnsi="Times New Roman" w:cs="Times New Roman"/>
          <w:sz w:val="24"/>
          <w:szCs w:val="24"/>
        </w:rPr>
        <w:t>7.3.4 http://elibrary.ru - научная электронная библиотека</w:t>
      </w:r>
    </w:p>
    <w:p w14:paraId="36556476" w14:textId="77777777" w:rsidR="006C6D6B" w:rsidRPr="006C6D6B" w:rsidRDefault="006C6D6B" w:rsidP="006C6D6B">
      <w:pPr>
        <w:spacing w:line="312" w:lineRule="auto"/>
        <w:jc w:val="both"/>
        <w:rPr>
          <w:rFonts w:ascii="Times New Roman" w:hAnsi="Times New Roman" w:cs="Times New Roman"/>
          <w:sz w:val="24"/>
          <w:szCs w:val="24"/>
        </w:rPr>
      </w:pPr>
      <w:r w:rsidRPr="006C6D6B">
        <w:rPr>
          <w:rFonts w:ascii="Times New Roman" w:hAnsi="Times New Roman" w:cs="Times New Roman"/>
          <w:sz w:val="24"/>
          <w:szCs w:val="24"/>
        </w:rPr>
        <w:t>7.3.5 http://www.consultant.ru - справочно-правовая система</w:t>
      </w:r>
    </w:p>
    <w:p w14:paraId="3CEC7C59" w14:textId="5F892B93" w:rsidR="005444D8" w:rsidRDefault="006C6D6B" w:rsidP="006C6D6B">
      <w:pPr>
        <w:spacing w:line="312" w:lineRule="auto"/>
        <w:jc w:val="both"/>
        <w:rPr>
          <w:rFonts w:ascii="Times New Roman" w:hAnsi="Times New Roman" w:cs="Times New Roman"/>
          <w:sz w:val="24"/>
          <w:szCs w:val="24"/>
        </w:rPr>
      </w:pPr>
      <w:r w:rsidRPr="006C6D6B">
        <w:rPr>
          <w:rFonts w:ascii="Times New Roman" w:hAnsi="Times New Roman" w:cs="Times New Roman"/>
          <w:sz w:val="24"/>
          <w:szCs w:val="24"/>
        </w:rPr>
        <w:t>7.3.6 - http://www.garant.ru -  - информационно-правовой портал</w:t>
      </w:r>
    </w:p>
    <w:p w14:paraId="2C59A209" w14:textId="4798B802" w:rsidR="00FD7458" w:rsidRDefault="00FD7458" w:rsidP="006C6D6B">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7.3.7 </w:t>
      </w:r>
      <w:r w:rsidRPr="00FD7458">
        <w:rPr>
          <w:rFonts w:ascii="Times New Roman" w:hAnsi="Times New Roman" w:cs="Times New Roman"/>
          <w:sz w:val="24"/>
          <w:szCs w:val="24"/>
        </w:rPr>
        <w:t>https://1c.ru/ - 1С</w:t>
      </w:r>
    </w:p>
    <w:p w14:paraId="0EFA6369" w14:textId="2E685A21" w:rsidR="00FD7458" w:rsidRDefault="00FD7458" w:rsidP="006C6D6B">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7.3.8 </w:t>
      </w:r>
      <w:r w:rsidRPr="00FD7458">
        <w:rPr>
          <w:rFonts w:ascii="Times New Roman" w:hAnsi="Times New Roman" w:cs="Times New Roman"/>
          <w:sz w:val="24"/>
          <w:szCs w:val="24"/>
        </w:rPr>
        <w:t>https://sbis.ru/ - Сбис</w:t>
      </w:r>
    </w:p>
    <w:p w14:paraId="74567907" w14:textId="06572609" w:rsidR="001071BA" w:rsidRDefault="001071BA" w:rsidP="006C6D6B">
      <w:pPr>
        <w:spacing w:line="312" w:lineRule="auto"/>
        <w:jc w:val="both"/>
        <w:rPr>
          <w:rFonts w:ascii="Times New Roman" w:hAnsi="Times New Roman" w:cs="Times New Roman"/>
          <w:sz w:val="24"/>
          <w:szCs w:val="24"/>
        </w:rPr>
      </w:pPr>
      <w:r w:rsidRPr="001071BA">
        <w:rPr>
          <w:rFonts w:ascii="Times New Roman" w:hAnsi="Times New Roman" w:cs="Times New Roman"/>
          <w:sz w:val="24"/>
          <w:szCs w:val="24"/>
        </w:rPr>
        <w:t>7.3.</w:t>
      </w:r>
      <w:r>
        <w:rPr>
          <w:rFonts w:ascii="Times New Roman" w:hAnsi="Times New Roman" w:cs="Times New Roman"/>
          <w:sz w:val="24"/>
          <w:szCs w:val="24"/>
        </w:rPr>
        <w:t xml:space="preserve">9 </w:t>
      </w:r>
      <w:r w:rsidRPr="001071BA">
        <w:rPr>
          <w:rFonts w:ascii="Times New Roman" w:hAnsi="Times New Roman" w:cs="Times New Roman"/>
          <w:sz w:val="24"/>
          <w:szCs w:val="24"/>
        </w:rPr>
        <w:t>https://kontur.ru/bk</w:t>
      </w:r>
      <w:r>
        <w:rPr>
          <w:rFonts w:ascii="Times New Roman" w:hAnsi="Times New Roman" w:cs="Times New Roman"/>
          <w:sz w:val="24"/>
          <w:szCs w:val="24"/>
        </w:rPr>
        <w:t xml:space="preserve"> - </w:t>
      </w:r>
      <w:r w:rsidRPr="001071BA">
        <w:rPr>
          <w:rFonts w:ascii="Times New Roman" w:hAnsi="Times New Roman" w:cs="Times New Roman"/>
          <w:sz w:val="24"/>
          <w:szCs w:val="24"/>
        </w:rPr>
        <w:t>Контур.Бухгалтерия</w:t>
      </w:r>
    </w:p>
    <w:p w14:paraId="585AD640" w14:textId="5E11EF73" w:rsidR="00EC66F8" w:rsidRDefault="00EC66F8" w:rsidP="006C6D6B">
      <w:pPr>
        <w:spacing w:line="312"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7.3.10 </w:t>
      </w:r>
      <w:r w:rsidRPr="00EC66F8">
        <w:rPr>
          <w:rFonts w:ascii="Times New Roman" w:hAnsi="Times New Roman" w:cs="Times New Roman"/>
          <w:sz w:val="24"/>
          <w:szCs w:val="24"/>
          <w:lang w:val="en-US"/>
        </w:rPr>
        <w:t>https://www.sap.com/cis/products/financial-management/accounting-financial-close.html - SAP</w:t>
      </w:r>
    </w:p>
    <w:p w14:paraId="711C083C" w14:textId="7DE71861" w:rsidR="00593C32" w:rsidRPr="00731D5C" w:rsidRDefault="00731D5C" w:rsidP="006C6D6B">
      <w:pPr>
        <w:spacing w:line="312" w:lineRule="auto"/>
        <w:jc w:val="both"/>
        <w:rPr>
          <w:rFonts w:ascii="Times New Roman" w:hAnsi="Times New Roman" w:cs="Times New Roman"/>
          <w:sz w:val="24"/>
          <w:szCs w:val="24"/>
        </w:rPr>
      </w:pPr>
      <w:r w:rsidRPr="003A6EE4">
        <w:rPr>
          <w:rFonts w:ascii="Times New Roman" w:hAnsi="Times New Roman" w:cs="Times New Roman"/>
          <w:sz w:val="24"/>
          <w:szCs w:val="24"/>
        </w:rPr>
        <w:t>7.3.1</w:t>
      </w:r>
      <w:r>
        <w:rPr>
          <w:rFonts w:ascii="Times New Roman" w:hAnsi="Times New Roman" w:cs="Times New Roman"/>
          <w:sz w:val="24"/>
          <w:szCs w:val="24"/>
        </w:rPr>
        <w:t xml:space="preserve">1 </w:t>
      </w:r>
      <w:r w:rsidR="00593C32" w:rsidRPr="00593C32">
        <w:rPr>
          <w:rFonts w:ascii="Times New Roman" w:hAnsi="Times New Roman" w:cs="Times New Roman"/>
          <w:sz w:val="24"/>
          <w:szCs w:val="24"/>
          <w:lang w:val="en-US"/>
        </w:rPr>
        <w:t>https</w:t>
      </w:r>
      <w:r w:rsidR="00593C32" w:rsidRPr="00731D5C">
        <w:rPr>
          <w:rFonts w:ascii="Times New Roman" w:hAnsi="Times New Roman" w:cs="Times New Roman"/>
          <w:sz w:val="24"/>
          <w:szCs w:val="24"/>
        </w:rPr>
        <w:t>://</w:t>
      </w:r>
      <w:r w:rsidR="00593C32" w:rsidRPr="00593C32">
        <w:rPr>
          <w:rFonts w:ascii="Times New Roman" w:hAnsi="Times New Roman" w:cs="Times New Roman"/>
          <w:sz w:val="24"/>
          <w:szCs w:val="24"/>
          <w:lang w:val="en-US"/>
        </w:rPr>
        <w:t>e</w:t>
      </w:r>
      <w:r w:rsidR="00593C32" w:rsidRPr="00731D5C">
        <w:rPr>
          <w:rFonts w:ascii="Times New Roman" w:hAnsi="Times New Roman" w:cs="Times New Roman"/>
          <w:sz w:val="24"/>
          <w:szCs w:val="24"/>
        </w:rPr>
        <w:t>-</w:t>
      </w:r>
      <w:r w:rsidR="00593C32" w:rsidRPr="00593C32">
        <w:rPr>
          <w:rFonts w:ascii="Times New Roman" w:hAnsi="Times New Roman" w:cs="Times New Roman"/>
          <w:sz w:val="24"/>
          <w:szCs w:val="24"/>
          <w:lang w:val="en-US"/>
        </w:rPr>
        <w:t>kontur</w:t>
      </w:r>
      <w:r w:rsidR="00593C32" w:rsidRPr="00731D5C">
        <w:rPr>
          <w:rFonts w:ascii="Times New Roman" w:hAnsi="Times New Roman" w:cs="Times New Roman"/>
          <w:sz w:val="24"/>
          <w:szCs w:val="24"/>
        </w:rPr>
        <w:t>.</w:t>
      </w:r>
      <w:r w:rsidR="00593C32" w:rsidRPr="00593C32">
        <w:rPr>
          <w:rFonts w:ascii="Times New Roman" w:hAnsi="Times New Roman" w:cs="Times New Roman"/>
          <w:sz w:val="24"/>
          <w:szCs w:val="24"/>
          <w:lang w:val="en-US"/>
        </w:rPr>
        <w:t>ru</w:t>
      </w:r>
      <w:r w:rsidR="00593C32" w:rsidRPr="00731D5C">
        <w:rPr>
          <w:rFonts w:ascii="Times New Roman" w:hAnsi="Times New Roman" w:cs="Times New Roman"/>
          <w:sz w:val="24"/>
          <w:szCs w:val="24"/>
        </w:rPr>
        <w:t xml:space="preserve">/ </w:t>
      </w:r>
      <w:r w:rsidR="00593C32">
        <w:rPr>
          <w:rFonts w:ascii="Times New Roman" w:hAnsi="Times New Roman" w:cs="Times New Roman"/>
          <w:sz w:val="24"/>
          <w:szCs w:val="24"/>
        </w:rPr>
        <w:t xml:space="preserve">- </w:t>
      </w:r>
      <w:r w:rsidR="00593C32" w:rsidRPr="00731D5C">
        <w:rPr>
          <w:rFonts w:ascii="Times New Roman" w:hAnsi="Times New Roman" w:cs="Times New Roman"/>
          <w:sz w:val="24"/>
          <w:szCs w:val="24"/>
        </w:rPr>
        <w:t>Интернет бухгалтерия Эльба</w:t>
      </w:r>
    </w:p>
    <w:p w14:paraId="2B6F64CA" w14:textId="023F2AF3" w:rsidR="00593C32" w:rsidRDefault="003A6EE4" w:rsidP="006C6D6B">
      <w:pPr>
        <w:spacing w:line="312" w:lineRule="auto"/>
        <w:jc w:val="both"/>
        <w:rPr>
          <w:rFonts w:ascii="Times New Roman" w:hAnsi="Times New Roman" w:cs="Times New Roman"/>
          <w:sz w:val="24"/>
          <w:szCs w:val="24"/>
        </w:rPr>
      </w:pPr>
      <w:r w:rsidRPr="003A6EE4">
        <w:rPr>
          <w:rFonts w:ascii="Times New Roman" w:hAnsi="Times New Roman" w:cs="Times New Roman"/>
          <w:sz w:val="24"/>
          <w:szCs w:val="24"/>
        </w:rPr>
        <w:t>7.3.1</w:t>
      </w:r>
      <w:r>
        <w:rPr>
          <w:rFonts w:ascii="Times New Roman" w:hAnsi="Times New Roman" w:cs="Times New Roman"/>
          <w:sz w:val="24"/>
          <w:szCs w:val="24"/>
        </w:rPr>
        <w:t xml:space="preserve">2 </w:t>
      </w:r>
      <w:r w:rsidRPr="003A6EE4">
        <w:rPr>
          <w:rFonts w:ascii="Times New Roman" w:hAnsi="Times New Roman" w:cs="Times New Roman"/>
          <w:sz w:val="24"/>
          <w:szCs w:val="24"/>
        </w:rPr>
        <w:t>https://www.moedelo.org/</w:t>
      </w:r>
      <w:r>
        <w:rPr>
          <w:rFonts w:ascii="Times New Roman" w:hAnsi="Times New Roman" w:cs="Times New Roman"/>
          <w:sz w:val="24"/>
          <w:szCs w:val="24"/>
        </w:rPr>
        <w:t xml:space="preserve"> - </w:t>
      </w:r>
      <w:r w:rsidRPr="003A6EE4">
        <w:rPr>
          <w:rFonts w:ascii="Times New Roman" w:hAnsi="Times New Roman" w:cs="Times New Roman"/>
          <w:sz w:val="24"/>
          <w:szCs w:val="24"/>
        </w:rPr>
        <w:t>Онлайн-бухгалтерия «Моё дело»</w:t>
      </w:r>
    </w:p>
    <w:p w14:paraId="6685017D" w14:textId="2504F4CF" w:rsidR="003A6EE4" w:rsidRDefault="00AC1CB2" w:rsidP="006C6D6B">
      <w:pPr>
        <w:spacing w:line="312" w:lineRule="auto"/>
        <w:jc w:val="both"/>
        <w:rPr>
          <w:rFonts w:ascii="Times New Roman" w:hAnsi="Times New Roman" w:cs="Times New Roman"/>
          <w:sz w:val="24"/>
          <w:szCs w:val="24"/>
        </w:rPr>
      </w:pPr>
      <w:r w:rsidRPr="00AC1CB2">
        <w:rPr>
          <w:rFonts w:ascii="Times New Roman" w:hAnsi="Times New Roman" w:cs="Times New Roman"/>
          <w:sz w:val="24"/>
          <w:szCs w:val="24"/>
        </w:rPr>
        <w:t>7.3.1</w:t>
      </w:r>
      <w:r>
        <w:rPr>
          <w:rFonts w:ascii="Times New Roman" w:hAnsi="Times New Roman" w:cs="Times New Roman"/>
          <w:sz w:val="24"/>
          <w:szCs w:val="24"/>
        </w:rPr>
        <w:t xml:space="preserve">3 </w:t>
      </w:r>
      <w:r w:rsidRPr="00AC1CB2">
        <w:rPr>
          <w:rFonts w:ascii="Times New Roman" w:hAnsi="Times New Roman" w:cs="Times New Roman"/>
          <w:sz w:val="24"/>
          <w:szCs w:val="24"/>
        </w:rPr>
        <w:t>https://fingu.ru/</w:t>
      </w:r>
      <w:r>
        <w:rPr>
          <w:rFonts w:ascii="Times New Roman" w:hAnsi="Times New Roman" w:cs="Times New Roman"/>
          <w:sz w:val="24"/>
          <w:szCs w:val="24"/>
        </w:rPr>
        <w:t xml:space="preserve"> - </w:t>
      </w:r>
      <w:r w:rsidRPr="00AC1CB2">
        <w:rPr>
          <w:rFonts w:ascii="Times New Roman" w:hAnsi="Times New Roman" w:cs="Times New Roman"/>
          <w:sz w:val="24"/>
          <w:szCs w:val="24"/>
        </w:rPr>
        <w:t>Бухгалтерский учет Фингуру</w:t>
      </w:r>
    </w:p>
    <w:p w14:paraId="4A307759" w14:textId="3D65D3B3" w:rsidR="009737EA" w:rsidRDefault="009737EA" w:rsidP="006C6D6B">
      <w:pPr>
        <w:spacing w:line="312" w:lineRule="auto"/>
        <w:jc w:val="both"/>
        <w:rPr>
          <w:rFonts w:ascii="Times New Roman" w:hAnsi="Times New Roman" w:cs="Times New Roman"/>
          <w:sz w:val="24"/>
          <w:szCs w:val="24"/>
        </w:rPr>
      </w:pPr>
      <w:r w:rsidRPr="009737EA">
        <w:rPr>
          <w:rFonts w:ascii="Times New Roman" w:hAnsi="Times New Roman" w:cs="Times New Roman"/>
          <w:sz w:val="24"/>
          <w:szCs w:val="24"/>
        </w:rPr>
        <w:t>7.3.1</w:t>
      </w:r>
      <w:r>
        <w:rPr>
          <w:rFonts w:ascii="Times New Roman" w:hAnsi="Times New Roman" w:cs="Times New Roman"/>
          <w:sz w:val="24"/>
          <w:szCs w:val="24"/>
        </w:rPr>
        <w:t xml:space="preserve">4 </w:t>
      </w:r>
      <w:r w:rsidRPr="009737EA">
        <w:rPr>
          <w:rFonts w:ascii="Times New Roman" w:hAnsi="Times New Roman" w:cs="Times New Roman"/>
          <w:sz w:val="24"/>
          <w:szCs w:val="24"/>
        </w:rPr>
        <w:t>https://finolog.ru/ - Финолог — сервис управленческого учета</w:t>
      </w:r>
    </w:p>
    <w:p w14:paraId="198CBCBD" w14:textId="77777777" w:rsidR="003A6EE4" w:rsidRPr="00731D5C" w:rsidRDefault="003A6EE4" w:rsidP="006C6D6B">
      <w:pPr>
        <w:spacing w:line="312" w:lineRule="auto"/>
        <w:jc w:val="both"/>
        <w:rPr>
          <w:rFonts w:ascii="Times New Roman" w:hAnsi="Times New Roman" w:cs="Times New Roman"/>
          <w:sz w:val="24"/>
          <w:szCs w:val="24"/>
        </w:rPr>
      </w:pPr>
    </w:p>
    <w:p w14:paraId="18F052DE" w14:textId="77777777" w:rsidR="007B68A2" w:rsidRDefault="005444D8" w:rsidP="007B68A2">
      <w:pPr>
        <w:spacing w:line="312" w:lineRule="auto"/>
        <w:ind w:firstLine="709"/>
        <w:jc w:val="center"/>
        <w:outlineLvl w:val="0"/>
        <w:rPr>
          <w:rFonts w:ascii="Times New Roman" w:hAnsi="Times New Roman" w:cs="Times New Roman"/>
          <w:b/>
          <w:sz w:val="24"/>
          <w:szCs w:val="24"/>
        </w:rPr>
      </w:pPr>
      <w:r w:rsidRPr="00E13F69">
        <w:rPr>
          <w:rFonts w:ascii="Times New Roman" w:hAnsi="Times New Roman" w:cs="Times New Roman"/>
          <w:b/>
          <w:sz w:val="24"/>
          <w:szCs w:val="24"/>
        </w:rPr>
        <w:t xml:space="preserve">8. </w:t>
      </w:r>
      <w:r w:rsidR="007B68A2" w:rsidRPr="007B68A2">
        <w:rPr>
          <w:rFonts w:ascii="Times New Roman" w:hAnsi="Times New Roman" w:cs="Times New Roman"/>
          <w:b/>
          <w:sz w:val="24"/>
          <w:szCs w:val="24"/>
        </w:rPr>
        <w:t xml:space="preserve">Информационные технологии, используемые при проведении практики, </w:t>
      </w:r>
    </w:p>
    <w:p w14:paraId="576B356D" w14:textId="56A7C8F1" w:rsidR="005444D8" w:rsidRPr="00E13F69" w:rsidRDefault="007B68A2" w:rsidP="007B68A2">
      <w:pPr>
        <w:spacing w:line="312" w:lineRule="auto"/>
        <w:ind w:firstLine="709"/>
        <w:jc w:val="center"/>
        <w:outlineLvl w:val="0"/>
        <w:rPr>
          <w:rFonts w:ascii="Times New Roman" w:hAnsi="Times New Roman" w:cs="Times New Roman"/>
          <w:b/>
          <w:sz w:val="24"/>
          <w:szCs w:val="24"/>
        </w:rPr>
      </w:pPr>
      <w:r w:rsidRPr="007B68A2">
        <w:rPr>
          <w:rFonts w:ascii="Times New Roman" w:hAnsi="Times New Roman" w:cs="Times New Roman"/>
          <w:b/>
          <w:sz w:val="24"/>
          <w:szCs w:val="24"/>
        </w:rPr>
        <w:lastRenderedPageBreak/>
        <w:t>включая перечень программного обеспечения и информационных справочных систем</w:t>
      </w:r>
    </w:p>
    <w:p w14:paraId="46ED814C" w14:textId="77777777" w:rsidR="005444D8" w:rsidRPr="00E13F69" w:rsidRDefault="00F9546E" w:rsidP="005444D8">
      <w:pPr>
        <w:widowControl w:val="0"/>
        <w:autoSpaceDE w:val="0"/>
        <w:autoSpaceDN w:val="0"/>
        <w:adjustRightInd w:val="0"/>
        <w:spacing w:after="240"/>
        <w:jc w:val="both"/>
        <w:rPr>
          <w:rFonts w:ascii="Times New Roman" w:hAnsi="Times New Roman" w:cs="Times New Roman"/>
          <w:sz w:val="24"/>
          <w:szCs w:val="24"/>
        </w:rPr>
      </w:pPr>
      <w:r w:rsidRPr="00E13F69">
        <w:rPr>
          <w:rFonts w:ascii="Times New Roman" w:hAnsi="Times New Roman" w:cs="Times New Roman"/>
          <w:sz w:val="24"/>
          <w:szCs w:val="24"/>
        </w:rPr>
        <w:t>Преддипломная практика проводи</w:t>
      </w:r>
      <w:r w:rsidR="005444D8" w:rsidRPr="00E13F69">
        <w:rPr>
          <w:rFonts w:ascii="Times New Roman" w:hAnsi="Times New Roman" w:cs="Times New Roman"/>
          <w:sz w:val="24"/>
          <w:szCs w:val="24"/>
        </w:rPr>
        <w:t>тся с использованием традиционных и информационных образовательных технологи</w:t>
      </w:r>
      <w:r w:rsidR="00F86B7F" w:rsidRPr="00E13F69">
        <w:rPr>
          <w:rFonts w:ascii="Times New Roman" w:hAnsi="Times New Roman" w:cs="Times New Roman"/>
          <w:sz w:val="24"/>
          <w:szCs w:val="24"/>
        </w:rPr>
        <w:t>й</w:t>
      </w:r>
      <w:r w:rsidR="005444D8" w:rsidRPr="00E13F69">
        <w:rPr>
          <w:rFonts w:ascii="Times New Roman" w:hAnsi="Times New Roman" w:cs="Times New Roman"/>
          <w:sz w:val="24"/>
          <w:szCs w:val="24"/>
        </w:rPr>
        <w:t xml:space="preserve">, применяются также технологии развития критического мышления и проектного обучения. </w:t>
      </w:r>
    </w:p>
    <w:p w14:paraId="20860D43" w14:textId="77777777" w:rsidR="005444D8" w:rsidRPr="00E13F69" w:rsidRDefault="005444D8" w:rsidP="005444D8">
      <w:pPr>
        <w:widowControl w:val="0"/>
        <w:autoSpaceDE w:val="0"/>
        <w:autoSpaceDN w:val="0"/>
        <w:adjustRightInd w:val="0"/>
        <w:spacing w:after="240"/>
        <w:jc w:val="both"/>
        <w:rPr>
          <w:rFonts w:ascii="Times New Roman" w:hAnsi="Times New Roman" w:cs="Times New Roman"/>
          <w:sz w:val="24"/>
          <w:szCs w:val="24"/>
        </w:rPr>
      </w:pPr>
      <w:r w:rsidRPr="00E13F69">
        <w:rPr>
          <w:rFonts w:ascii="Times New Roman" w:hAnsi="Times New Roman" w:cs="Times New Roman"/>
          <w:sz w:val="24"/>
          <w:szCs w:val="24"/>
        </w:rPr>
        <w:t xml:space="preserve">Технология традиционного обучения при помощи наглядных, словесных и практических методов обучения применяется как стандартная консультация. Данная образовательная технология имеет место при выборе магистром темы диссертации, составлении плана-графика работы над </w:t>
      </w:r>
      <w:r w:rsidR="00F9546E" w:rsidRPr="00E13F69">
        <w:rPr>
          <w:rFonts w:ascii="Times New Roman" w:hAnsi="Times New Roman" w:cs="Times New Roman"/>
          <w:sz w:val="24"/>
          <w:szCs w:val="24"/>
        </w:rPr>
        <w:t>диссертацией</w:t>
      </w:r>
      <w:r w:rsidRPr="00E13F69">
        <w:rPr>
          <w:rFonts w:ascii="Times New Roman" w:hAnsi="Times New Roman" w:cs="Times New Roman"/>
          <w:sz w:val="24"/>
          <w:szCs w:val="24"/>
        </w:rPr>
        <w:t>̆, обсуждении результатов исследовани</w:t>
      </w:r>
      <w:r w:rsidR="00F9546E" w:rsidRPr="00E13F69">
        <w:rPr>
          <w:rFonts w:ascii="Times New Roman" w:hAnsi="Times New Roman" w:cs="Times New Roman"/>
          <w:sz w:val="24"/>
          <w:szCs w:val="24"/>
        </w:rPr>
        <w:t>я</w:t>
      </w:r>
      <w:r w:rsidRPr="00E13F69">
        <w:rPr>
          <w:rFonts w:ascii="Times New Roman" w:hAnsi="Times New Roman" w:cs="Times New Roman"/>
          <w:sz w:val="24"/>
          <w:szCs w:val="24"/>
        </w:rPr>
        <w:t xml:space="preserve">. </w:t>
      </w:r>
    </w:p>
    <w:p w14:paraId="51B79636" w14:textId="77777777" w:rsidR="005444D8" w:rsidRPr="00E13F69" w:rsidRDefault="005444D8" w:rsidP="005444D8">
      <w:pPr>
        <w:widowControl w:val="0"/>
        <w:autoSpaceDE w:val="0"/>
        <w:autoSpaceDN w:val="0"/>
        <w:adjustRightInd w:val="0"/>
        <w:spacing w:after="240"/>
        <w:jc w:val="both"/>
        <w:rPr>
          <w:rFonts w:ascii="Times New Roman" w:hAnsi="Times New Roman" w:cs="Times New Roman"/>
          <w:sz w:val="24"/>
          <w:szCs w:val="24"/>
        </w:rPr>
      </w:pPr>
      <w:r w:rsidRPr="00E13F69">
        <w:rPr>
          <w:rFonts w:ascii="Times New Roman" w:hAnsi="Times New Roman" w:cs="Times New Roman"/>
          <w:sz w:val="24"/>
          <w:szCs w:val="24"/>
        </w:rPr>
        <w:t>При работе с литературо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общении с консультантами и научным руководителем, выступлениях на конференциях и при оформлении научных стате</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используются информационные технологии — специальные способы, программные и технические средства (кино-, аудио- и видео-средства, компьютеры). </w:t>
      </w:r>
    </w:p>
    <w:p w14:paraId="0B0A6B6A" w14:textId="77777777" w:rsidR="005444D8" w:rsidRPr="00E13F69" w:rsidRDefault="005444D8" w:rsidP="005444D8">
      <w:pPr>
        <w:widowControl w:val="0"/>
        <w:autoSpaceDE w:val="0"/>
        <w:autoSpaceDN w:val="0"/>
        <w:adjustRightInd w:val="0"/>
        <w:spacing w:after="240"/>
        <w:jc w:val="both"/>
        <w:rPr>
          <w:rFonts w:ascii="Times New Roman" w:hAnsi="Times New Roman" w:cs="Times New Roman"/>
          <w:sz w:val="24"/>
          <w:szCs w:val="24"/>
        </w:rPr>
      </w:pPr>
      <w:r w:rsidRPr="00E13F69">
        <w:rPr>
          <w:rFonts w:ascii="Times New Roman" w:hAnsi="Times New Roman" w:cs="Times New Roman"/>
          <w:sz w:val="24"/>
          <w:szCs w:val="24"/>
        </w:rPr>
        <w:t xml:space="preserve">Технология развития критического мышления используется при постановке цели и задач </w:t>
      </w:r>
      <w:r w:rsidR="00F9546E" w:rsidRPr="00E13F69">
        <w:rPr>
          <w:rFonts w:ascii="Times New Roman" w:hAnsi="Times New Roman" w:cs="Times New Roman"/>
          <w:sz w:val="24"/>
          <w:szCs w:val="24"/>
        </w:rPr>
        <w:t xml:space="preserve">выпускной квалификационной </w:t>
      </w:r>
      <w:r w:rsidRPr="00E13F69">
        <w:rPr>
          <w:rFonts w:ascii="Times New Roman" w:hAnsi="Times New Roman" w:cs="Times New Roman"/>
          <w:sz w:val="24"/>
          <w:szCs w:val="24"/>
        </w:rPr>
        <w:t>работы, выборе объекта исследования, при определении направлени</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экспериментальных исследовани</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и обработке результатов экспериментов. Для поиска </w:t>
      </w:r>
    </w:p>
    <w:p w14:paraId="29C77429" w14:textId="77777777" w:rsidR="005444D8" w:rsidRPr="00E13F69" w:rsidRDefault="005444D8" w:rsidP="005444D8">
      <w:pPr>
        <w:widowControl w:val="0"/>
        <w:autoSpaceDE w:val="0"/>
        <w:autoSpaceDN w:val="0"/>
        <w:adjustRightInd w:val="0"/>
        <w:spacing w:after="240"/>
        <w:jc w:val="both"/>
        <w:rPr>
          <w:rFonts w:ascii="Times New Roman" w:hAnsi="Times New Roman" w:cs="Times New Roman"/>
          <w:sz w:val="24"/>
          <w:szCs w:val="24"/>
        </w:rPr>
      </w:pPr>
      <w:r w:rsidRPr="00E13F69">
        <w:rPr>
          <w:rFonts w:ascii="Times New Roman" w:hAnsi="Times New Roman" w:cs="Times New Roman"/>
          <w:sz w:val="24"/>
          <w:szCs w:val="24"/>
        </w:rPr>
        <w:t>оригинальных решени</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поставленных задач используются такие методы обучения данно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технологии как «мозгово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штурм», решение ситуационных задач, презентационны</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метод, дискуссия. </w:t>
      </w:r>
    </w:p>
    <w:p w14:paraId="63C01AA4" w14:textId="77777777" w:rsidR="005444D8" w:rsidRPr="00E13F69" w:rsidRDefault="005444D8" w:rsidP="005444D8">
      <w:pPr>
        <w:widowControl w:val="0"/>
        <w:autoSpaceDE w:val="0"/>
        <w:autoSpaceDN w:val="0"/>
        <w:adjustRightInd w:val="0"/>
        <w:spacing w:after="240"/>
        <w:jc w:val="both"/>
        <w:rPr>
          <w:rFonts w:ascii="Times New Roman" w:hAnsi="Times New Roman" w:cs="Times New Roman"/>
          <w:sz w:val="24"/>
          <w:szCs w:val="24"/>
        </w:rPr>
      </w:pPr>
      <w:r w:rsidRPr="00E13F69">
        <w:rPr>
          <w:rFonts w:ascii="Times New Roman" w:hAnsi="Times New Roman" w:cs="Times New Roman"/>
          <w:sz w:val="24"/>
          <w:szCs w:val="24"/>
        </w:rPr>
        <w:t xml:space="preserve">При проведении </w:t>
      </w:r>
      <w:r w:rsidR="00EC1A25" w:rsidRPr="00E13F69">
        <w:rPr>
          <w:rFonts w:ascii="Times New Roman" w:hAnsi="Times New Roman" w:cs="Times New Roman"/>
          <w:sz w:val="24"/>
          <w:szCs w:val="24"/>
        </w:rPr>
        <w:t xml:space="preserve">защиты отчета по преддипломной практике </w:t>
      </w:r>
      <w:r w:rsidRPr="00E13F69">
        <w:rPr>
          <w:rFonts w:ascii="Times New Roman" w:hAnsi="Times New Roman" w:cs="Times New Roman"/>
          <w:sz w:val="24"/>
          <w:szCs w:val="24"/>
        </w:rPr>
        <w:t xml:space="preserve"> к магистру применяется технология проектного обучения — гибкая модель организации учебного процесса в профессионально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школе, ориентированная на творческую самостоятельность личности в процессе решения проблемы с обязательно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презентацие</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результата. Методы обучения в данно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технологии применяются следующие: решение проблемно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(производственно</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ситуации или задачи, презентационны</w:t>
      </w:r>
      <w:r w:rsidR="00F86B7F" w:rsidRPr="00E13F69">
        <w:rPr>
          <w:rFonts w:ascii="Times New Roman" w:hAnsi="Times New Roman" w:cs="Times New Roman"/>
          <w:sz w:val="24"/>
          <w:szCs w:val="24"/>
        </w:rPr>
        <w:t>й</w:t>
      </w:r>
      <w:r w:rsidRPr="00E13F69">
        <w:rPr>
          <w:rFonts w:ascii="Times New Roman" w:hAnsi="Times New Roman" w:cs="Times New Roman"/>
          <w:sz w:val="24"/>
          <w:szCs w:val="24"/>
        </w:rPr>
        <w:t xml:space="preserve"> метод, метод защиты проекта. </w:t>
      </w:r>
    </w:p>
    <w:p w14:paraId="0420612F" w14:textId="77777777" w:rsidR="005355D2" w:rsidRDefault="005355D2">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14:paraId="5BCAE5EF" w14:textId="3A05C9B8" w:rsidR="005444D8" w:rsidRPr="00E13F69" w:rsidRDefault="005444D8" w:rsidP="00220C55">
      <w:pPr>
        <w:spacing w:line="288" w:lineRule="auto"/>
        <w:jc w:val="center"/>
        <w:outlineLvl w:val="0"/>
        <w:rPr>
          <w:rFonts w:ascii="Times New Roman" w:hAnsi="Times New Roman" w:cs="Times New Roman"/>
          <w:b/>
          <w:sz w:val="24"/>
          <w:szCs w:val="24"/>
          <w:lang w:eastAsia="en-US"/>
        </w:rPr>
      </w:pPr>
      <w:r w:rsidRPr="00E13F69">
        <w:rPr>
          <w:rFonts w:ascii="Times New Roman" w:hAnsi="Times New Roman" w:cs="Times New Roman"/>
          <w:b/>
          <w:sz w:val="24"/>
          <w:szCs w:val="24"/>
          <w:lang w:eastAsia="en-US"/>
        </w:rPr>
        <w:lastRenderedPageBreak/>
        <w:t xml:space="preserve">9. </w:t>
      </w:r>
      <w:r w:rsidR="007B68A2" w:rsidRPr="007B68A2">
        <w:rPr>
          <w:rFonts w:ascii="Times New Roman" w:hAnsi="Times New Roman" w:cs="Times New Roman"/>
          <w:b/>
          <w:sz w:val="24"/>
          <w:szCs w:val="24"/>
          <w:lang w:eastAsia="en-US"/>
        </w:rPr>
        <w:t>Материально-техническая база, необходимая для проведения практики</w:t>
      </w:r>
    </w:p>
    <w:p w14:paraId="11E3F24B" w14:textId="77777777" w:rsidR="005444D8" w:rsidRPr="00E13F69" w:rsidRDefault="005444D8" w:rsidP="005444D8">
      <w:pPr>
        <w:spacing w:line="312" w:lineRule="auto"/>
        <w:ind w:firstLine="709"/>
        <w:jc w:val="both"/>
        <w:rPr>
          <w:rFonts w:ascii="Times New Roman" w:hAnsi="Times New Roman" w:cs="Times New Roman"/>
          <w:sz w:val="24"/>
          <w:szCs w:val="24"/>
        </w:rPr>
      </w:pPr>
      <w:r w:rsidRPr="00E13F69">
        <w:rPr>
          <w:rFonts w:ascii="Times New Roman" w:hAnsi="Times New Roman" w:cs="Times New Roman"/>
          <w:sz w:val="24"/>
          <w:szCs w:val="24"/>
        </w:rPr>
        <w:t>В процессе организации учебной практики должны применяться современные образовательные и научно-производственные технологии:</w:t>
      </w:r>
    </w:p>
    <w:p w14:paraId="70D2F35F" w14:textId="77777777" w:rsidR="005444D8" w:rsidRPr="00E13F69" w:rsidRDefault="005444D8" w:rsidP="005444D8">
      <w:pPr>
        <w:spacing w:line="312" w:lineRule="auto"/>
        <w:ind w:firstLine="709"/>
        <w:jc w:val="both"/>
        <w:rPr>
          <w:rFonts w:ascii="Times New Roman" w:hAnsi="Times New Roman" w:cs="Times New Roman"/>
          <w:sz w:val="24"/>
          <w:szCs w:val="24"/>
        </w:rPr>
      </w:pPr>
      <w:r w:rsidRPr="00E13F69">
        <w:rPr>
          <w:rFonts w:ascii="Times New Roman" w:hAnsi="Times New Roman" w:cs="Times New Roman"/>
          <w:sz w:val="24"/>
          <w:szCs w:val="24"/>
        </w:rPr>
        <w:t>•</w:t>
      </w:r>
      <w:r w:rsidRPr="00E13F69">
        <w:rPr>
          <w:rFonts w:ascii="Times New Roman" w:hAnsi="Times New Roman" w:cs="Times New Roman"/>
          <w:sz w:val="24"/>
          <w:szCs w:val="24"/>
        </w:rPr>
        <w:tab/>
        <w:t xml:space="preserve">мультимедийные технологии; </w:t>
      </w:r>
    </w:p>
    <w:p w14:paraId="67CF7254" w14:textId="77777777" w:rsidR="005444D8" w:rsidRPr="00E13F69" w:rsidRDefault="005444D8" w:rsidP="005444D8">
      <w:pPr>
        <w:spacing w:line="312" w:lineRule="auto"/>
        <w:ind w:firstLine="709"/>
        <w:jc w:val="both"/>
        <w:rPr>
          <w:rFonts w:ascii="Times New Roman" w:hAnsi="Times New Roman" w:cs="Times New Roman"/>
          <w:sz w:val="24"/>
          <w:szCs w:val="24"/>
        </w:rPr>
      </w:pPr>
      <w:r w:rsidRPr="00E13F69">
        <w:rPr>
          <w:rFonts w:ascii="Times New Roman" w:hAnsi="Times New Roman" w:cs="Times New Roman"/>
          <w:sz w:val="24"/>
          <w:szCs w:val="24"/>
        </w:rPr>
        <w:t>•</w:t>
      </w:r>
      <w:r w:rsidRPr="00E13F69">
        <w:rPr>
          <w:rFonts w:ascii="Times New Roman" w:hAnsi="Times New Roman" w:cs="Times New Roman"/>
          <w:sz w:val="24"/>
          <w:szCs w:val="24"/>
        </w:rPr>
        <w:tab/>
        <w:t>дистанционная форма консультаций во время прохождения конкретных этапов производственной практики и подготовки отчета.</w:t>
      </w:r>
    </w:p>
    <w:p w14:paraId="1C61F33C" w14:textId="77777777" w:rsidR="005444D8" w:rsidRPr="00E13F69" w:rsidRDefault="005444D8" w:rsidP="005444D8">
      <w:pPr>
        <w:spacing w:line="312" w:lineRule="auto"/>
        <w:ind w:firstLine="709"/>
        <w:jc w:val="both"/>
        <w:rPr>
          <w:rFonts w:ascii="Times New Roman" w:hAnsi="Times New Roman" w:cs="Times New Roman"/>
          <w:sz w:val="24"/>
          <w:szCs w:val="24"/>
        </w:rPr>
      </w:pPr>
      <w:r w:rsidRPr="00E13F69">
        <w:rPr>
          <w:rFonts w:ascii="Times New Roman" w:hAnsi="Times New Roman" w:cs="Times New Roman"/>
          <w:sz w:val="24"/>
          <w:szCs w:val="24"/>
        </w:rPr>
        <w:t>•</w:t>
      </w:r>
      <w:r w:rsidRPr="00E13F69">
        <w:rPr>
          <w:rFonts w:ascii="Times New Roman" w:hAnsi="Times New Roman" w:cs="Times New Roman"/>
          <w:sz w:val="24"/>
          <w:szCs w:val="24"/>
        </w:rPr>
        <w:tab/>
        <w:t>компьютерные технологии и программные продукты, необходимые для сбора и систематизации технико-экономической и финансовой информации, разработки планов,  составления отчетов.</w:t>
      </w:r>
    </w:p>
    <w:p w14:paraId="1B5D80E6" w14:textId="0E707FBC" w:rsidR="003A279C" w:rsidRPr="00E13F69" w:rsidRDefault="003A279C" w:rsidP="003A279C">
      <w:pPr>
        <w:pStyle w:val="ConsPlusNormal"/>
        <w:ind w:left="-142" w:firstLine="284"/>
        <w:jc w:val="both"/>
        <w:rPr>
          <w:rFonts w:ascii="Times New Roman" w:hAnsi="Times New Roman" w:cs="Times New Roman"/>
          <w:sz w:val="24"/>
          <w:szCs w:val="24"/>
        </w:rPr>
      </w:pPr>
      <w:r w:rsidRPr="00E13F69">
        <w:rPr>
          <w:rFonts w:ascii="Times New Roman" w:hAnsi="Times New Roman" w:cs="Times New Roman"/>
          <w:sz w:val="24"/>
          <w:szCs w:val="24"/>
        </w:rPr>
        <w:t>Специальные помещения представляют собой учебные аудитории для проведения занятий лекционного типа, занятий семинарского типа, выполнения групповых и индивидуальных консультаций, текущего контроля и промежуточной аттестации.</w:t>
      </w:r>
    </w:p>
    <w:p w14:paraId="6D26BA9D" w14:textId="77777777" w:rsidR="003A279C" w:rsidRPr="00E13F69" w:rsidRDefault="003A279C" w:rsidP="003A279C">
      <w:pPr>
        <w:pStyle w:val="ConsPlusNormal"/>
        <w:ind w:left="-142" w:firstLine="284"/>
        <w:jc w:val="both"/>
        <w:rPr>
          <w:rFonts w:ascii="Times New Roman" w:hAnsi="Times New Roman" w:cs="Times New Roman"/>
          <w:sz w:val="24"/>
          <w:szCs w:val="24"/>
        </w:rPr>
      </w:pPr>
      <w:r w:rsidRPr="00E13F69">
        <w:rPr>
          <w:rFonts w:ascii="Times New Roman" w:hAnsi="Times New Roman" w:cs="Times New Roman"/>
          <w:sz w:val="24"/>
          <w:szCs w:val="24"/>
        </w:rPr>
        <w:t xml:space="preserve">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01D208AF" w14:textId="0CE10B78" w:rsidR="003A279C" w:rsidRPr="00E13F69" w:rsidRDefault="003A279C" w:rsidP="003A279C">
      <w:pPr>
        <w:pStyle w:val="ConsPlusNormal"/>
        <w:ind w:left="-142" w:firstLine="284"/>
        <w:jc w:val="both"/>
        <w:rPr>
          <w:rFonts w:ascii="Times New Roman" w:hAnsi="Times New Roman" w:cs="Times New Roman"/>
          <w:sz w:val="24"/>
          <w:szCs w:val="24"/>
        </w:rPr>
      </w:pPr>
    </w:p>
    <w:p w14:paraId="4F817964" w14:textId="77777777" w:rsidR="003A279C" w:rsidRPr="00E13F69" w:rsidRDefault="003A279C" w:rsidP="005444D8">
      <w:pPr>
        <w:spacing w:line="312" w:lineRule="auto"/>
        <w:ind w:firstLine="709"/>
        <w:jc w:val="both"/>
        <w:rPr>
          <w:rFonts w:ascii="Times New Roman" w:hAnsi="Times New Roman" w:cs="Times New Roman"/>
          <w:sz w:val="24"/>
          <w:szCs w:val="24"/>
        </w:rPr>
      </w:pPr>
    </w:p>
    <w:p w14:paraId="74BCFBCB" w14:textId="1CCE87D5" w:rsidR="003055CC" w:rsidRPr="00E13F69" w:rsidRDefault="00DE0AC4" w:rsidP="00220C55">
      <w:pPr>
        <w:jc w:val="center"/>
        <w:outlineLvl w:val="0"/>
        <w:rPr>
          <w:rStyle w:val="B"/>
          <w:rFonts w:ascii="Times New Roman" w:hAnsi="Times New Roman" w:cs="Times New Roman"/>
          <w:b/>
          <w:bCs/>
          <w:sz w:val="24"/>
          <w:szCs w:val="24"/>
        </w:rPr>
      </w:pPr>
      <w:r w:rsidRPr="00E13F69">
        <w:rPr>
          <w:rStyle w:val="B"/>
          <w:rFonts w:ascii="Times New Roman" w:hAnsi="Times New Roman" w:cs="Times New Roman"/>
          <w:b/>
          <w:bCs/>
          <w:sz w:val="24"/>
          <w:szCs w:val="24"/>
        </w:rPr>
        <w:t xml:space="preserve">10. </w:t>
      </w:r>
      <w:r w:rsidR="007B68A2" w:rsidRPr="007B68A2">
        <w:rPr>
          <w:rStyle w:val="B"/>
          <w:rFonts w:ascii="Times New Roman" w:hAnsi="Times New Roman" w:cs="Times New Roman"/>
          <w:b/>
          <w:bCs/>
          <w:sz w:val="24"/>
          <w:szCs w:val="24"/>
        </w:rPr>
        <w:t>Оценочные средства для проведения текущего контроля и промежуточной аттестации обучающихся по практике</w:t>
      </w:r>
    </w:p>
    <w:p w14:paraId="7897830F" w14:textId="77777777" w:rsidR="00B979BC" w:rsidRPr="00E13F69" w:rsidRDefault="00B979BC" w:rsidP="00B979BC">
      <w:pPr>
        <w:ind w:firstLine="709"/>
        <w:jc w:val="both"/>
        <w:rPr>
          <w:rFonts w:ascii="Times New Roman" w:hAnsi="Times New Roman" w:cs="Times New Roman"/>
          <w:sz w:val="24"/>
          <w:szCs w:val="24"/>
        </w:rPr>
      </w:pPr>
      <w:r w:rsidRPr="00E13F69">
        <w:rPr>
          <w:rFonts w:ascii="Times New Roman" w:hAnsi="Times New Roman" w:cs="Times New Roman"/>
          <w:sz w:val="24"/>
          <w:szCs w:val="24"/>
        </w:rPr>
        <w:t>По результатам практики обучающийся составляет отчет о выполнении работы в соответствии с программой практики, индивидуальным заданием и рабочим графиком (планом)/совместным рабочим графиком (планом), свидетельствующий о закреплении умений, приобретении практического опыта, освоении профессиональных компетенций, определенных образовательной программой, с описанием решения задач практики.</w:t>
      </w:r>
    </w:p>
    <w:p w14:paraId="678BCDF5" w14:textId="693D08F6" w:rsidR="00B979BC" w:rsidRPr="00E13F69" w:rsidRDefault="00B979BC" w:rsidP="00B979BC">
      <w:pPr>
        <w:ind w:firstLine="709"/>
        <w:jc w:val="center"/>
        <w:rPr>
          <w:rFonts w:ascii="Times New Roman" w:hAnsi="Times New Roman" w:cs="Times New Roman"/>
          <w:b/>
          <w:sz w:val="24"/>
          <w:szCs w:val="24"/>
        </w:rPr>
      </w:pPr>
      <w:r w:rsidRPr="00E13F69">
        <w:rPr>
          <w:rFonts w:ascii="Times New Roman" w:hAnsi="Times New Roman" w:cs="Times New Roman"/>
          <w:b/>
          <w:sz w:val="24"/>
          <w:szCs w:val="24"/>
        </w:rPr>
        <w:t>10. 1</w:t>
      </w:r>
      <w:r w:rsidR="005355D2">
        <w:rPr>
          <w:rFonts w:ascii="Times New Roman" w:hAnsi="Times New Roman" w:cs="Times New Roman"/>
          <w:b/>
          <w:sz w:val="24"/>
          <w:szCs w:val="24"/>
        </w:rPr>
        <w:t xml:space="preserve"> </w:t>
      </w:r>
      <w:r w:rsidRPr="00E13F69">
        <w:rPr>
          <w:rFonts w:ascii="Times New Roman" w:hAnsi="Times New Roman" w:cs="Times New Roman"/>
          <w:b/>
          <w:sz w:val="24"/>
          <w:szCs w:val="24"/>
        </w:rPr>
        <w:t>Паспорт фонда оценочных средств по практике</w:t>
      </w:r>
    </w:p>
    <w:tbl>
      <w:tblPr>
        <w:tblStyle w:val="11"/>
        <w:tblW w:w="9940" w:type="dxa"/>
        <w:tblInd w:w="-318" w:type="dxa"/>
        <w:tblLook w:val="04A0" w:firstRow="1" w:lastRow="0" w:firstColumn="1" w:lastColumn="0" w:noHBand="0" w:noVBand="1"/>
      </w:tblPr>
      <w:tblGrid>
        <w:gridCol w:w="3007"/>
        <w:gridCol w:w="5218"/>
        <w:gridCol w:w="1715"/>
      </w:tblGrid>
      <w:tr w:rsidR="00167C19" w:rsidRPr="00875D0F" w14:paraId="5F1A5B3B" w14:textId="5BC24C8B" w:rsidTr="00BB1901">
        <w:tc>
          <w:tcPr>
            <w:tcW w:w="3007" w:type="dxa"/>
          </w:tcPr>
          <w:p w14:paraId="53301E24" w14:textId="77777777" w:rsidR="00167C19" w:rsidRPr="00875D0F" w:rsidRDefault="00167C19" w:rsidP="004F5D10">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Формируемые компетенции с указанием кода компетенции</w:t>
            </w:r>
          </w:p>
        </w:tc>
        <w:tc>
          <w:tcPr>
            <w:tcW w:w="5218" w:type="dxa"/>
          </w:tcPr>
          <w:p w14:paraId="780125F7" w14:textId="77777777" w:rsidR="00167C19" w:rsidRPr="00875D0F" w:rsidRDefault="00167C19" w:rsidP="004F5D10">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Содержание задания на практику (перечень подлежащих рассмотрению вопросов)</w:t>
            </w:r>
          </w:p>
        </w:tc>
        <w:tc>
          <w:tcPr>
            <w:tcW w:w="1715" w:type="dxa"/>
          </w:tcPr>
          <w:p w14:paraId="47FF5A72" w14:textId="464A2169" w:rsidR="00167C19" w:rsidRPr="00875D0F" w:rsidRDefault="00167C19" w:rsidP="004F5D10">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Наименование оценочного средства</w:t>
            </w:r>
          </w:p>
        </w:tc>
      </w:tr>
      <w:tr w:rsidR="00BB1901" w:rsidRPr="00875D0F" w14:paraId="6475603A" w14:textId="6BD8CB55" w:rsidTr="00BB1901">
        <w:tc>
          <w:tcPr>
            <w:tcW w:w="3007" w:type="dxa"/>
          </w:tcPr>
          <w:p w14:paraId="70E103F0" w14:textId="35A6742D" w:rsidR="00BB1901" w:rsidRPr="00875D0F" w:rsidRDefault="00BB1901" w:rsidP="00BB1901">
            <w:pPr>
              <w:spacing w:after="0" w:line="240" w:lineRule="auto"/>
              <w:jc w:val="both"/>
              <w:rPr>
                <w:rFonts w:ascii="Times New Roman" w:hAnsi="Times New Roman" w:cs="Times New Roman"/>
                <w:sz w:val="18"/>
                <w:szCs w:val="18"/>
              </w:rPr>
            </w:pPr>
            <w:r w:rsidRPr="00D60F51">
              <w:rPr>
                <w:rFonts w:ascii="Times New Roman" w:hAnsi="Times New Roman" w:cs="Times New Roman"/>
                <w:sz w:val="20"/>
                <w:szCs w:val="20"/>
              </w:rPr>
              <w:t>ПК-1 - Способен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5218" w:type="dxa"/>
          </w:tcPr>
          <w:p w14:paraId="0360F31F"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Осуществить сбор, обработку и обобщение информации, необходимой для проведения исследования.</w:t>
            </w:r>
          </w:p>
          <w:p w14:paraId="395B9326"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Составить программу проведения исследований.</w:t>
            </w:r>
          </w:p>
          <w:p w14:paraId="0928FD10"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Проанализировать отечественные и зарубежные источники информации в соответствии с темой исследования.</w:t>
            </w:r>
          </w:p>
          <w:p w14:paraId="048103A4"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Сформировать выводы по результатам исследований</w:t>
            </w:r>
          </w:p>
        </w:tc>
        <w:tc>
          <w:tcPr>
            <w:tcW w:w="1715" w:type="dxa"/>
          </w:tcPr>
          <w:p w14:paraId="76FD6E11" w14:textId="34FA6891"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0B2217C2" w14:textId="73747B7B" w:rsidTr="00BB1901">
        <w:tc>
          <w:tcPr>
            <w:tcW w:w="3007" w:type="dxa"/>
          </w:tcPr>
          <w:p w14:paraId="05F96D03" w14:textId="68879593" w:rsidR="00BB1901" w:rsidRPr="00875D0F" w:rsidRDefault="00BB1901" w:rsidP="00BB1901">
            <w:pPr>
              <w:spacing w:after="0" w:line="240" w:lineRule="auto"/>
              <w:jc w:val="both"/>
              <w:rPr>
                <w:rFonts w:ascii="Times New Roman" w:hAnsi="Times New Roman" w:cs="Times New Roman"/>
                <w:sz w:val="18"/>
                <w:szCs w:val="18"/>
              </w:rPr>
            </w:pPr>
            <w:r w:rsidRPr="00ED28CB">
              <w:rPr>
                <w:rFonts w:ascii="Times New Roman" w:hAnsi="Times New Roman" w:cs="Times New Roman"/>
                <w:sz w:val="20"/>
                <w:szCs w:val="20"/>
              </w:rPr>
              <w:t>ПК-2 - Способен обосновывать актуальность, теоретическую и практическую значимость избранной темы научного исследования</w:t>
            </w:r>
          </w:p>
        </w:tc>
        <w:tc>
          <w:tcPr>
            <w:tcW w:w="5218" w:type="dxa"/>
          </w:tcPr>
          <w:p w14:paraId="4CD7BAB2"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Обосновать актуальность, теоретическую и практическую значимость избранной темы научного исследования для организации, являющейся базой практики</w:t>
            </w:r>
          </w:p>
        </w:tc>
        <w:tc>
          <w:tcPr>
            <w:tcW w:w="1715" w:type="dxa"/>
          </w:tcPr>
          <w:p w14:paraId="56B220E2" w14:textId="058A5C85"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155DCD54" w14:textId="0AA45A0B" w:rsidTr="00BB1901">
        <w:tc>
          <w:tcPr>
            <w:tcW w:w="3007" w:type="dxa"/>
          </w:tcPr>
          <w:p w14:paraId="35F61FD4" w14:textId="7CADBE65" w:rsidR="00BB1901" w:rsidRPr="00875D0F" w:rsidRDefault="00BB1901" w:rsidP="00BB1901">
            <w:pPr>
              <w:spacing w:after="0" w:line="240" w:lineRule="auto"/>
              <w:jc w:val="both"/>
              <w:rPr>
                <w:rFonts w:ascii="Times New Roman" w:hAnsi="Times New Roman" w:cs="Times New Roman"/>
                <w:sz w:val="18"/>
                <w:szCs w:val="18"/>
              </w:rPr>
            </w:pPr>
            <w:r w:rsidRPr="00ED28CB">
              <w:rPr>
                <w:rFonts w:ascii="Times New Roman" w:hAnsi="Times New Roman" w:cs="Times New Roman"/>
                <w:sz w:val="20"/>
                <w:szCs w:val="20"/>
              </w:rPr>
              <w:t xml:space="preserve">ПК-3 - Способен проводить самостоятельные исследования в </w:t>
            </w:r>
            <w:r w:rsidRPr="00ED28CB">
              <w:rPr>
                <w:rFonts w:ascii="Times New Roman" w:hAnsi="Times New Roman" w:cs="Times New Roman"/>
                <w:sz w:val="20"/>
                <w:szCs w:val="20"/>
              </w:rPr>
              <w:lastRenderedPageBreak/>
              <w:t>соответствии с разработанной программой</w:t>
            </w:r>
          </w:p>
        </w:tc>
        <w:tc>
          <w:tcPr>
            <w:tcW w:w="5218" w:type="dxa"/>
          </w:tcPr>
          <w:p w14:paraId="3E2FE441"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lastRenderedPageBreak/>
              <w:t>Провести самостоятельные исследования в соответствии с разработанной программой.</w:t>
            </w:r>
          </w:p>
          <w:p w14:paraId="4E545C17"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lastRenderedPageBreak/>
              <w:t>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1715" w:type="dxa"/>
          </w:tcPr>
          <w:p w14:paraId="5E1F069A" w14:textId="280C05A0"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lastRenderedPageBreak/>
              <w:t>Собеседование</w:t>
            </w:r>
          </w:p>
        </w:tc>
      </w:tr>
      <w:tr w:rsidR="00BB1901" w:rsidRPr="00875D0F" w14:paraId="63610B93" w14:textId="674D1B08" w:rsidTr="00BB1901">
        <w:tc>
          <w:tcPr>
            <w:tcW w:w="3007" w:type="dxa"/>
          </w:tcPr>
          <w:p w14:paraId="4A9AC35E" w14:textId="0E6B5C33" w:rsidR="00BB1901" w:rsidRPr="00875D0F" w:rsidRDefault="00BB1901" w:rsidP="00BB1901">
            <w:pPr>
              <w:spacing w:after="0" w:line="240" w:lineRule="auto"/>
              <w:jc w:val="both"/>
              <w:rPr>
                <w:rFonts w:ascii="Times New Roman" w:hAnsi="Times New Roman" w:cs="Times New Roman"/>
                <w:sz w:val="18"/>
                <w:szCs w:val="18"/>
              </w:rPr>
            </w:pPr>
            <w:r w:rsidRPr="00C55645">
              <w:rPr>
                <w:rFonts w:ascii="Times New Roman" w:hAnsi="Times New Roman" w:cs="Times New Roman"/>
                <w:sz w:val="20"/>
                <w:szCs w:val="20"/>
              </w:rPr>
              <w:t>ПК – 4 - Способен представлять результаты проведенного исследования научному сообществу в виде статьи или доклада.</w:t>
            </w:r>
          </w:p>
        </w:tc>
        <w:tc>
          <w:tcPr>
            <w:tcW w:w="5218" w:type="dxa"/>
          </w:tcPr>
          <w:p w14:paraId="2E45BB4D" w14:textId="50B83FEA"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Обобщить и систематизировать результаты проведенного</w:t>
            </w:r>
            <w:r>
              <w:rPr>
                <w:rFonts w:ascii="Times New Roman" w:hAnsi="Times New Roman" w:cs="Times New Roman"/>
                <w:sz w:val="18"/>
                <w:szCs w:val="18"/>
              </w:rPr>
              <w:t xml:space="preserve"> </w:t>
            </w:r>
            <w:r w:rsidRPr="00875D0F">
              <w:rPr>
                <w:rFonts w:ascii="Times New Roman" w:hAnsi="Times New Roman" w:cs="Times New Roman"/>
                <w:sz w:val="18"/>
                <w:szCs w:val="18"/>
              </w:rPr>
              <w:t>научного исследования.</w:t>
            </w:r>
          </w:p>
          <w:p w14:paraId="442F3DC2"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Интерпретировать полученные результаты, соотнести результаты собственных исследований с другими исследованиями в данной отрасли знания</w:t>
            </w:r>
          </w:p>
        </w:tc>
        <w:tc>
          <w:tcPr>
            <w:tcW w:w="1715" w:type="dxa"/>
          </w:tcPr>
          <w:p w14:paraId="141300FD" w14:textId="7040A483"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7A051C1E" w14:textId="38199FC9" w:rsidTr="00BB1901">
        <w:tc>
          <w:tcPr>
            <w:tcW w:w="3007" w:type="dxa"/>
          </w:tcPr>
          <w:p w14:paraId="1D05E6EA" w14:textId="2F481115" w:rsidR="00BB1901" w:rsidRPr="00875D0F" w:rsidRDefault="00BB1901" w:rsidP="00BB1901">
            <w:pPr>
              <w:spacing w:after="0" w:line="240" w:lineRule="auto"/>
              <w:jc w:val="both"/>
              <w:rPr>
                <w:rFonts w:ascii="Times New Roman" w:hAnsi="Times New Roman" w:cs="Times New Roman"/>
                <w:sz w:val="18"/>
                <w:szCs w:val="18"/>
              </w:rPr>
            </w:pPr>
            <w:r w:rsidRPr="00392D00">
              <w:rPr>
                <w:rFonts w:ascii="Times New Roman" w:hAnsi="Times New Roman" w:cs="Times New Roman"/>
                <w:sz w:val="20"/>
                <w:szCs w:val="20"/>
              </w:rPr>
              <w:t>ПК-5 - Способен самостоятельно осуществлять подготовку соответствующих методических, нормативных и отчетных документов, для реализации предложений и мероприятий экономическими субъектами, в том числе имеющих обособленные подразделения на внутреннем и внешнем рынках</w:t>
            </w:r>
          </w:p>
        </w:tc>
        <w:tc>
          <w:tcPr>
            <w:tcW w:w="5218" w:type="dxa"/>
          </w:tcPr>
          <w:p w14:paraId="067850B0" w14:textId="4BA7D56E"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Указать методы принятия и разработки проектных</w:t>
            </w:r>
            <w:r>
              <w:rPr>
                <w:rFonts w:ascii="Times New Roman" w:hAnsi="Times New Roman" w:cs="Times New Roman"/>
                <w:sz w:val="18"/>
                <w:szCs w:val="18"/>
              </w:rPr>
              <w:t xml:space="preserve"> </w:t>
            </w:r>
            <w:r w:rsidRPr="00875D0F">
              <w:rPr>
                <w:rFonts w:ascii="Times New Roman" w:hAnsi="Times New Roman" w:cs="Times New Roman"/>
                <w:sz w:val="18"/>
                <w:szCs w:val="18"/>
              </w:rPr>
              <w:t>решений</w:t>
            </w:r>
            <w:r w:rsidR="00564D3C">
              <w:rPr>
                <w:rFonts w:ascii="Times New Roman" w:hAnsi="Times New Roman" w:cs="Times New Roman"/>
                <w:sz w:val="18"/>
                <w:szCs w:val="18"/>
              </w:rPr>
              <w:t xml:space="preserve"> </w:t>
            </w:r>
            <w:r w:rsidR="00564D3C" w:rsidRPr="00564D3C">
              <w:rPr>
                <w:rFonts w:ascii="Times New Roman" w:hAnsi="Times New Roman" w:cs="Times New Roman"/>
                <w:sz w:val="18"/>
                <w:szCs w:val="18"/>
              </w:rPr>
              <w:t>в условиях цифровой экономики</w:t>
            </w:r>
          </w:p>
          <w:p w14:paraId="50BC33D2"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Исследовать факторы, влияющие на выбор   адекватной учетной политики.</w:t>
            </w:r>
          </w:p>
          <w:p w14:paraId="5F1CEEDB"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Разработать критерии оценки эффективных проектных решений с учетом фактора неопределенности.</w:t>
            </w:r>
          </w:p>
          <w:p w14:paraId="74043327"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Разработать методические и нормативные документы, обеспечивающие реализацию адекватных проектных решений.</w:t>
            </w:r>
          </w:p>
          <w:p w14:paraId="602B5913" w14:textId="62FD2495"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Определить методы разработки адекватных проектных решений. Сформулировать выводы, предложения и мероприятия по реализации разработанных проектов</w:t>
            </w:r>
            <w:r w:rsidR="00564D3C">
              <w:rPr>
                <w:rFonts w:ascii="Times New Roman" w:hAnsi="Times New Roman" w:cs="Times New Roman"/>
                <w:sz w:val="18"/>
                <w:szCs w:val="18"/>
              </w:rPr>
              <w:t xml:space="preserve"> </w:t>
            </w:r>
            <w:r w:rsidR="00564D3C" w:rsidRPr="00564D3C">
              <w:rPr>
                <w:rFonts w:ascii="Times New Roman" w:hAnsi="Times New Roman" w:cs="Times New Roman"/>
                <w:sz w:val="18"/>
                <w:szCs w:val="18"/>
              </w:rPr>
              <w:t>в условиях цифровой экономики</w:t>
            </w:r>
          </w:p>
        </w:tc>
        <w:tc>
          <w:tcPr>
            <w:tcW w:w="1715" w:type="dxa"/>
          </w:tcPr>
          <w:p w14:paraId="4A13AC7F" w14:textId="7AF42A2D"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7107C934" w14:textId="6FCD731A" w:rsidTr="00BB1901">
        <w:tc>
          <w:tcPr>
            <w:tcW w:w="3007" w:type="dxa"/>
          </w:tcPr>
          <w:p w14:paraId="3114B285" w14:textId="4E309FB6" w:rsidR="00BB1901" w:rsidRPr="00875D0F" w:rsidRDefault="00BB1901" w:rsidP="00BB1901">
            <w:pPr>
              <w:spacing w:after="0" w:line="240" w:lineRule="auto"/>
              <w:jc w:val="both"/>
              <w:rPr>
                <w:rFonts w:ascii="Times New Roman" w:hAnsi="Times New Roman" w:cs="Times New Roman"/>
                <w:sz w:val="18"/>
                <w:szCs w:val="18"/>
              </w:rPr>
            </w:pPr>
            <w:r w:rsidRPr="00D835AB">
              <w:rPr>
                <w:rFonts w:ascii="Times New Roman" w:hAnsi="Times New Roman" w:cs="Times New Roman"/>
                <w:sz w:val="20"/>
                <w:szCs w:val="20"/>
              </w:rPr>
              <w:t>ПК-6 - Способен разрабатывать и управлять проектами и программами, оценивать их эффективность с учетом факторов неопределенности и риска</w:t>
            </w:r>
          </w:p>
        </w:tc>
        <w:tc>
          <w:tcPr>
            <w:tcW w:w="5218" w:type="dxa"/>
          </w:tcPr>
          <w:p w14:paraId="02116978"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Проанализировать показатели финансовой отчетности, сформированной в соответствии с российскими и международными стандартами, устанавливать причинно-следственные связи изменений за отчетный период, оценивать потенциальные риски и возможности экономического субъекта в обозримом будущем</w:t>
            </w:r>
          </w:p>
        </w:tc>
        <w:tc>
          <w:tcPr>
            <w:tcW w:w="1715" w:type="dxa"/>
          </w:tcPr>
          <w:p w14:paraId="37C5AD06" w14:textId="0402F278"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6A328A4C" w14:textId="358B8D55" w:rsidTr="00BB1901">
        <w:tc>
          <w:tcPr>
            <w:tcW w:w="3007" w:type="dxa"/>
          </w:tcPr>
          <w:p w14:paraId="52BEBAF7" w14:textId="592AD473" w:rsidR="00BB1901" w:rsidRPr="00875D0F" w:rsidRDefault="00BB1901" w:rsidP="00BB1901">
            <w:pPr>
              <w:spacing w:after="0" w:line="240" w:lineRule="auto"/>
              <w:jc w:val="both"/>
              <w:rPr>
                <w:rFonts w:ascii="Times New Roman" w:hAnsi="Times New Roman" w:cs="Times New Roman"/>
                <w:sz w:val="18"/>
                <w:szCs w:val="18"/>
              </w:rPr>
            </w:pPr>
            <w:r w:rsidRPr="00D835AB">
              <w:rPr>
                <w:rFonts w:ascii="Times New Roman" w:hAnsi="Times New Roman" w:cs="Times New Roman"/>
                <w:sz w:val="20"/>
                <w:szCs w:val="20"/>
              </w:rPr>
              <w:t>ПК-7 - Способен разрабатывать стратегии поведения и направления развития экономических субъектов, в том числе имеющих обособленные подразделения, на различных рынках  с учетом внутренних и внешних приоритетов организации</w:t>
            </w:r>
          </w:p>
        </w:tc>
        <w:tc>
          <w:tcPr>
            <w:tcW w:w="5218" w:type="dxa"/>
          </w:tcPr>
          <w:p w14:paraId="7A1775DC" w14:textId="05E2086E"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Предложить методики реализации стратегии</w:t>
            </w:r>
            <w:r>
              <w:rPr>
                <w:rFonts w:ascii="Times New Roman" w:hAnsi="Times New Roman" w:cs="Times New Roman"/>
                <w:sz w:val="18"/>
                <w:szCs w:val="18"/>
              </w:rPr>
              <w:t xml:space="preserve"> </w:t>
            </w:r>
            <w:r w:rsidRPr="00875D0F">
              <w:rPr>
                <w:rFonts w:ascii="Times New Roman" w:hAnsi="Times New Roman" w:cs="Times New Roman"/>
                <w:sz w:val="18"/>
                <w:szCs w:val="18"/>
              </w:rPr>
              <w:t>поведения экономических агентов в соответствии с конкретным видом их деятельности</w:t>
            </w:r>
            <w:r w:rsidR="00564D3C">
              <w:rPr>
                <w:rFonts w:ascii="Times New Roman" w:hAnsi="Times New Roman" w:cs="Times New Roman"/>
                <w:sz w:val="18"/>
                <w:szCs w:val="18"/>
              </w:rPr>
              <w:t xml:space="preserve"> </w:t>
            </w:r>
            <w:r w:rsidR="00564D3C" w:rsidRPr="00564D3C">
              <w:rPr>
                <w:rFonts w:ascii="Times New Roman" w:hAnsi="Times New Roman" w:cs="Times New Roman"/>
                <w:sz w:val="18"/>
                <w:szCs w:val="18"/>
              </w:rPr>
              <w:t>в условиях цифровой экономики</w:t>
            </w:r>
          </w:p>
          <w:p w14:paraId="71117AD8" w14:textId="2876E833"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Обобщить основные факторы, влияющие на поведение</w:t>
            </w:r>
            <w:r>
              <w:rPr>
                <w:rFonts w:ascii="Times New Roman" w:hAnsi="Times New Roman" w:cs="Times New Roman"/>
                <w:sz w:val="18"/>
                <w:szCs w:val="18"/>
              </w:rPr>
              <w:t xml:space="preserve"> </w:t>
            </w:r>
            <w:r w:rsidRPr="00875D0F">
              <w:rPr>
                <w:rFonts w:ascii="Times New Roman" w:hAnsi="Times New Roman" w:cs="Times New Roman"/>
                <w:sz w:val="18"/>
                <w:szCs w:val="18"/>
              </w:rPr>
              <w:t>экономических агентов в рыночной среде.</w:t>
            </w:r>
          </w:p>
          <w:p w14:paraId="46A2AF79" w14:textId="023E3B55"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Применить инструментарий экономического анализа</w:t>
            </w:r>
            <w:r>
              <w:rPr>
                <w:rFonts w:ascii="Times New Roman" w:hAnsi="Times New Roman" w:cs="Times New Roman"/>
                <w:sz w:val="18"/>
                <w:szCs w:val="18"/>
              </w:rPr>
              <w:t xml:space="preserve"> </w:t>
            </w:r>
            <w:r w:rsidRPr="00875D0F">
              <w:rPr>
                <w:rFonts w:ascii="Times New Roman" w:hAnsi="Times New Roman" w:cs="Times New Roman"/>
                <w:sz w:val="18"/>
                <w:szCs w:val="18"/>
              </w:rPr>
              <w:t>исследования рыночных структур агентами</w:t>
            </w:r>
          </w:p>
        </w:tc>
        <w:tc>
          <w:tcPr>
            <w:tcW w:w="1715" w:type="dxa"/>
          </w:tcPr>
          <w:p w14:paraId="45B9BAAA" w14:textId="001C8B49"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31B8497B" w14:textId="013ADBDC" w:rsidTr="00BB1901">
        <w:tc>
          <w:tcPr>
            <w:tcW w:w="3007" w:type="dxa"/>
          </w:tcPr>
          <w:p w14:paraId="2FF0818B" w14:textId="3A5188B1" w:rsidR="00BB1901" w:rsidRPr="00875D0F" w:rsidRDefault="00BB1901" w:rsidP="00BB1901">
            <w:pPr>
              <w:spacing w:after="0" w:line="240" w:lineRule="auto"/>
              <w:jc w:val="both"/>
              <w:rPr>
                <w:rFonts w:ascii="Times New Roman" w:hAnsi="Times New Roman" w:cs="Times New Roman"/>
                <w:sz w:val="18"/>
                <w:szCs w:val="18"/>
              </w:rPr>
            </w:pPr>
            <w:r w:rsidRPr="00B0440B">
              <w:rPr>
                <w:rFonts w:ascii="Times New Roman" w:hAnsi="Times New Roman" w:cs="Times New Roman"/>
                <w:sz w:val="20"/>
                <w:szCs w:val="20"/>
              </w:rPr>
              <w:t>ПК-8 - Способен готовить отчетные и аналитические материалы для оценки мероприятий в области экономической политики и принятия стратегических решений на микро-, макро- и международном уровне</w:t>
            </w:r>
          </w:p>
        </w:tc>
        <w:tc>
          <w:tcPr>
            <w:tcW w:w="5218" w:type="dxa"/>
          </w:tcPr>
          <w:p w14:paraId="38A6759B"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 xml:space="preserve">Определить подходы к формированию аналитической базы совершенствования финансовой политики.  </w:t>
            </w:r>
          </w:p>
          <w:p w14:paraId="64FA996B"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Сформировывать программу анализа стратегических решений и оценки их эффективности. Проанализировать текущее состояние финансово-хозяйственной деятельности предприятия и его изменение.</w:t>
            </w:r>
          </w:p>
          <w:p w14:paraId="7CDC7D1A"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Выявить факторы, оказывающие влияние на изменение показателей финансово-хозяйственной деятельности, и оценить их численное влияние</w:t>
            </w:r>
          </w:p>
        </w:tc>
        <w:tc>
          <w:tcPr>
            <w:tcW w:w="1715" w:type="dxa"/>
          </w:tcPr>
          <w:p w14:paraId="4A114111" w14:textId="62183101"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7243BFA3" w14:textId="12FA0139" w:rsidTr="00BB1901">
        <w:tc>
          <w:tcPr>
            <w:tcW w:w="3007" w:type="dxa"/>
          </w:tcPr>
          <w:p w14:paraId="05E7B10E" w14:textId="415FBD88" w:rsidR="00BB1901" w:rsidRPr="00875D0F" w:rsidRDefault="00BB1901" w:rsidP="00BB1901">
            <w:pPr>
              <w:spacing w:after="0" w:line="240" w:lineRule="auto"/>
              <w:jc w:val="both"/>
              <w:rPr>
                <w:rFonts w:ascii="Times New Roman" w:hAnsi="Times New Roman" w:cs="Times New Roman"/>
                <w:sz w:val="18"/>
                <w:szCs w:val="18"/>
              </w:rPr>
            </w:pPr>
            <w:r w:rsidRPr="008977B6">
              <w:rPr>
                <w:rFonts w:ascii="Times New Roman" w:hAnsi="Times New Roman" w:cs="Times New Roman"/>
                <w:sz w:val="20"/>
                <w:szCs w:val="20"/>
              </w:rPr>
              <w:t>ПК-9 - Способен анализировать и использовать различные источники информации для проведения экономических расчетов</w:t>
            </w:r>
          </w:p>
        </w:tc>
        <w:tc>
          <w:tcPr>
            <w:tcW w:w="5218" w:type="dxa"/>
          </w:tcPr>
          <w:p w14:paraId="2480107F"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Обобщить особенности учета важнейших хозяйственных процессов, связанных с ними расчетных и финансовых отношений.</w:t>
            </w:r>
          </w:p>
          <w:p w14:paraId="6005AAA2" w14:textId="1E6A006D"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Определить типичные механизмы возникновения документальных, учетных и экономических</w:t>
            </w:r>
            <w:r>
              <w:rPr>
                <w:rFonts w:ascii="Times New Roman" w:hAnsi="Times New Roman" w:cs="Times New Roman"/>
                <w:sz w:val="18"/>
                <w:szCs w:val="18"/>
              </w:rPr>
              <w:t xml:space="preserve"> </w:t>
            </w:r>
            <w:r w:rsidRPr="00875D0F">
              <w:rPr>
                <w:rFonts w:ascii="Times New Roman" w:hAnsi="Times New Roman" w:cs="Times New Roman"/>
                <w:sz w:val="18"/>
                <w:szCs w:val="18"/>
              </w:rPr>
              <w:t>несоответствий как специфических проявлений признаков искажений.</w:t>
            </w:r>
          </w:p>
          <w:p w14:paraId="546FE22A"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Проанализировать объекты, предмет, методы, приемы контроля.</w:t>
            </w:r>
          </w:p>
          <w:p w14:paraId="634452E0"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Оформить рабочие документы в процессе контрольных мероприятий.</w:t>
            </w:r>
          </w:p>
          <w:p w14:paraId="4F2C519C"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Обобщить результаты контрольных процедур</w:t>
            </w:r>
          </w:p>
        </w:tc>
        <w:tc>
          <w:tcPr>
            <w:tcW w:w="1715" w:type="dxa"/>
          </w:tcPr>
          <w:p w14:paraId="1C0D90B2" w14:textId="551CEA20"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r w:rsidR="00BB1901" w:rsidRPr="00875D0F" w14:paraId="03AC6529" w14:textId="4F74BDDA" w:rsidTr="00BB1901">
        <w:tc>
          <w:tcPr>
            <w:tcW w:w="3007" w:type="dxa"/>
          </w:tcPr>
          <w:p w14:paraId="2C1BB49F" w14:textId="680FB40B" w:rsidR="00BB1901" w:rsidRPr="00875D0F" w:rsidRDefault="00BB1901" w:rsidP="00BB1901">
            <w:pPr>
              <w:spacing w:after="0" w:line="240" w:lineRule="auto"/>
              <w:jc w:val="both"/>
              <w:rPr>
                <w:rFonts w:ascii="Times New Roman" w:hAnsi="Times New Roman" w:cs="Times New Roman"/>
                <w:sz w:val="18"/>
                <w:szCs w:val="18"/>
              </w:rPr>
            </w:pPr>
            <w:r w:rsidRPr="008977B6">
              <w:rPr>
                <w:rFonts w:ascii="Times New Roman" w:hAnsi="Times New Roman" w:cs="Times New Roman"/>
                <w:sz w:val="20"/>
                <w:szCs w:val="20"/>
              </w:rPr>
              <w:t>ПК-10 - Способен составлять прогноз основных социально-экономических показателей деятельности экономических субъектов, в том числе имеющих обособленные подразделения, отрасли, региона, макрорегиона и экономики в целом</w:t>
            </w:r>
          </w:p>
        </w:tc>
        <w:tc>
          <w:tcPr>
            <w:tcW w:w="5218" w:type="dxa"/>
          </w:tcPr>
          <w:p w14:paraId="3DECFA86" w14:textId="421D535C"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Проанализировать и оценить экономические показатели деятельности организации</w:t>
            </w:r>
            <w:r w:rsidR="007153F7">
              <w:rPr>
                <w:rFonts w:ascii="Times New Roman" w:hAnsi="Times New Roman" w:cs="Times New Roman"/>
                <w:sz w:val="18"/>
                <w:szCs w:val="18"/>
              </w:rPr>
              <w:t xml:space="preserve"> </w:t>
            </w:r>
            <w:r w:rsidR="007153F7" w:rsidRPr="007153F7">
              <w:rPr>
                <w:rFonts w:ascii="Times New Roman" w:hAnsi="Times New Roman" w:cs="Times New Roman"/>
                <w:sz w:val="18"/>
                <w:szCs w:val="18"/>
              </w:rPr>
              <w:t>в условиях цифровой экономики</w:t>
            </w:r>
          </w:p>
          <w:p w14:paraId="4753BA73" w14:textId="77777777"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Выявить и оценить факторы, способные повлиять на показатели финансово-хозяйственной деятельности.</w:t>
            </w:r>
          </w:p>
          <w:p w14:paraId="7224AA76" w14:textId="74B6A878" w:rsidR="00BB1901" w:rsidRPr="00875D0F" w:rsidRDefault="00BB1901" w:rsidP="00BB1901">
            <w:pPr>
              <w:spacing w:after="0" w:line="240" w:lineRule="auto"/>
              <w:jc w:val="both"/>
              <w:rPr>
                <w:rFonts w:ascii="Times New Roman" w:hAnsi="Times New Roman" w:cs="Times New Roman"/>
                <w:sz w:val="18"/>
                <w:szCs w:val="18"/>
              </w:rPr>
            </w:pPr>
            <w:r w:rsidRPr="00875D0F">
              <w:rPr>
                <w:rFonts w:ascii="Times New Roman" w:hAnsi="Times New Roman" w:cs="Times New Roman"/>
                <w:sz w:val="18"/>
                <w:szCs w:val="18"/>
              </w:rPr>
              <w:t>Определить прогнозные значения экономических</w:t>
            </w:r>
            <w:r>
              <w:rPr>
                <w:rFonts w:ascii="Times New Roman" w:hAnsi="Times New Roman" w:cs="Times New Roman"/>
                <w:sz w:val="18"/>
                <w:szCs w:val="18"/>
              </w:rPr>
              <w:t xml:space="preserve"> </w:t>
            </w:r>
            <w:r w:rsidRPr="00875D0F">
              <w:rPr>
                <w:rFonts w:ascii="Times New Roman" w:hAnsi="Times New Roman" w:cs="Times New Roman"/>
                <w:sz w:val="18"/>
                <w:szCs w:val="18"/>
              </w:rPr>
              <w:t xml:space="preserve">показателей деятельности организации </w:t>
            </w:r>
          </w:p>
        </w:tc>
        <w:tc>
          <w:tcPr>
            <w:tcW w:w="1715" w:type="dxa"/>
          </w:tcPr>
          <w:p w14:paraId="4CA42F15" w14:textId="514EB207" w:rsidR="00BB1901" w:rsidRPr="00875D0F" w:rsidRDefault="00BB1901" w:rsidP="00BB1901">
            <w:pPr>
              <w:spacing w:after="0" w:line="240" w:lineRule="auto"/>
              <w:jc w:val="center"/>
              <w:rPr>
                <w:rFonts w:ascii="Times New Roman" w:hAnsi="Times New Roman" w:cs="Times New Roman"/>
                <w:sz w:val="18"/>
                <w:szCs w:val="18"/>
              </w:rPr>
            </w:pPr>
            <w:r w:rsidRPr="00875D0F">
              <w:rPr>
                <w:rFonts w:ascii="Times New Roman" w:hAnsi="Times New Roman" w:cs="Times New Roman"/>
                <w:sz w:val="18"/>
                <w:szCs w:val="18"/>
              </w:rPr>
              <w:t>Собеседование</w:t>
            </w:r>
          </w:p>
        </w:tc>
      </w:tr>
    </w:tbl>
    <w:p w14:paraId="38742CA6" w14:textId="77777777" w:rsidR="00875D0F" w:rsidRDefault="00875D0F" w:rsidP="00B979BC">
      <w:pPr>
        <w:shd w:val="clear" w:color="auto" w:fill="FFFFFF"/>
        <w:ind w:firstLine="709"/>
        <w:jc w:val="both"/>
        <w:rPr>
          <w:rFonts w:ascii="Times New Roman" w:hAnsi="Times New Roman" w:cs="Times New Roman"/>
          <w:sz w:val="24"/>
          <w:szCs w:val="24"/>
        </w:rPr>
      </w:pPr>
    </w:p>
    <w:p w14:paraId="05183E13" w14:textId="23D2E8A6" w:rsidR="00B979BC" w:rsidRPr="00E13F69" w:rsidRDefault="00B979BC" w:rsidP="00B979BC">
      <w:pPr>
        <w:shd w:val="clear" w:color="auto" w:fill="FFFFFF"/>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Проверка  отчётов по </w:t>
      </w:r>
      <w:r w:rsidR="00A81FE2" w:rsidRPr="00E13F69">
        <w:rPr>
          <w:rFonts w:ascii="Times New Roman" w:hAnsi="Times New Roman" w:cs="Times New Roman"/>
          <w:sz w:val="24"/>
          <w:szCs w:val="24"/>
        </w:rPr>
        <w:t xml:space="preserve">преддипломной </w:t>
      </w:r>
      <w:r w:rsidRPr="00E13F69">
        <w:rPr>
          <w:rFonts w:ascii="Times New Roman" w:hAnsi="Times New Roman" w:cs="Times New Roman"/>
          <w:sz w:val="24"/>
          <w:szCs w:val="24"/>
        </w:rPr>
        <w:t>практике и проведение промежуточной аттестации по ним проводятся в соответствии с графиком прохождения практики.</w:t>
      </w:r>
    </w:p>
    <w:p w14:paraId="670A1CE4" w14:textId="77777777" w:rsidR="00B979BC" w:rsidRPr="00E13F69" w:rsidRDefault="00B979BC" w:rsidP="00B979BC">
      <w:pPr>
        <w:autoSpaceDE w:val="0"/>
        <w:autoSpaceDN w:val="0"/>
        <w:adjustRightInd w:val="0"/>
        <w:ind w:firstLine="709"/>
        <w:contextualSpacing/>
        <w:jc w:val="both"/>
        <w:rPr>
          <w:rFonts w:ascii="Times New Roman" w:hAnsi="Times New Roman" w:cs="Times New Roman"/>
          <w:sz w:val="24"/>
          <w:szCs w:val="24"/>
        </w:rPr>
      </w:pPr>
      <w:r w:rsidRPr="00E13F69">
        <w:rPr>
          <w:rFonts w:ascii="Times New Roman" w:hAnsi="Times New Roman" w:cs="Times New Roman"/>
          <w:sz w:val="24"/>
          <w:szCs w:val="24"/>
        </w:rPr>
        <w:lastRenderedPageBreak/>
        <w:t xml:space="preserve">Проведение промежуточной аттестации предполагает определение руководителем практики уровня овладения магистром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14:paraId="120E7FC5" w14:textId="3DD81E86" w:rsidR="00B979BC" w:rsidRPr="00E13F69" w:rsidRDefault="00B979BC" w:rsidP="00B979BC">
      <w:pPr>
        <w:pStyle w:val="aa"/>
        <w:tabs>
          <w:tab w:val="right" w:leader="underscore" w:pos="9612"/>
        </w:tabs>
        <w:ind w:firstLine="567"/>
        <w:jc w:val="both"/>
        <w:rPr>
          <w:rFonts w:ascii="Times New Roman" w:hAnsi="Times New Roman" w:cs="Times New Roman"/>
          <w:sz w:val="24"/>
          <w:szCs w:val="24"/>
        </w:rPr>
        <w:sectPr w:rsidR="00B979BC" w:rsidRPr="00E13F69" w:rsidSect="00C503E1">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20"/>
          <w:bidi/>
          <w:docGrid w:linePitch="272" w:charSpace="-6145"/>
        </w:sectPr>
      </w:pPr>
      <w:r w:rsidRPr="00E13F69">
        <w:rPr>
          <w:rFonts w:ascii="Times New Roman" w:hAnsi="Times New Roman" w:cs="Times New Roman"/>
          <w:sz w:val="24"/>
          <w:szCs w:val="24"/>
        </w:rPr>
        <w:t xml:space="preserve"> </w:t>
      </w:r>
    </w:p>
    <w:p w14:paraId="6CD2E3C6"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i/>
          <w:color w:val="FF0000"/>
          <w:bdr w:val="none" w:sz="0" w:space="0" w:color="auto"/>
          <w:lang w:eastAsia="en-US"/>
        </w:rPr>
      </w:pPr>
      <w:r w:rsidRPr="005020E9">
        <w:rPr>
          <w:rFonts w:ascii="Times New Roman" w:hAnsi="Times New Roman" w:cs="Times New Roman"/>
          <w:b/>
          <w:color w:val="auto"/>
          <w:sz w:val="24"/>
          <w:szCs w:val="24"/>
          <w:bdr w:val="none" w:sz="0" w:space="0" w:color="auto"/>
          <w:lang w:eastAsia="en-US"/>
        </w:rPr>
        <w:lastRenderedPageBreak/>
        <w:t>Критерии и шкалы для интегрированной оценки уровня сформированности компетенций</w:t>
      </w: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2224"/>
        <w:gridCol w:w="1985"/>
        <w:gridCol w:w="1843"/>
        <w:gridCol w:w="1842"/>
        <w:gridCol w:w="1843"/>
        <w:gridCol w:w="1985"/>
        <w:gridCol w:w="1950"/>
      </w:tblGrid>
      <w:tr w:rsidR="005020E9" w:rsidRPr="005020E9" w14:paraId="45D695A0" w14:textId="77777777" w:rsidTr="00CD12E2">
        <w:trPr>
          <w:trHeight w:val="158"/>
        </w:trPr>
        <w:tc>
          <w:tcPr>
            <w:tcW w:w="1604" w:type="dxa"/>
            <w:vMerge w:val="restart"/>
            <w:vAlign w:val="center"/>
          </w:tcPr>
          <w:p w14:paraId="717906F5"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r w:rsidRPr="005020E9">
              <w:rPr>
                <w:rFonts w:ascii="Times New Roman" w:hAnsi="Times New Roman" w:cs="Times New Roman"/>
                <w:b/>
                <w:bdr w:val="none" w:sz="0" w:space="0" w:color="auto"/>
                <w:lang w:eastAsia="en-US"/>
              </w:rPr>
              <w:t>Индикаторы компетенции</w:t>
            </w:r>
          </w:p>
        </w:tc>
        <w:tc>
          <w:tcPr>
            <w:tcW w:w="13672" w:type="dxa"/>
            <w:gridSpan w:val="7"/>
          </w:tcPr>
          <w:p w14:paraId="4B0CD1B9"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val="en-US" w:eastAsia="en-US"/>
              </w:rPr>
            </w:pPr>
            <w:r w:rsidRPr="005020E9">
              <w:rPr>
                <w:rFonts w:ascii="Times New Roman" w:hAnsi="Times New Roman" w:cs="Times New Roman"/>
                <w:b/>
                <w:sz w:val="24"/>
                <w:szCs w:val="24"/>
                <w:bdr w:val="none" w:sz="0" w:space="0" w:color="auto"/>
                <w:lang w:eastAsia="en-US"/>
              </w:rPr>
              <w:t>ОЦЕНКИ СФОРМИРОВАННОСТИ КОМПЕТЕНЦИЙ</w:t>
            </w:r>
          </w:p>
        </w:tc>
      </w:tr>
      <w:tr w:rsidR="005020E9" w:rsidRPr="005020E9" w14:paraId="30AC0374" w14:textId="77777777" w:rsidTr="00CD12E2">
        <w:trPr>
          <w:trHeight w:val="158"/>
        </w:trPr>
        <w:tc>
          <w:tcPr>
            <w:tcW w:w="1604" w:type="dxa"/>
            <w:vMerge/>
            <w:vAlign w:val="center"/>
          </w:tcPr>
          <w:p w14:paraId="5436F8C9"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p>
        </w:tc>
        <w:tc>
          <w:tcPr>
            <w:tcW w:w="2224" w:type="dxa"/>
            <w:vAlign w:val="center"/>
          </w:tcPr>
          <w:p w14:paraId="5BF312CE"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плохо</w:t>
            </w:r>
          </w:p>
        </w:tc>
        <w:tc>
          <w:tcPr>
            <w:tcW w:w="1985" w:type="dxa"/>
            <w:vAlign w:val="center"/>
          </w:tcPr>
          <w:p w14:paraId="1725563C"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неудовлетворительно</w:t>
            </w:r>
          </w:p>
        </w:tc>
        <w:tc>
          <w:tcPr>
            <w:tcW w:w="1843" w:type="dxa"/>
            <w:vAlign w:val="center"/>
          </w:tcPr>
          <w:p w14:paraId="0E69F6C5"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удовлетворительно</w:t>
            </w:r>
          </w:p>
        </w:tc>
        <w:tc>
          <w:tcPr>
            <w:tcW w:w="1842" w:type="dxa"/>
            <w:vAlign w:val="center"/>
          </w:tcPr>
          <w:p w14:paraId="122C952C"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хорошо</w:t>
            </w:r>
          </w:p>
        </w:tc>
        <w:tc>
          <w:tcPr>
            <w:tcW w:w="1843" w:type="dxa"/>
            <w:vAlign w:val="center"/>
          </w:tcPr>
          <w:p w14:paraId="536375E6"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очень хорошо</w:t>
            </w:r>
          </w:p>
        </w:tc>
        <w:tc>
          <w:tcPr>
            <w:tcW w:w="1985" w:type="dxa"/>
            <w:vAlign w:val="center"/>
          </w:tcPr>
          <w:p w14:paraId="29AEEC3F"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отлично</w:t>
            </w:r>
          </w:p>
        </w:tc>
        <w:tc>
          <w:tcPr>
            <w:tcW w:w="1950" w:type="dxa"/>
            <w:vAlign w:val="center"/>
          </w:tcPr>
          <w:p w14:paraId="36A9F1BF"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превосходно</w:t>
            </w:r>
          </w:p>
        </w:tc>
      </w:tr>
      <w:tr w:rsidR="005020E9" w:rsidRPr="005020E9" w14:paraId="72479965" w14:textId="77777777" w:rsidTr="00CD12E2">
        <w:trPr>
          <w:trHeight w:val="158"/>
        </w:trPr>
        <w:tc>
          <w:tcPr>
            <w:tcW w:w="1604" w:type="dxa"/>
            <w:vMerge/>
            <w:vAlign w:val="center"/>
          </w:tcPr>
          <w:p w14:paraId="520D5587"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p>
        </w:tc>
        <w:tc>
          <w:tcPr>
            <w:tcW w:w="4209" w:type="dxa"/>
            <w:gridSpan w:val="2"/>
            <w:vAlign w:val="center"/>
          </w:tcPr>
          <w:p w14:paraId="6496F475"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не зачтено</w:t>
            </w:r>
          </w:p>
        </w:tc>
        <w:tc>
          <w:tcPr>
            <w:tcW w:w="9463" w:type="dxa"/>
            <w:gridSpan w:val="5"/>
            <w:vAlign w:val="center"/>
          </w:tcPr>
          <w:p w14:paraId="0E2D133C"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t>зачтено</w:t>
            </w:r>
          </w:p>
        </w:tc>
      </w:tr>
      <w:tr w:rsidR="005020E9" w:rsidRPr="005020E9" w14:paraId="51E09158" w14:textId="77777777" w:rsidTr="00CD12E2">
        <w:trPr>
          <w:trHeight w:val="2051"/>
        </w:trPr>
        <w:tc>
          <w:tcPr>
            <w:tcW w:w="1604" w:type="dxa"/>
            <w:vAlign w:val="center"/>
          </w:tcPr>
          <w:p w14:paraId="3FD4A529"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r w:rsidRPr="005020E9">
              <w:rPr>
                <w:rFonts w:ascii="Times New Roman" w:hAnsi="Times New Roman" w:cs="Times New Roman"/>
                <w:b/>
                <w:bdr w:val="none" w:sz="0" w:space="0" w:color="auto"/>
                <w:lang w:eastAsia="en-US"/>
              </w:rPr>
              <w:t>Полнота знаний</w:t>
            </w:r>
          </w:p>
        </w:tc>
        <w:tc>
          <w:tcPr>
            <w:tcW w:w="2224" w:type="dxa"/>
          </w:tcPr>
          <w:p w14:paraId="5BD0FE45"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Отсутствие знаний теоретического материала для выполнения индивидуального задания.</w:t>
            </w:r>
          </w:p>
          <w:p w14:paraId="7BB777E0"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5" w:type="dxa"/>
          </w:tcPr>
          <w:p w14:paraId="487ED246"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Уровень знаний ниже минимальных требований. Имели место грубые ошибки при ответе на вопросы собеседования</w:t>
            </w:r>
          </w:p>
        </w:tc>
        <w:tc>
          <w:tcPr>
            <w:tcW w:w="1843" w:type="dxa"/>
          </w:tcPr>
          <w:p w14:paraId="445591AF"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Минимально допустимый уровень знаний. Допущено много негрубых ошибок</w:t>
            </w:r>
          </w:p>
        </w:tc>
        <w:tc>
          <w:tcPr>
            <w:tcW w:w="1842" w:type="dxa"/>
          </w:tcPr>
          <w:p w14:paraId="21C2C0A4"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Уровень знаний в объеме, соответствующем программе подготовки. Допущено несколько негрубых ошибок</w:t>
            </w:r>
          </w:p>
        </w:tc>
        <w:tc>
          <w:tcPr>
            <w:tcW w:w="1843" w:type="dxa"/>
          </w:tcPr>
          <w:p w14:paraId="476513CB"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Уровень знаний в объеме, соответствующем программе подготовки. Допущено несколько несущественных ошибок</w:t>
            </w:r>
          </w:p>
        </w:tc>
        <w:tc>
          <w:tcPr>
            <w:tcW w:w="1985" w:type="dxa"/>
          </w:tcPr>
          <w:p w14:paraId="0BB51FC7"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Уровень знаний в объеме, соответствующем программе подготовки, без  ошибок</w:t>
            </w:r>
          </w:p>
        </w:tc>
        <w:tc>
          <w:tcPr>
            <w:tcW w:w="1950" w:type="dxa"/>
          </w:tcPr>
          <w:p w14:paraId="3E90BE47"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Уровень знаний в объеме, превышающем программу подготовки и требований программы практики</w:t>
            </w:r>
          </w:p>
        </w:tc>
      </w:tr>
      <w:tr w:rsidR="005020E9" w:rsidRPr="005020E9" w14:paraId="113185C7" w14:textId="77777777" w:rsidTr="00CD12E2">
        <w:trPr>
          <w:trHeight w:val="158"/>
        </w:trPr>
        <w:tc>
          <w:tcPr>
            <w:tcW w:w="1604" w:type="dxa"/>
            <w:vAlign w:val="center"/>
          </w:tcPr>
          <w:p w14:paraId="2F34B7DC"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r w:rsidRPr="005020E9">
              <w:rPr>
                <w:rFonts w:ascii="Times New Roman" w:hAnsi="Times New Roman" w:cs="Times New Roman"/>
                <w:b/>
                <w:bdr w:val="none" w:sz="0" w:space="0" w:color="auto"/>
                <w:lang w:eastAsia="en-US"/>
              </w:rPr>
              <w:t xml:space="preserve">Наличие умений </w:t>
            </w:r>
          </w:p>
        </w:tc>
        <w:tc>
          <w:tcPr>
            <w:tcW w:w="2224" w:type="dxa"/>
          </w:tcPr>
          <w:p w14:paraId="147E3310"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5" w:type="dxa"/>
          </w:tcPr>
          <w:p w14:paraId="4879B2DF"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При решении стандартных задач не продемонстрированы основные умения.</w:t>
            </w:r>
          </w:p>
          <w:p w14:paraId="7FCFE87A"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Имели место грубые ошибки</w:t>
            </w:r>
          </w:p>
        </w:tc>
        <w:tc>
          <w:tcPr>
            <w:tcW w:w="1843" w:type="dxa"/>
          </w:tcPr>
          <w:p w14:paraId="66169DDC"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Продемонстрированы основные умения. Решены типовые  задачи с негрубыми ошибками. Выполнены все </w:t>
            </w:r>
            <w:r w:rsidRPr="005020E9">
              <w:rPr>
                <w:rFonts w:ascii="Times New Roman" w:hAnsi="Times New Roman" w:cs="Times New Roman"/>
                <w:sz w:val="24"/>
                <w:szCs w:val="24"/>
                <w:bdr w:val="none" w:sz="0" w:space="0" w:color="auto"/>
                <w:lang w:eastAsia="en-US"/>
              </w:rPr>
              <w:lastRenderedPageBreak/>
              <w:t xml:space="preserve">задания, но не в полном объеме </w:t>
            </w:r>
          </w:p>
        </w:tc>
        <w:tc>
          <w:tcPr>
            <w:tcW w:w="1842" w:type="dxa"/>
          </w:tcPr>
          <w:p w14:paraId="0CB2DF69"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Продемонстрированы все основные умения. Решены все основные задачи с негрубыми ошибками. Выполнены все </w:t>
            </w:r>
            <w:r w:rsidRPr="005020E9">
              <w:rPr>
                <w:rFonts w:ascii="Times New Roman" w:hAnsi="Times New Roman" w:cs="Times New Roman"/>
                <w:sz w:val="24"/>
                <w:szCs w:val="24"/>
                <w:bdr w:val="none" w:sz="0" w:space="0" w:color="auto"/>
                <w:lang w:eastAsia="en-US"/>
              </w:rPr>
              <w:lastRenderedPageBreak/>
              <w:t>задания, в полном объеме, но некоторые с недочетами</w:t>
            </w:r>
          </w:p>
        </w:tc>
        <w:tc>
          <w:tcPr>
            <w:tcW w:w="1843" w:type="dxa"/>
          </w:tcPr>
          <w:p w14:paraId="4531747E"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Продемонстрированы все основные умения. Решены все основные задачи. Выполнены все задания, в полном объеме, </w:t>
            </w:r>
            <w:r w:rsidRPr="005020E9">
              <w:rPr>
                <w:rFonts w:ascii="Times New Roman" w:hAnsi="Times New Roman" w:cs="Times New Roman"/>
                <w:sz w:val="24"/>
                <w:szCs w:val="24"/>
                <w:bdr w:val="none" w:sz="0" w:space="0" w:color="auto"/>
                <w:lang w:eastAsia="en-US"/>
              </w:rPr>
              <w:lastRenderedPageBreak/>
              <w:t>но некоторые с недочетами</w:t>
            </w:r>
          </w:p>
        </w:tc>
        <w:tc>
          <w:tcPr>
            <w:tcW w:w="1985" w:type="dxa"/>
          </w:tcPr>
          <w:p w14:paraId="154EEC34"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Продемонстрированы все основные умения, решены все основные задачи с отдельными несущественными недочетами, выполнены все </w:t>
            </w:r>
            <w:r w:rsidRPr="005020E9">
              <w:rPr>
                <w:rFonts w:ascii="Times New Roman" w:hAnsi="Times New Roman" w:cs="Times New Roman"/>
                <w:sz w:val="24"/>
                <w:szCs w:val="24"/>
                <w:bdr w:val="none" w:sz="0" w:space="0" w:color="auto"/>
                <w:lang w:eastAsia="en-US"/>
              </w:rPr>
              <w:lastRenderedPageBreak/>
              <w:t>задания в полном объеме.</w:t>
            </w:r>
          </w:p>
        </w:tc>
        <w:tc>
          <w:tcPr>
            <w:tcW w:w="1950" w:type="dxa"/>
          </w:tcPr>
          <w:p w14:paraId="0FC845FC"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Продемонстрированы все основные умения. Решены все основные задачи. Выполнены все задания в полном объеме без недочетов</w:t>
            </w:r>
          </w:p>
        </w:tc>
      </w:tr>
      <w:tr w:rsidR="005020E9" w:rsidRPr="005020E9" w14:paraId="2FA3B91F" w14:textId="77777777" w:rsidTr="00CD12E2">
        <w:trPr>
          <w:trHeight w:val="158"/>
        </w:trPr>
        <w:tc>
          <w:tcPr>
            <w:tcW w:w="1604" w:type="dxa"/>
            <w:vAlign w:val="center"/>
          </w:tcPr>
          <w:p w14:paraId="33E5E3BB"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r w:rsidRPr="005020E9">
              <w:rPr>
                <w:rFonts w:ascii="Times New Roman" w:hAnsi="Times New Roman" w:cs="Times New Roman"/>
                <w:b/>
                <w:bdr w:val="none" w:sz="0" w:space="0" w:color="auto"/>
                <w:lang w:eastAsia="en-US"/>
              </w:rPr>
              <w:t>Наличие навыков</w:t>
            </w:r>
          </w:p>
          <w:p w14:paraId="155E5EDE"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r w:rsidRPr="005020E9">
              <w:rPr>
                <w:rFonts w:ascii="Times New Roman" w:hAnsi="Times New Roman" w:cs="Times New Roman"/>
                <w:b/>
                <w:bdr w:val="none" w:sz="0" w:space="0" w:color="auto"/>
                <w:lang w:eastAsia="en-US"/>
              </w:rPr>
              <w:t>(владение опытом)</w:t>
            </w:r>
          </w:p>
        </w:tc>
        <w:tc>
          <w:tcPr>
            <w:tcW w:w="2224" w:type="dxa"/>
          </w:tcPr>
          <w:p w14:paraId="606A2DA2"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Отсутствие владения материалом. Невозможность оценить наличие умений вследствие отказа обучающегося от ответа на вопросы собеседования</w:t>
            </w:r>
          </w:p>
        </w:tc>
        <w:tc>
          <w:tcPr>
            <w:tcW w:w="1985" w:type="dxa"/>
          </w:tcPr>
          <w:p w14:paraId="64658886"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При решении стандартных задач не продемонстрированы базовые навыки.</w:t>
            </w:r>
          </w:p>
          <w:p w14:paraId="2633735E"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Имели место грубые ошибки</w:t>
            </w:r>
          </w:p>
        </w:tc>
        <w:tc>
          <w:tcPr>
            <w:tcW w:w="1843" w:type="dxa"/>
          </w:tcPr>
          <w:p w14:paraId="1EDDAC33"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Имеется минимальный </w:t>
            </w:r>
          </w:p>
          <w:p w14:paraId="3923EC35"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набор навыков для решения стандартных задач </w:t>
            </w:r>
          </w:p>
        </w:tc>
        <w:tc>
          <w:tcPr>
            <w:tcW w:w="1842" w:type="dxa"/>
          </w:tcPr>
          <w:p w14:paraId="32297244"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Продемонстрированы базовые навыки </w:t>
            </w:r>
          </w:p>
          <w:p w14:paraId="7B115957"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при решении стандартных задач с некоторыми недочетами</w:t>
            </w:r>
          </w:p>
        </w:tc>
        <w:tc>
          <w:tcPr>
            <w:tcW w:w="1843" w:type="dxa"/>
          </w:tcPr>
          <w:p w14:paraId="639D591D"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Продемонстрированы базовые навыки </w:t>
            </w:r>
          </w:p>
          <w:p w14:paraId="267086C7"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при решении стандартных задач без ошибок и недочетов</w:t>
            </w:r>
          </w:p>
        </w:tc>
        <w:tc>
          <w:tcPr>
            <w:tcW w:w="1985" w:type="dxa"/>
          </w:tcPr>
          <w:p w14:paraId="45EF4095"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Продемонстрированы навыки </w:t>
            </w:r>
          </w:p>
          <w:p w14:paraId="068D6821"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при решении нестандартных задач без ошибок и недочетов</w:t>
            </w:r>
          </w:p>
        </w:tc>
        <w:tc>
          <w:tcPr>
            <w:tcW w:w="1950" w:type="dxa"/>
          </w:tcPr>
          <w:p w14:paraId="79E05EDA"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highlight w:val="yellow"/>
                <w:bdr w:val="none" w:sz="0" w:space="0" w:color="auto"/>
                <w:lang w:eastAsia="en-US"/>
              </w:rPr>
            </w:pPr>
            <w:r w:rsidRPr="005020E9">
              <w:rPr>
                <w:rFonts w:ascii="Times New Roman" w:hAnsi="Times New Roman" w:cs="Times New Roman"/>
                <w:sz w:val="24"/>
                <w:szCs w:val="24"/>
                <w:bdr w:val="none" w:sz="0" w:space="0" w:color="auto"/>
                <w:lang w:eastAsia="en-US"/>
              </w:rPr>
              <w:t xml:space="preserve">Продемонстрирован творческий подход к решению нестандартных задач </w:t>
            </w:r>
          </w:p>
        </w:tc>
      </w:tr>
      <w:tr w:rsidR="005020E9" w:rsidRPr="005020E9" w14:paraId="30CC9AEA" w14:textId="77777777" w:rsidTr="00CD12E2">
        <w:trPr>
          <w:trHeight w:val="158"/>
        </w:trPr>
        <w:tc>
          <w:tcPr>
            <w:tcW w:w="1604" w:type="dxa"/>
            <w:vAlign w:val="center"/>
          </w:tcPr>
          <w:p w14:paraId="3701B1B4"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r w:rsidRPr="005020E9">
              <w:rPr>
                <w:rFonts w:ascii="Times New Roman" w:hAnsi="Times New Roman" w:cs="Times New Roman"/>
                <w:b/>
                <w:bdr w:val="none" w:sz="0" w:space="0" w:color="auto"/>
                <w:lang w:eastAsia="en-US"/>
              </w:rPr>
              <w:t>Мотивация</w:t>
            </w:r>
            <w:r w:rsidRPr="005020E9">
              <w:rPr>
                <w:rFonts w:ascii="Times New Roman" w:hAnsi="Times New Roman" w:cs="Times New Roman"/>
                <w:b/>
                <w:bdr w:val="none" w:sz="0" w:space="0" w:color="auto"/>
                <w:lang w:val="en-US" w:eastAsia="en-US"/>
              </w:rPr>
              <w:t xml:space="preserve"> </w:t>
            </w:r>
            <w:r w:rsidRPr="005020E9">
              <w:rPr>
                <w:rFonts w:ascii="Times New Roman" w:hAnsi="Times New Roman" w:cs="Times New Roman"/>
                <w:b/>
                <w:bdr w:val="none" w:sz="0" w:space="0" w:color="auto"/>
                <w:lang w:eastAsia="en-US"/>
              </w:rPr>
              <w:t>(личностное отношение)</w:t>
            </w:r>
          </w:p>
        </w:tc>
        <w:tc>
          <w:tcPr>
            <w:tcW w:w="2224" w:type="dxa"/>
          </w:tcPr>
          <w:p w14:paraId="570B1F41"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Полное отсутствие учебной активности и мотивации, пропущена большая часть периода практики</w:t>
            </w:r>
          </w:p>
        </w:tc>
        <w:tc>
          <w:tcPr>
            <w:tcW w:w="1985" w:type="dxa"/>
          </w:tcPr>
          <w:p w14:paraId="60BAEAC9"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Учебная активность и мотивация слабо  выражены, готовность решать поставленные  задачи качественно отсутствует</w:t>
            </w:r>
          </w:p>
        </w:tc>
        <w:tc>
          <w:tcPr>
            <w:tcW w:w="1843" w:type="dxa"/>
          </w:tcPr>
          <w:p w14:paraId="7DCE099E"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Учебная активность и мотивация низкие, слабо  выражены, стремление решать задачи на низком уровне качества </w:t>
            </w:r>
          </w:p>
        </w:tc>
        <w:tc>
          <w:tcPr>
            <w:tcW w:w="1842" w:type="dxa"/>
          </w:tcPr>
          <w:p w14:paraId="6453E21D"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14:paraId="01166C26"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14:paraId="543F99B6"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14:paraId="26F8C5E5"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5020E9" w:rsidRPr="005020E9" w14:paraId="65305567" w14:textId="77777777" w:rsidTr="00CD12E2">
        <w:trPr>
          <w:trHeight w:val="158"/>
        </w:trPr>
        <w:tc>
          <w:tcPr>
            <w:tcW w:w="1604" w:type="dxa"/>
            <w:vAlign w:val="center"/>
          </w:tcPr>
          <w:p w14:paraId="345FC9BE"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bdr w:val="none" w:sz="0" w:space="0" w:color="auto"/>
                <w:lang w:eastAsia="en-US"/>
              </w:rPr>
            </w:pPr>
            <w:r w:rsidRPr="005020E9">
              <w:rPr>
                <w:rFonts w:ascii="Times New Roman" w:hAnsi="Times New Roman" w:cs="Times New Roman"/>
                <w:b/>
                <w:bdr w:val="none" w:sz="0" w:space="0" w:color="auto"/>
                <w:lang w:eastAsia="en-US"/>
              </w:rPr>
              <w:t>Характеристика сфомированности компетенции</w:t>
            </w:r>
          </w:p>
        </w:tc>
        <w:tc>
          <w:tcPr>
            <w:tcW w:w="2224" w:type="dxa"/>
          </w:tcPr>
          <w:p w14:paraId="59CB437B"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 xml:space="preserve">Компетенция  не сформирована. Отсутствуют знания, умения, навыки, </w:t>
            </w:r>
            <w:r w:rsidRPr="005020E9">
              <w:rPr>
                <w:rFonts w:ascii="Times New Roman" w:hAnsi="Times New Roman" w:cs="Times New Roman"/>
                <w:sz w:val="24"/>
                <w:szCs w:val="24"/>
                <w:bdr w:val="none" w:sz="0" w:space="0" w:color="auto"/>
                <w:lang w:eastAsia="en-US"/>
              </w:rPr>
              <w:lastRenderedPageBreak/>
              <w:t>необходимые для решения практических (профессиональных) задач. Требуется повторное обучение</w:t>
            </w:r>
          </w:p>
        </w:tc>
        <w:tc>
          <w:tcPr>
            <w:tcW w:w="1985" w:type="dxa"/>
          </w:tcPr>
          <w:p w14:paraId="65E8AE22"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Компетенция в полной мере не сформирована. Имеющихся знаний, умений, </w:t>
            </w:r>
            <w:r w:rsidRPr="005020E9">
              <w:rPr>
                <w:rFonts w:ascii="Times New Roman" w:hAnsi="Times New Roman" w:cs="Times New Roman"/>
                <w:sz w:val="24"/>
                <w:szCs w:val="24"/>
                <w:bdr w:val="none" w:sz="0" w:space="0" w:color="auto"/>
                <w:lang w:eastAsia="en-US"/>
              </w:rPr>
              <w:lastRenderedPageBreak/>
              <w:t>навыков недостаточно для решения практических (профессиональных) задач. Требуется повторное обучение</w:t>
            </w:r>
          </w:p>
        </w:tc>
        <w:tc>
          <w:tcPr>
            <w:tcW w:w="1843" w:type="dxa"/>
          </w:tcPr>
          <w:p w14:paraId="2A6D3022"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Сформированность компетенции соответствует минимальным </w:t>
            </w:r>
            <w:r w:rsidRPr="005020E9">
              <w:rPr>
                <w:rFonts w:ascii="Times New Roman" w:hAnsi="Times New Roman" w:cs="Times New Roman"/>
                <w:sz w:val="24"/>
                <w:szCs w:val="24"/>
                <w:bdr w:val="none" w:sz="0" w:space="0" w:color="auto"/>
                <w:lang w:eastAsia="en-US"/>
              </w:rPr>
              <w:lastRenderedPageBreak/>
              <w:t>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14:paraId="39DC63C4"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Сформирован-ность компетенции в целом соответствует </w:t>
            </w:r>
            <w:r w:rsidRPr="005020E9">
              <w:rPr>
                <w:rFonts w:ascii="Times New Roman" w:hAnsi="Times New Roman" w:cs="Times New Roman"/>
                <w:sz w:val="24"/>
                <w:szCs w:val="24"/>
                <w:bdr w:val="none" w:sz="0" w:space="0" w:color="auto"/>
                <w:lang w:eastAsia="en-US"/>
              </w:rPr>
              <w:lastRenderedPageBreak/>
              <w:t>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p>
          <w:p w14:paraId="56EC20C1"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p>
        </w:tc>
        <w:tc>
          <w:tcPr>
            <w:tcW w:w="1843" w:type="dxa"/>
          </w:tcPr>
          <w:p w14:paraId="3BB1820D"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Сформированность компетенции в целом соответствует </w:t>
            </w:r>
            <w:r w:rsidRPr="005020E9">
              <w:rPr>
                <w:rFonts w:ascii="Times New Roman" w:hAnsi="Times New Roman" w:cs="Times New Roman"/>
                <w:sz w:val="24"/>
                <w:szCs w:val="24"/>
                <w:bdr w:val="none" w:sz="0" w:space="0" w:color="auto"/>
                <w:lang w:eastAsia="en-US"/>
              </w:rPr>
              <w:lastRenderedPageBreak/>
              <w:t>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14:paraId="23D702D1"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Сформированность компетенции полностью соответствует требованиям. </w:t>
            </w:r>
            <w:r w:rsidRPr="005020E9">
              <w:rPr>
                <w:rFonts w:ascii="Times New Roman" w:hAnsi="Times New Roman" w:cs="Times New Roman"/>
                <w:sz w:val="24"/>
                <w:szCs w:val="24"/>
                <w:bdr w:val="none" w:sz="0" w:space="0" w:color="auto"/>
                <w:lang w:eastAsia="en-US"/>
              </w:rPr>
              <w:lastRenderedPageBreak/>
              <w:t>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14:paraId="0A93DA74" w14:textId="77777777" w:rsidR="005020E9" w:rsidRPr="005020E9" w:rsidRDefault="005020E9" w:rsidP="005020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afterAutospacing="1" w:line="240" w:lineRule="auto"/>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lastRenderedPageBreak/>
              <w:t xml:space="preserve">Сформированность компетенции превышает стандартные требования. </w:t>
            </w:r>
            <w:r w:rsidRPr="005020E9">
              <w:rPr>
                <w:rFonts w:ascii="Times New Roman" w:hAnsi="Times New Roman" w:cs="Times New Roman"/>
                <w:sz w:val="24"/>
                <w:szCs w:val="24"/>
                <w:bdr w:val="none" w:sz="0" w:space="0" w:color="auto"/>
                <w:lang w:eastAsia="en-US"/>
              </w:rPr>
              <w:lastRenderedPageBreak/>
              <w:t>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5020E9" w:rsidRPr="005020E9" w14:paraId="4034FF61" w14:textId="77777777" w:rsidTr="00CD12E2">
        <w:trPr>
          <w:trHeight w:val="158"/>
        </w:trPr>
        <w:tc>
          <w:tcPr>
            <w:tcW w:w="1604" w:type="dxa"/>
            <w:vMerge w:val="restart"/>
            <w:vAlign w:val="center"/>
          </w:tcPr>
          <w:p w14:paraId="0A493247"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sz w:val="24"/>
                <w:szCs w:val="24"/>
                <w:bdr w:val="none" w:sz="0" w:space="0" w:color="auto"/>
                <w:lang w:eastAsia="en-US"/>
              </w:rPr>
            </w:pPr>
            <w:r w:rsidRPr="005020E9">
              <w:rPr>
                <w:rFonts w:ascii="Times New Roman" w:hAnsi="Times New Roman" w:cs="Times New Roman"/>
                <w:b/>
                <w:sz w:val="24"/>
                <w:szCs w:val="24"/>
                <w:bdr w:val="none" w:sz="0" w:space="0" w:color="auto"/>
                <w:lang w:eastAsia="en-US"/>
              </w:rPr>
              <w:lastRenderedPageBreak/>
              <w:t>Уровень сформиро-ванности компетенций</w:t>
            </w:r>
          </w:p>
        </w:tc>
        <w:tc>
          <w:tcPr>
            <w:tcW w:w="2224" w:type="dxa"/>
            <w:vAlign w:val="center"/>
          </w:tcPr>
          <w:p w14:paraId="351A89D0"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p>
          <w:p w14:paraId="5625B6FE"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Нулевой</w:t>
            </w:r>
          </w:p>
          <w:p w14:paraId="7FEA2495"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p>
        </w:tc>
        <w:tc>
          <w:tcPr>
            <w:tcW w:w="1985" w:type="dxa"/>
            <w:vAlign w:val="center"/>
          </w:tcPr>
          <w:p w14:paraId="548A6110"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Низкий</w:t>
            </w:r>
          </w:p>
        </w:tc>
        <w:tc>
          <w:tcPr>
            <w:tcW w:w="1843" w:type="dxa"/>
            <w:vAlign w:val="center"/>
          </w:tcPr>
          <w:p w14:paraId="5BBA833E"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Ниже среднего</w:t>
            </w:r>
          </w:p>
        </w:tc>
        <w:tc>
          <w:tcPr>
            <w:tcW w:w="1842" w:type="dxa"/>
            <w:vAlign w:val="center"/>
          </w:tcPr>
          <w:p w14:paraId="1D49D8F6"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Средний</w:t>
            </w:r>
          </w:p>
        </w:tc>
        <w:tc>
          <w:tcPr>
            <w:tcW w:w="1843" w:type="dxa"/>
            <w:vAlign w:val="center"/>
          </w:tcPr>
          <w:p w14:paraId="35151D60"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color w:val="auto"/>
                <w:sz w:val="24"/>
                <w:szCs w:val="24"/>
                <w:bdr w:val="none" w:sz="0" w:space="0" w:color="auto"/>
                <w:lang w:eastAsia="en-US"/>
              </w:rPr>
            </w:pPr>
            <w:r w:rsidRPr="005020E9">
              <w:rPr>
                <w:rFonts w:ascii="Times New Roman" w:hAnsi="Times New Roman" w:cs="Times New Roman"/>
                <w:color w:val="auto"/>
                <w:sz w:val="24"/>
                <w:szCs w:val="24"/>
                <w:bdr w:val="none" w:sz="0" w:space="0" w:color="auto"/>
                <w:lang w:eastAsia="en-US"/>
              </w:rPr>
              <w:t>Выше среднего</w:t>
            </w:r>
          </w:p>
        </w:tc>
        <w:tc>
          <w:tcPr>
            <w:tcW w:w="1985" w:type="dxa"/>
            <w:vAlign w:val="center"/>
          </w:tcPr>
          <w:p w14:paraId="0614B4B6"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Высокий</w:t>
            </w:r>
          </w:p>
        </w:tc>
        <w:tc>
          <w:tcPr>
            <w:tcW w:w="1950" w:type="dxa"/>
            <w:vAlign w:val="center"/>
          </w:tcPr>
          <w:p w14:paraId="63654C82"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Очень высокий</w:t>
            </w:r>
          </w:p>
        </w:tc>
      </w:tr>
      <w:tr w:rsidR="005020E9" w:rsidRPr="005020E9" w14:paraId="0D2BA40F" w14:textId="77777777" w:rsidTr="00CD12E2">
        <w:trPr>
          <w:trHeight w:val="158"/>
        </w:trPr>
        <w:tc>
          <w:tcPr>
            <w:tcW w:w="1604" w:type="dxa"/>
            <w:vMerge/>
            <w:vAlign w:val="center"/>
          </w:tcPr>
          <w:p w14:paraId="4C35F225"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rPr>
                <w:rFonts w:ascii="Times New Roman" w:hAnsi="Times New Roman" w:cs="Times New Roman"/>
                <w:b/>
                <w:sz w:val="24"/>
                <w:szCs w:val="24"/>
                <w:bdr w:val="none" w:sz="0" w:space="0" w:color="auto"/>
                <w:lang w:eastAsia="en-US"/>
              </w:rPr>
            </w:pPr>
          </w:p>
        </w:tc>
        <w:tc>
          <w:tcPr>
            <w:tcW w:w="4209" w:type="dxa"/>
            <w:gridSpan w:val="2"/>
            <w:vAlign w:val="center"/>
          </w:tcPr>
          <w:p w14:paraId="4C976156"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низкий</w:t>
            </w:r>
          </w:p>
        </w:tc>
        <w:tc>
          <w:tcPr>
            <w:tcW w:w="9463" w:type="dxa"/>
            <w:gridSpan w:val="5"/>
            <w:vAlign w:val="center"/>
          </w:tcPr>
          <w:p w14:paraId="667E0FA9" w14:textId="77777777" w:rsidR="005020E9" w:rsidRPr="005020E9" w:rsidRDefault="005020E9" w:rsidP="00502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center"/>
              <w:rPr>
                <w:rFonts w:ascii="Times New Roman" w:hAnsi="Times New Roman" w:cs="Times New Roman"/>
                <w:sz w:val="24"/>
                <w:szCs w:val="24"/>
                <w:bdr w:val="none" w:sz="0" w:space="0" w:color="auto"/>
                <w:lang w:eastAsia="en-US"/>
              </w:rPr>
            </w:pPr>
            <w:r w:rsidRPr="005020E9">
              <w:rPr>
                <w:rFonts w:ascii="Times New Roman" w:hAnsi="Times New Roman" w:cs="Times New Roman"/>
                <w:sz w:val="24"/>
                <w:szCs w:val="24"/>
                <w:bdr w:val="none" w:sz="0" w:space="0" w:color="auto"/>
                <w:lang w:eastAsia="en-US"/>
              </w:rPr>
              <w:t>достаточный</w:t>
            </w:r>
          </w:p>
        </w:tc>
      </w:tr>
    </w:tbl>
    <w:p w14:paraId="19603895" w14:textId="77777777" w:rsidR="00B979BC" w:rsidRPr="00E13F69" w:rsidRDefault="00B979BC" w:rsidP="00B979BC">
      <w:pPr>
        <w:pStyle w:val="aa"/>
        <w:tabs>
          <w:tab w:val="right" w:leader="underscore" w:pos="9612"/>
        </w:tabs>
        <w:ind w:firstLine="567"/>
        <w:jc w:val="both"/>
        <w:rPr>
          <w:rFonts w:ascii="Times New Roman" w:hAnsi="Times New Roman" w:cs="Times New Roman"/>
          <w:sz w:val="24"/>
          <w:szCs w:val="24"/>
          <w:lang w:val="de-DE"/>
        </w:rPr>
        <w:sectPr w:rsidR="00B979BC" w:rsidRPr="00E13F69" w:rsidSect="00C503E1">
          <w:pgSz w:w="16840" w:h="11900" w:orient="landscape"/>
          <w:pgMar w:top="1134" w:right="1134" w:bottom="1134" w:left="1134" w:header="709" w:footer="709" w:gutter="0"/>
          <w:cols w:space="720"/>
          <w:bidi/>
          <w:docGrid w:linePitch="272" w:charSpace="-6145"/>
        </w:sectPr>
      </w:pPr>
    </w:p>
    <w:p w14:paraId="2992B0C8" w14:textId="77777777" w:rsidR="005020E9" w:rsidRPr="005020E9" w:rsidRDefault="005020E9" w:rsidP="005020E9">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right" w:leader="underscore" w:pos="9612"/>
        </w:tabs>
        <w:suppressAutoHyphens/>
        <w:spacing w:after="0" w:line="240" w:lineRule="auto"/>
        <w:ind w:left="0" w:firstLine="567"/>
        <w:jc w:val="center"/>
        <w:rPr>
          <w:rFonts w:ascii="Times New Roman" w:eastAsia="Times New Roman" w:hAnsi="Times New Roman" w:cs="Times New Roman"/>
          <w:color w:val="auto"/>
          <w:sz w:val="24"/>
          <w:szCs w:val="24"/>
          <w:bdr w:val="none" w:sz="0" w:space="0" w:color="auto"/>
        </w:rPr>
      </w:pPr>
      <w:r w:rsidRPr="005020E9">
        <w:rPr>
          <w:rFonts w:ascii="Times New Roman" w:hAnsi="Times New Roman" w:cs="Times New Roman"/>
          <w:b/>
          <w:color w:val="auto"/>
          <w:sz w:val="24"/>
          <w:szCs w:val="24"/>
          <w:bdr w:val="none" w:sz="0" w:space="0" w:color="auto"/>
          <w:lang w:eastAsia="en-US"/>
        </w:rPr>
        <w:lastRenderedPageBreak/>
        <w:t>Критерии итоговой оценки результатов практики</w:t>
      </w:r>
    </w:p>
    <w:p w14:paraId="7B94B5FB" w14:textId="77777777" w:rsidR="005020E9" w:rsidRPr="005020E9" w:rsidRDefault="005020E9" w:rsidP="005020E9">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right" w:leader="underscore" w:pos="9612"/>
        </w:tabs>
        <w:suppressAutoHyphens/>
        <w:spacing w:after="0" w:line="240" w:lineRule="auto"/>
        <w:ind w:left="0" w:firstLine="567"/>
        <w:jc w:val="center"/>
        <w:rPr>
          <w:rFonts w:ascii="Times New Roman" w:eastAsia="Times New Roman" w:hAnsi="Times New Roman" w:cs="Times New Roman"/>
          <w:color w:val="auto"/>
          <w:sz w:val="24"/>
          <w:szCs w:val="24"/>
          <w:bdr w:val="none" w:sz="0" w:space="0" w:color="auto"/>
        </w:rPr>
      </w:pPr>
    </w:p>
    <w:p w14:paraId="13164969" w14:textId="77777777" w:rsidR="005020E9" w:rsidRPr="005020E9" w:rsidRDefault="005020E9" w:rsidP="005020E9">
      <w:pPr>
        <w:numPr>
          <w:ilvl w:val="0"/>
          <w:numId w:val="6"/>
        </w:num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tabs>
          <w:tab w:val="right" w:leader="underscore" w:pos="9612"/>
        </w:tabs>
        <w:suppressAutoHyphens/>
        <w:spacing w:after="0" w:line="240" w:lineRule="auto"/>
        <w:ind w:left="0" w:firstLine="567"/>
        <w:jc w:val="both"/>
        <w:rPr>
          <w:rFonts w:ascii="Times New Roman" w:eastAsia="Times New Roman" w:hAnsi="Times New Roman" w:cs="Times New Roman"/>
          <w:color w:val="auto"/>
          <w:sz w:val="24"/>
          <w:szCs w:val="24"/>
          <w:bdr w:val="none" w:sz="0" w:space="0" w:color="auto"/>
        </w:rPr>
      </w:pPr>
      <w:r w:rsidRPr="005020E9">
        <w:rPr>
          <w:rFonts w:ascii="Times New Roman" w:eastAsia="Times New Roman" w:hAnsi="Times New Roman" w:cs="Times New Roman"/>
          <w:color w:val="auto"/>
          <w:sz w:val="24"/>
          <w:szCs w:val="24"/>
          <w:bdr w:val="none" w:sz="0" w:space="0" w:color="auto"/>
        </w:rPr>
        <w:t>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 т.е полученных теоретических знаний, практических навыков и умений (самостоятельность, творческая активность и др.).</w:t>
      </w:r>
    </w:p>
    <w:p w14:paraId="05F52B81" w14:textId="77777777" w:rsidR="005020E9" w:rsidRDefault="005020E9" w:rsidP="00B979BC">
      <w:pPr>
        <w:pStyle w:val="aa"/>
        <w:tabs>
          <w:tab w:val="right" w:leader="underscore" w:pos="9612"/>
        </w:tabs>
        <w:ind w:firstLine="567"/>
        <w:jc w:val="center"/>
        <w:rPr>
          <w:rFonts w:ascii="Times New Roman" w:hAnsi="Times New Roman" w:cs="Times New Roman"/>
          <w:sz w:val="24"/>
          <w:szCs w:val="24"/>
        </w:rPr>
      </w:pPr>
    </w:p>
    <w:p w14:paraId="1B676753" w14:textId="77777777" w:rsidR="00B979BC" w:rsidRPr="00E13F69" w:rsidRDefault="00B979BC" w:rsidP="00B979BC">
      <w:pPr>
        <w:pStyle w:val="aa"/>
        <w:tabs>
          <w:tab w:val="right" w:leader="underscore" w:pos="9612"/>
        </w:tabs>
        <w:ind w:firstLine="567"/>
        <w:jc w:val="center"/>
        <w:rPr>
          <w:rFonts w:ascii="Times New Roman" w:hAnsi="Times New Roman" w:cs="Times New Roman"/>
          <w:sz w:val="24"/>
          <w:szCs w:val="24"/>
        </w:rPr>
      </w:pPr>
      <w:r w:rsidRPr="00E13F69">
        <w:rPr>
          <w:rFonts w:ascii="Times New Roman" w:hAnsi="Times New Roman" w:cs="Times New Roman"/>
          <w:sz w:val="24"/>
          <w:szCs w:val="24"/>
        </w:rPr>
        <w:t>Шкала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3"/>
      </w:tblGrid>
      <w:tr w:rsidR="00B979BC" w:rsidRPr="00E13F69" w14:paraId="06587684" w14:textId="77777777" w:rsidTr="004F5D10">
        <w:trPr>
          <w:trHeight w:val="330"/>
        </w:trPr>
        <w:tc>
          <w:tcPr>
            <w:tcW w:w="2518" w:type="dxa"/>
            <w:shd w:val="clear" w:color="auto" w:fill="auto"/>
          </w:tcPr>
          <w:p w14:paraId="68F3A1A8" w14:textId="77777777" w:rsidR="00B979BC" w:rsidRPr="005355D2" w:rsidRDefault="00B979BC" w:rsidP="004F5D10">
            <w:pPr>
              <w:jc w:val="center"/>
              <w:rPr>
                <w:rFonts w:ascii="Times New Roman" w:hAnsi="Times New Roman" w:cs="Times New Roman"/>
                <w:b/>
                <w:snapToGrid w:val="0"/>
                <w:sz w:val="20"/>
                <w:szCs w:val="20"/>
              </w:rPr>
            </w:pPr>
            <w:r w:rsidRPr="005355D2">
              <w:rPr>
                <w:rFonts w:ascii="Times New Roman" w:hAnsi="Times New Roman" w:cs="Times New Roman"/>
                <w:b/>
                <w:snapToGrid w:val="0"/>
                <w:sz w:val="20"/>
                <w:szCs w:val="20"/>
              </w:rPr>
              <w:t>Оценка</w:t>
            </w:r>
          </w:p>
        </w:tc>
        <w:tc>
          <w:tcPr>
            <w:tcW w:w="7053" w:type="dxa"/>
            <w:shd w:val="clear" w:color="auto" w:fill="auto"/>
          </w:tcPr>
          <w:p w14:paraId="658DA74F" w14:textId="77777777" w:rsidR="00B979BC" w:rsidRPr="005355D2" w:rsidRDefault="00B979BC" w:rsidP="004F5D10">
            <w:pPr>
              <w:jc w:val="center"/>
              <w:rPr>
                <w:rFonts w:ascii="Times New Roman" w:hAnsi="Times New Roman" w:cs="Times New Roman"/>
                <w:b/>
                <w:snapToGrid w:val="0"/>
                <w:sz w:val="20"/>
                <w:szCs w:val="20"/>
              </w:rPr>
            </w:pPr>
            <w:r w:rsidRPr="005355D2">
              <w:rPr>
                <w:rFonts w:ascii="Times New Roman" w:hAnsi="Times New Roman" w:cs="Times New Roman"/>
                <w:b/>
                <w:snapToGrid w:val="0"/>
                <w:sz w:val="20"/>
                <w:szCs w:val="20"/>
              </w:rPr>
              <w:t>Уровень подготовки</w:t>
            </w:r>
          </w:p>
        </w:tc>
      </w:tr>
      <w:tr w:rsidR="00B979BC" w:rsidRPr="00E13F69" w14:paraId="0B799E4B" w14:textId="77777777" w:rsidTr="004F5D10">
        <w:trPr>
          <w:trHeight w:val="330"/>
        </w:trPr>
        <w:tc>
          <w:tcPr>
            <w:tcW w:w="2518" w:type="dxa"/>
            <w:shd w:val="clear" w:color="auto" w:fill="auto"/>
          </w:tcPr>
          <w:p w14:paraId="0AC76040"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napToGrid w:val="0"/>
                <w:sz w:val="20"/>
                <w:szCs w:val="20"/>
              </w:rPr>
              <w:t>Превосходно</w:t>
            </w:r>
          </w:p>
        </w:tc>
        <w:tc>
          <w:tcPr>
            <w:tcW w:w="7053" w:type="dxa"/>
            <w:shd w:val="clear" w:color="auto" w:fill="auto"/>
          </w:tcPr>
          <w:p w14:paraId="1DC436DE" w14:textId="0E3CB70B" w:rsidR="00B979BC" w:rsidRPr="005355D2" w:rsidRDefault="00B979BC" w:rsidP="004F5D10">
            <w:pPr>
              <w:rPr>
                <w:rFonts w:ascii="Times New Roman" w:hAnsi="Times New Roman" w:cs="Times New Roman"/>
                <w:b/>
                <w:snapToGrid w:val="0"/>
                <w:sz w:val="20"/>
                <w:szCs w:val="20"/>
              </w:rPr>
            </w:pPr>
            <w:r w:rsidRPr="005355D2">
              <w:rPr>
                <w:rFonts w:ascii="Times New Roman" w:hAnsi="Times New Roman" w:cs="Times New Roman"/>
                <w:sz w:val="20"/>
                <w:szCs w:val="20"/>
                <w:lang w:eastAsia="en-US"/>
              </w:rPr>
              <w:t>Предусмотренные программой практики результаты обучения в рамках компетенций достигнуты</w:t>
            </w:r>
            <w:r w:rsidRPr="005355D2">
              <w:rPr>
                <w:rFonts w:ascii="Times New Roman" w:hAnsi="Times New Roman" w:cs="Times New Roman"/>
                <w:snapToGrid w:val="0"/>
                <w:sz w:val="20"/>
                <w:szCs w:val="20"/>
              </w:rPr>
              <w:t>. Обучающийся демонстрирует высокий уровень подготовки, творческий поход к решению нестандартных ситуаций во время выполнения индивидуального задания.</w:t>
            </w:r>
            <w:r w:rsidR="003A6968">
              <w:rPr>
                <w:rFonts w:ascii="Times New Roman" w:hAnsi="Times New Roman" w:cs="Times New Roman"/>
                <w:snapToGrid w:val="0"/>
                <w:sz w:val="20"/>
                <w:szCs w:val="20"/>
              </w:rPr>
              <w:t xml:space="preserve"> </w:t>
            </w:r>
            <w:r w:rsidRPr="005355D2">
              <w:rPr>
                <w:rFonts w:ascii="Times New Roman" w:hAnsi="Times New Roman" w:cs="Times New Roman"/>
                <w:snapToGrid w:val="0"/>
                <w:sz w:val="20"/>
                <w:szCs w:val="20"/>
              </w:rPr>
              <w:t xml:space="preserve">Обучающийся </w:t>
            </w:r>
            <w:r w:rsidRPr="005355D2">
              <w:rPr>
                <w:rFonts w:ascii="Times New Roman" w:hAnsi="Times New Roman" w:cs="Times New Roman"/>
                <w:sz w:val="20"/>
                <w:szCs w:val="20"/>
              </w:rPr>
              <w:t>представил подробный отчет по практике, активно работал в течение всего периода практики</w:t>
            </w:r>
          </w:p>
        </w:tc>
      </w:tr>
      <w:tr w:rsidR="00B979BC" w:rsidRPr="00E13F69" w14:paraId="30B45054" w14:textId="77777777" w:rsidTr="004F5D10">
        <w:trPr>
          <w:trHeight w:val="655"/>
        </w:trPr>
        <w:tc>
          <w:tcPr>
            <w:tcW w:w="2518" w:type="dxa"/>
            <w:shd w:val="clear" w:color="auto" w:fill="auto"/>
          </w:tcPr>
          <w:p w14:paraId="53BA6D33"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napToGrid w:val="0"/>
                <w:sz w:val="20"/>
                <w:szCs w:val="20"/>
              </w:rPr>
              <w:t>Отлично</w:t>
            </w:r>
          </w:p>
        </w:tc>
        <w:tc>
          <w:tcPr>
            <w:tcW w:w="7053" w:type="dxa"/>
            <w:shd w:val="clear" w:color="auto" w:fill="auto"/>
          </w:tcPr>
          <w:p w14:paraId="31FC2215" w14:textId="05BF12B1"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z w:val="20"/>
                <w:szCs w:val="20"/>
                <w:lang w:eastAsia="en-US"/>
              </w:rPr>
              <w:t>Предусмотренные программой практики результаты обучения в рамках компетенций достигнуты.</w:t>
            </w:r>
            <w:r w:rsidR="003A6968">
              <w:rPr>
                <w:rFonts w:ascii="Times New Roman" w:hAnsi="Times New Roman" w:cs="Times New Roman"/>
                <w:sz w:val="20"/>
                <w:szCs w:val="20"/>
                <w:lang w:eastAsia="en-US"/>
              </w:rPr>
              <w:t xml:space="preserve"> </w:t>
            </w:r>
            <w:r w:rsidRPr="005355D2">
              <w:rPr>
                <w:rFonts w:ascii="Times New Roman" w:hAnsi="Times New Roman" w:cs="Times New Roman"/>
                <w:snapToGrid w:val="0"/>
                <w:sz w:val="20"/>
                <w:szCs w:val="20"/>
              </w:rPr>
              <w:t xml:space="preserve">Обучающийся демонстрирует высокий уровень подготовки. Обучающийся </w:t>
            </w:r>
            <w:r w:rsidRPr="005355D2">
              <w:rPr>
                <w:rFonts w:ascii="Times New Roman" w:hAnsi="Times New Roman" w:cs="Times New Roman"/>
                <w:sz w:val="20"/>
                <w:szCs w:val="20"/>
              </w:rPr>
              <w:t>представил подробный отчет по практике, активно работал в течение всего периода практики</w:t>
            </w:r>
          </w:p>
        </w:tc>
      </w:tr>
      <w:tr w:rsidR="00B979BC" w:rsidRPr="00E13F69" w14:paraId="7B228234" w14:textId="77777777" w:rsidTr="004F5D10">
        <w:trPr>
          <w:trHeight w:val="655"/>
        </w:trPr>
        <w:tc>
          <w:tcPr>
            <w:tcW w:w="2518" w:type="dxa"/>
            <w:shd w:val="clear" w:color="auto" w:fill="auto"/>
          </w:tcPr>
          <w:p w14:paraId="107A720C"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napToGrid w:val="0"/>
                <w:sz w:val="20"/>
                <w:szCs w:val="20"/>
              </w:rPr>
              <w:t>Очень хорошо</w:t>
            </w:r>
          </w:p>
        </w:tc>
        <w:tc>
          <w:tcPr>
            <w:tcW w:w="7053" w:type="dxa"/>
            <w:shd w:val="clear" w:color="auto" w:fill="auto"/>
          </w:tcPr>
          <w:p w14:paraId="4475ED6F" w14:textId="685E53BB"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z w:val="20"/>
                <w:szCs w:val="20"/>
                <w:lang w:eastAsia="en-US"/>
              </w:rPr>
              <w:t>Предусмотренные программой практики результаты обучения в рамках компетенций достигнуты.</w:t>
            </w:r>
            <w:r w:rsidR="003A6968">
              <w:rPr>
                <w:rFonts w:ascii="Times New Roman" w:hAnsi="Times New Roman" w:cs="Times New Roman"/>
                <w:sz w:val="20"/>
                <w:szCs w:val="20"/>
                <w:lang w:eastAsia="en-US"/>
              </w:rPr>
              <w:t xml:space="preserve"> </w:t>
            </w:r>
            <w:r w:rsidRPr="005355D2">
              <w:rPr>
                <w:rFonts w:ascii="Times New Roman" w:hAnsi="Times New Roman" w:cs="Times New Roman"/>
                <w:snapToGrid w:val="0"/>
                <w:sz w:val="20"/>
                <w:szCs w:val="20"/>
              </w:rPr>
              <w:t xml:space="preserve">Обучающийся демонстрирует хорошую подготовку.Обучающийся </w:t>
            </w:r>
            <w:r w:rsidRPr="005355D2">
              <w:rPr>
                <w:rFonts w:ascii="Times New Roman" w:hAnsi="Times New Roman" w:cs="Times New Roman"/>
                <w:sz w:val="20"/>
                <w:szCs w:val="20"/>
              </w:rPr>
              <w:t>представил подробный отчет по практике с незначительными неточностями, активно работал в течение всего периода практики</w:t>
            </w:r>
          </w:p>
        </w:tc>
      </w:tr>
      <w:tr w:rsidR="00B979BC" w:rsidRPr="00E13F69" w14:paraId="69989210" w14:textId="77777777" w:rsidTr="004F5D10">
        <w:trPr>
          <w:trHeight w:val="570"/>
        </w:trPr>
        <w:tc>
          <w:tcPr>
            <w:tcW w:w="2518" w:type="dxa"/>
            <w:shd w:val="clear" w:color="auto" w:fill="auto"/>
          </w:tcPr>
          <w:p w14:paraId="75E9FEA5"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napToGrid w:val="0"/>
                <w:sz w:val="20"/>
                <w:szCs w:val="20"/>
              </w:rPr>
              <w:t>Хорошо</w:t>
            </w:r>
          </w:p>
        </w:tc>
        <w:tc>
          <w:tcPr>
            <w:tcW w:w="7053" w:type="dxa"/>
            <w:shd w:val="clear" w:color="auto" w:fill="auto"/>
          </w:tcPr>
          <w:p w14:paraId="2CDB0697" w14:textId="19CADDB6"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z w:val="20"/>
                <w:szCs w:val="20"/>
                <w:lang w:eastAsia="en-US"/>
              </w:rPr>
              <w:t>Предусмотренные программой практики результаты обучения в рамках компетенций достигнуты практически полностью.</w:t>
            </w:r>
            <w:r w:rsidR="003A6968">
              <w:rPr>
                <w:rFonts w:ascii="Times New Roman" w:hAnsi="Times New Roman" w:cs="Times New Roman"/>
                <w:sz w:val="20"/>
                <w:szCs w:val="20"/>
                <w:lang w:eastAsia="en-US"/>
              </w:rPr>
              <w:t xml:space="preserve"> </w:t>
            </w:r>
            <w:r w:rsidRPr="005355D2">
              <w:rPr>
                <w:rFonts w:ascii="Times New Roman" w:hAnsi="Times New Roman" w:cs="Times New Roman"/>
                <w:snapToGrid w:val="0"/>
                <w:sz w:val="20"/>
                <w:szCs w:val="20"/>
              </w:rPr>
              <w:t>Обучающийся демонстрирует в целом хорошую подготовку, но при подготовке отчета по практике и проведении собеседования допускает заметные ошибки или недочеты.</w:t>
            </w:r>
            <w:r w:rsidR="003A6968">
              <w:rPr>
                <w:rFonts w:ascii="Times New Roman" w:hAnsi="Times New Roman" w:cs="Times New Roman"/>
                <w:snapToGrid w:val="0"/>
                <w:sz w:val="20"/>
                <w:szCs w:val="20"/>
              </w:rPr>
              <w:t xml:space="preserve"> </w:t>
            </w:r>
            <w:r w:rsidRPr="005355D2">
              <w:rPr>
                <w:rFonts w:ascii="Times New Roman" w:hAnsi="Times New Roman" w:cs="Times New Roman"/>
                <w:snapToGrid w:val="0"/>
                <w:sz w:val="20"/>
                <w:szCs w:val="20"/>
              </w:rPr>
              <w:t xml:space="preserve">Обучающийся </w:t>
            </w:r>
            <w:r w:rsidRPr="005355D2">
              <w:rPr>
                <w:rFonts w:ascii="Times New Roman" w:hAnsi="Times New Roman" w:cs="Times New Roman"/>
                <w:sz w:val="20"/>
                <w:szCs w:val="20"/>
              </w:rPr>
              <w:t>активно работал в течение всего периода практики</w:t>
            </w:r>
          </w:p>
        </w:tc>
      </w:tr>
      <w:tr w:rsidR="00B979BC" w:rsidRPr="00E13F69" w14:paraId="0F579496" w14:textId="77777777" w:rsidTr="004F5D10">
        <w:trPr>
          <w:trHeight w:val="284"/>
        </w:trPr>
        <w:tc>
          <w:tcPr>
            <w:tcW w:w="2518" w:type="dxa"/>
            <w:shd w:val="clear" w:color="auto" w:fill="auto"/>
          </w:tcPr>
          <w:p w14:paraId="1D286D65"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napToGrid w:val="0"/>
                <w:sz w:val="20"/>
                <w:szCs w:val="20"/>
              </w:rPr>
              <w:t>Удовлетворительно</w:t>
            </w:r>
          </w:p>
        </w:tc>
        <w:tc>
          <w:tcPr>
            <w:tcW w:w="7053" w:type="dxa"/>
            <w:shd w:val="clear" w:color="auto" w:fill="auto"/>
          </w:tcPr>
          <w:p w14:paraId="32F97FA7"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z w:val="20"/>
                <w:szCs w:val="20"/>
                <w:lang w:eastAsia="en-US"/>
              </w:rPr>
              <w:t xml:space="preserve">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 </w:t>
            </w:r>
            <w:r w:rsidRPr="005355D2">
              <w:rPr>
                <w:rFonts w:ascii="Times New Roman" w:hAnsi="Times New Roman" w:cs="Times New Roman"/>
                <w:snapToGrid w:val="0"/>
                <w:sz w:val="20"/>
                <w:szCs w:val="20"/>
              </w:rPr>
              <w:t xml:space="preserve"> </w:t>
            </w:r>
          </w:p>
          <w:p w14:paraId="28A2F9D8"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z w:val="20"/>
                <w:szCs w:val="20"/>
              </w:rPr>
              <w:t xml:space="preserve">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 </w:t>
            </w:r>
            <w:r w:rsidRPr="005355D2">
              <w:rPr>
                <w:rFonts w:ascii="Times New Roman" w:hAnsi="Times New Roman" w:cs="Times New Roman"/>
                <w:snapToGrid w:val="0"/>
                <w:sz w:val="20"/>
                <w:szCs w:val="20"/>
              </w:rPr>
              <w:t xml:space="preserve">Обучающийся </w:t>
            </w:r>
            <w:r w:rsidRPr="005355D2">
              <w:rPr>
                <w:rFonts w:ascii="Times New Roman" w:hAnsi="Times New Roman" w:cs="Times New Roman"/>
                <w:sz w:val="20"/>
                <w:szCs w:val="20"/>
              </w:rPr>
              <w:t>имел пропуски в течение  периода практики</w:t>
            </w:r>
          </w:p>
        </w:tc>
      </w:tr>
      <w:tr w:rsidR="00B979BC" w:rsidRPr="00E13F69" w14:paraId="6E06F33A" w14:textId="77777777" w:rsidTr="004F5D10">
        <w:trPr>
          <w:trHeight w:val="570"/>
        </w:trPr>
        <w:tc>
          <w:tcPr>
            <w:tcW w:w="2518" w:type="dxa"/>
            <w:shd w:val="clear" w:color="auto" w:fill="auto"/>
          </w:tcPr>
          <w:p w14:paraId="2DEBEC0D"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napToGrid w:val="0"/>
                <w:sz w:val="20"/>
                <w:szCs w:val="20"/>
              </w:rPr>
              <w:t>Неудовлетворительно</w:t>
            </w:r>
          </w:p>
        </w:tc>
        <w:tc>
          <w:tcPr>
            <w:tcW w:w="7053" w:type="dxa"/>
            <w:shd w:val="clear" w:color="auto" w:fill="auto"/>
          </w:tcPr>
          <w:p w14:paraId="4ECB72FB" w14:textId="77777777" w:rsidR="00B979BC" w:rsidRPr="005355D2" w:rsidRDefault="00B979BC" w:rsidP="004F5D10">
            <w:pPr>
              <w:pStyle w:val="af2"/>
              <w:suppressLineNumbers/>
              <w:spacing w:after="0" w:line="240" w:lineRule="auto"/>
              <w:ind w:left="0"/>
              <w:rPr>
                <w:rFonts w:ascii="Times New Roman" w:hAnsi="Times New Roman"/>
                <w:snapToGrid w:val="0"/>
                <w:sz w:val="20"/>
                <w:szCs w:val="20"/>
              </w:rPr>
            </w:pPr>
            <w:r w:rsidRPr="005355D2">
              <w:rPr>
                <w:rFonts w:ascii="Times New Roman" w:hAnsi="Times New Roman"/>
                <w:sz w:val="20"/>
                <w:szCs w:val="20"/>
              </w:rPr>
              <w:t>Предусмотренные программой практики результаты обучения в рамках компетенций в целом не достигнуты, обучающийся не представил своевременно  /представил недостоверный отчет по практике, пропустил большую часть времени, отведенного на прохождение практики</w:t>
            </w:r>
          </w:p>
        </w:tc>
      </w:tr>
      <w:tr w:rsidR="00B979BC" w:rsidRPr="00E13F69" w14:paraId="3D8151DC" w14:textId="77777777" w:rsidTr="004F5D10">
        <w:trPr>
          <w:trHeight w:val="298"/>
        </w:trPr>
        <w:tc>
          <w:tcPr>
            <w:tcW w:w="2518" w:type="dxa"/>
            <w:shd w:val="clear" w:color="auto" w:fill="auto"/>
          </w:tcPr>
          <w:p w14:paraId="1BADF56E"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napToGrid w:val="0"/>
                <w:sz w:val="20"/>
                <w:szCs w:val="20"/>
              </w:rPr>
              <w:t>Плохо</w:t>
            </w:r>
          </w:p>
        </w:tc>
        <w:tc>
          <w:tcPr>
            <w:tcW w:w="7053" w:type="dxa"/>
            <w:shd w:val="clear" w:color="auto" w:fill="auto"/>
          </w:tcPr>
          <w:p w14:paraId="7BAD2C16" w14:textId="77777777" w:rsidR="00B979BC" w:rsidRPr="005355D2" w:rsidRDefault="00B979BC" w:rsidP="004F5D10">
            <w:pPr>
              <w:rPr>
                <w:rFonts w:ascii="Times New Roman" w:hAnsi="Times New Roman" w:cs="Times New Roman"/>
                <w:snapToGrid w:val="0"/>
                <w:sz w:val="20"/>
                <w:szCs w:val="20"/>
              </w:rPr>
            </w:pPr>
            <w:r w:rsidRPr="005355D2">
              <w:rPr>
                <w:rFonts w:ascii="Times New Roman" w:hAnsi="Times New Roman" w:cs="Times New Roman"/>
                <w:sz w:val="20"/>
                <w:szCs w:val="20"/>
              </w:rPr>
              <w:t>Предусмотренные программой практики результаты обучения в рамках компетенций не достигнуты,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собеседования</w:t>
            </w:r>
          </w:p>
        </w:tc>
      </w:tr>
    </w:tbl>
    <w:p w14:paraId="252E4728" w14:textId="77777777" w:rsidR="00B979BC" w:rsidRPr="00E13F69" w:rsidRDefault="00B979BC" w:rsidP="00B979BC">
      <w:pPr>
        <w:pStyle w:val="aa"/>
        <w:tabs>
          <w:tab w:val="right" w:leader="underscore" w:pos="9612"/>
        </w:tabs>
        <w:ind w:firstLine="567"/>
        <w:jc w:val="both"/>
        <w:rPr>
          <w:rFonts w:ascii="Times New Roman" w:hAnsi="Times New Roman" w:cs="Times New Roman"/>
          <w:sz w:val="24"/>
          <w:szCs w:val="24"/>
        </w:rPr>
      </w:pPr>
    </w:p>
    <w:p w14:paraId="7B6C8206" w14:textId="77777777" w:rsidR="00B979BC" w:rsidRPr="00E13F69" w:rsidRDefault="00B979BC" w:rsidP="00B979BC">
      <w:pPr>
        <w:pStyle w:val="aa"/>
        <w:tabs>
          <w:tab w:val="right" w:leader="underscore" w:pos="9612"/>
        </w:tabs>
        <w:ind w:firstLine="567"/>
        <w:jc w:val="both"/>
        <w:rPr>
          <w:rFonts w:ascii="Times New Roman" w:hAnsi="Times New Roman" w:cs="Times New Roman"/>
          <w:sz w:val="24"/>
          <w:szCs w:val="24"/>
        </w:rPr>
      </w:pPr>
    </w:p>
    <w:p w14:paraId="7AF563BD" w14:textId="77777777" w:rsidR="00A81FE2" w:rsidRPr="00E13F69" w:rsidRDefault="00A81FE2" w:rsidP="00A81FE2">
      <w:pPr>
        <w:pStyle w:val="ac"/>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Times New Roman" w:hAnsi="Times New Roman" w:cs="Times New Roman"/>
          <w:b/>
          <w:bCs/>
          <w:sz w:val="24"/>
          <w:szCs w:val="24"/>
        </w:rPr>
      </w:pPr>
      <w:r w:rsidRPr="00E13F69">
        <w:rPr>
          <w:rFonts w:ascii="Times New Roman" w:hAnsi="Times New Roman" w:cs="Times New Roman"/>
          <w:b/>
          <w:bCs/>
          <w:sz w:val="24"/>
          <w:szCs w:val="24"/>
        </w:rPr>
        <w:t>Перечень контрольных заданий и иных материалов, необходимых для оценки знаний, умений, навыков и опыта деятельности</w:t>
      </w:r>
    </w:p>
    <w:p w14:paraId="330052B5" w14:textId="77777777" w:rsidR="00A81FE2" w:rsidRPr="00E13F69" w:rsidRDefault="00A81FE2" w:rsidP="00A81FE2">
      <w:pPr>
        <w:pStyle w:val="ac"/>
        <w:pBdr>
          <w:top w:val="none" w:sz="0" w:space="0" w:color="auto"/>
          <w:left w:val="none" w:sz="0" w:space="0" w:color="auto"/>
          <w:bottom w:val="none" w:sz="0" w:space="0" w:color="auto"/>
          <w:right w:val="none" w:sz="0" w:space="0" w:color="auto"/>
        </w:pBdr>
        <w:ind w:left="480"/>
        <w:jc w:val="center"/>
        <w:rPr>
          <w:rFonts w:ascii="Times New Roman" w:hAnsi="Times New Roman" w:cs="Times New Roman"/>
          <w:b/>
          <w:bCs/>
          <w:sz w:val="24"/>
          <w:szCs w:val="24"/>
        </w:rPr>
      </w:pPr>
      <w:r w:rsidRPr="00E13F69">
        <w:rPr>
          <w:rFonts w:ascii="Times New Roman" w:hAnsi="Times New Roman" w:cs="Times New Roman"/>
          <w:b/>
          <w:bCs/>
          <w:sz w:val="24"/>
          <w:szCs w:val="24"/>
        </w:rPr>
        <w:t>10.2.1 Требования к отчету по практике</w:t>
      </w:r>
    </w:p>
    <w:p w14:paraId="58F1635C"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lastRenderedPageBreak/>
        <w:t>Отчет составляется в формате Microsoft Word, и представляется в сброшюрованном виде вместе с другими документами. Текст отчета набирается в Microsoft Word и печатается на одной стороне стандартного листа формата А-4, шрифт TimesNewRoman – обычный, размер 12 пт; междустрочный интервал – полуторный; левое, верхнее и нижнее – 2,0 см; правое – 1,0 см; абзац – 1,25 см.</w:t>
      </w:r>
    </w:p>
    <w:p w14:paraId="3F7DB6BC"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Отчет должен включать следующие основные структурные элементы и соответствовать основным требованиям, предъявляемым к содержанию отчета и его структурным элементам:</w:t>
      </w:r>
      <w:r w:rsidRPr="00E13F69">
        <w:rPr>
          <w:rFonts w:ascii="Times New Roman" w:hAnsi="Times New Roman" w:cs="Times New Roman"/>
          <w:b/>
          <w:bCs/>
          <w:sz w:val="24"/>
          <w:szCs w:val="24"/>
        </w:rPr>
        <w:tab/>
      </w:r>
    </w:p>
    <w:p w14:paraId="71C21CA6" w14:textId="77777777" w:rsidR="005020E9" w:rsidRPr="005020E9" w:rsidRDefault="005020E9" w:rsidP="005020E9">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sz w:val="24"/>
          <w:szCs w:val="24"/>
          <w:bdr w:val="none" w:sz="0" w:space="0" w:color="auto"/>
        </w:rPr>
      </w:pPr>
      <w:r w:rsidRPr="005020E9">
        <w:rPr>
          <w:rFonts w:ascii="Times New Roman" w:eastAsia="Times New Roman" w:hAnsi="Times New Roman" w:cs="Times New Roman"/>
          <w:b/>
          <w:bCs/>
          <w:color w:val="auto"/>
          <w:sz w:val="24"/>
          <w:szCs w:val="24"/>
          <w:bdr w:val="none" w:sz="0" w:space="0" w:color="auto"/>
        </w:rPr>
        <w:t xml:space="preserve">Титульный лист </w:t>
      </w:r>
      <w:r w:rsidRPr="005020E9">
        <w:rPr>
          <w:rFonts w:ascii="Times New Roman" w:eastAsia="Times New Roman" w:hAnsi="Times New Roman" w:cs="Times New Roman"/>
          <w:bCs/>
          <w:color w:val="auto"/>
          <w:sz w:val="24"/>
          <w:szCs w:val="24"/>
          <w:bdr w:val="none" w:sz="0" w:space="0" w:color="auto"/>
        </w:rPr>
        <w:t>(образец приведен в приложении 3).</w:t>
      </w:r>
    </w:p>
    <w:p w14:paraId="3ED1F368" w14:textId="77777777" w:rsidR="005020E9" w:rsidRDefault="005020E9" w:rsidP="00A81FE2">
      <w:pPr>
        <w:suppressAutoHyphens/>
        <w:ind w:firstLine="709"/>
        <w:jc w:val="both"/>
        <w:rPr>
          <w:rFonts w:ascii="Times New Roman" w:hAnsi="Times New Roman" w:cs="Times New Roman"/>
          <w:b/>
          <w:bCs/>
          <w:sz w:val="24"/>
          <w:szCs w:val="24"/>
        </w:rPr>
      </w:pPr>
    </w:p>
    <w:p w14:paraId="54D81CDE" w14:textId="77777777" w:rsidR="00A81FE2" w:rsidRPr="00E13F69" w:rsidRDefault="00A81FE2" w:rsidP="00A81FE2">
      <w:pPr>
        <w:suppressAutoHyphens/>
        <w:ind w:firstLine="709"/>
        <w:jc w:val="both"/>
        <w:rPr>
          <w:rFonts w:ascii="Times New Roman" w:hAnsi="Times New Roman" w:cs="Times New Roman"/>
          <w:b/>
          <w:bCs/>
          <w:sz w:val="24"/>
          <w:szCs w:val="24"/>
        </w:rPr>
      </w:pPr>
      <w:r w:rsidRPr="00E13F69">
        <w:rPr>
          <w:rFonts w:ascii="Times New Roman" w:hAnsi="Times New Roman" w:cs="Times New Roman"/>
          <w:b/>
          <w:bCs/>
          <w:sz w:val="24"/>
          <w:szCs w:val="24"/>
        </w:rPr>
        <w:t>Введение:</w:t>
      </w:r>
    </w:p>
    <w:p w14:paraId="01D850EF"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 цель практики и ее задачи; </w:t>
      </w:r>
    </w:p>
    <w:p w14:paraId="62A5A3F5"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место прохождения практики;</w:t>
      </w:r>
    </w:p>
    <w:p w14:paraId="078FE49F"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перечень основных работ и заданий, выполняемых в процессе практики.</w:t>
      </w:r>
    </w:p>
    <w:p w14:paraId="3642607C" w14:textId="77777777" w:rsidR="00A81FE2" w:rsidRPr="00E13F69" w:rsidRDefault="00A81FE2" w:rsidP="00A81FE2">
      <w:pPr>
        <w:suppressAutoHyphens/>
        <w:ind w:firstLine="709"/>
        <w:jc w:val="both"/>
        <w:rPr>
          <w:rFonts w:ascii="Times New Roman" w:hAnsi="Times New Roman" w:cs="Times New Roman"/>
          <w:b/>
          <w:bCs/>
          <w:sz w:val="24"/>
          <w:szCs w:val="24"/>
        </w:rPr>
      </w:pPr>
      <w:r w:rsidRPr="00E13F69">
        <w:rPr>
          <w:rFonts w:ascii="Times New Roman" w:hAnsi="Times New Roman" w:cs="Times New Roman"/>
          <w:b/>
          <w:bCs/>
          <w:sz w:val="24"/>
          <w:szCs w:val="24"/>
        </w:rPr>
        <w:t>Основная часть:</w:t>
      </w:r>
    </w:p>
    <w:p w14:paraId="2B7C3BC8"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описание финансово-хозяйственной деятельности, в том числе системы бухгалтерского учета и системы внутреннего контроля и т.п.;</w:t>
      </w:r>
    </w:p>
    <w:p w14:paraId="580E2D1D"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описание решения практических задач;</w:t>
      </w:r>
    </w:p>
    <w:p w14:paraId="32E599FC"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перечень невыполненных заданий и неотработанных запланированных вопросов;</w:t>
      </w:r>
    </w:p>
    <w:p w14:paraId="2D513A54" w14:textId="77777777" w:rsidR="00A81FE2" w:rsidRPr="00E13F69" w:rsidRDefault="00A81FE2" w:rsidP="00A81FE2">
      <w:pPr>
        <w:suppressAutoHyphens/>
        <w:ind w:firstLine="709"/>
        <w:jc w:val="both"/>
        <w:rPr>
          <w:rFonts w:ascii="Times New Roman" w:hAnsi="Times New Roman" w:cs="Times New Roman"/>
          <w:b/>
          <w:bCs/>
          <w:sz w:val="24"/>
          <w:szCs w:val="24"/>
        </w:rPr>
      </w:pPr>
      <w:r w:rsidRPr="00E13F69">
        <w:rPr>
          <w:rFonts w:ascii="Times New Roman" w:hAnsi="Times New Roman" w:cs="Times New Roman"/>
          <w:b/>
          <w:bCs/>
          <w:sz w:val="24"/>
          <w:szCs w:val="24"/>
        </w:rPr>
        <w:t>Заключение (</w:t>
      </w:r>
      <w:r w:rsidRPr="00E13F69">
        <w:rPr>
          <w:rFonts w:ascii="Times New Roman" w:hAnsi="Times New Roman" w:cs="Times New Roman"/>
          <w:sz w:val="24"/>
          <w:szCs w:val="24"/>
        </w:rPr>
        <w:t>отражает итог проделанной работы):</w:t>
      </w:r>
    </w:p>
    <w:p w14:paraId="203783EE"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оценка уровня выполнения цели и задач, заявленных во введении;</w:t>
      </w:r>
    </w:p>
    <w:p w14:paraId="0CCD0C05"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указание на трудности, возникшие при прохождении практики;</w:t>
      </w:r>
    </w:p>
    <w:p w14:paraId="3152C507"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перечисление навыков и умений, приобретенных за время практики;</w:t>
      </w:r>
    </w:p>
    <w:p w14:paraId="4F5D73A3"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индивидуальные выводы о практической значимости, проделанной работы;</w:t>
      </w:r>
    </w:p>
    <w:p w14:paraId="4F2A02BD"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предложения по совершенствованию бухгалтерского учета и организации учетной работы для внедрения в конкретной компании;</w:t>
      </w:r>
    </w:p>
    <w:p w14:paraId="19B7F44A"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научно-исследовательский блок и обоснование научной новизны, полученных результатов (в отчете по учебной практике).</w:t>
      </w:r>
    </w:p>
    <w:p w14:paraId="41237660" w14:textId="77777777" w:rsidR="00A81FE2" w:rsidRPr="00E13F69" w:rsidRDefault="00A81FE2" w:rsidP="00A81FE2">
      <w:pPr>
        <w:suppressAutoHyphens/>
        <w:ind w:firstLine="709"/>
        <w:jc w:val="both"/>
        <w:rPr>
          <w:rFonts w:ascii="Times New Roman" w:hAnsi="Times New Roman" w:cs="Times New Roman"/>
          <w:b/>
          <w:bCs/>
          <w:sz w:val="24"/>
          <w:szCs w:val="24"/>
        </w:rPr>
      </w:pPr>
      <w:r w:rsidRPr="00E13F69">
        <w:rPr>
          <w:rFonts w:ascii="Times New Roman" w:hAnsi="Times New Roman" w:cs="Times New Roman"/>
          <w:b/>
          <w:bCs/>
          <w:sz w:val="24"/>
          <w:szCs w:val="24"/>
        </w:rPr>
        <w:t>Список литературы:</w:t>
      </w:r>
    </w:p>
    <w:p w14:paraId="08812342"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законодательные и нормативные акты РФ;</w:t>
      </w:r>
    </w:p>
    <w:p w14:paraId="5D326168"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учебная литература;</w:t>
      </w:r>
    </w:p>
    <w:p w14:paraId="70CFC917"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специальные периодические издания;</w:t>
      </w:r>
    </w:p>
    <w:p w14:paraId="6E62704A"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lastRenderedPageBreak/>
        <w:t>- интернет ресурсы.</w:t>
      </w:r>
    </w:p>
    <w:p w14:paraId="517AA751" w14:textId="77777777" w:rsidR="00A81FE2" w:rsidRPr="00E13F69" w:rsidRDefault="00A81FE2" w:rsidP="00A81FE2">
      <w:pPr>
        <w:suppressAutoHyphens/>
        <w:ind w:firstLine="709"/>
        <w:jc w:val="both"/>
        <w:rPr>
          <w:rFonts w:ascii="Times New Roman" w:hAnsi="Times New Roman" w:cs="Times New Roman"/>
          <w:b/>
          <w:bCs/>
          <w:sz w:val="24"/>
          <w:szCs w:val="24"/>
        </w:rPr>
      </w:pPr>
      <w:r w:rsidRPr="00E13F69">
        <w:rPr>
          <w:rFonts w:ascii="Times New Roman" w:hAnsi="Times New Roman" w:cs="Times New Roman"/>
          <w:b/>
          <w:bCs/>
          <w:sz w:val="24"/>
          <w:szCs w:val="24"/>
        </w:rPr>
        <w:t>Приложения:</w:t>
      </w:r>
    </w:p>
    <w:p w14:paraId="69719F92"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b/>
          <w:bCs/>
          <w:sz w:val="24"/>
          <w:szCs w:val="24"/>
        </w:rPr>
        <w:t xml:space="preserve">- </w:t>
      </w:r>
      <w:r w:rsidRPr="00E13F69">
        <w:rPr>
          <w:rFonts w:ascii="Times New Roman" w:hAnsi="Times New Roman" w:cs="Times New Roman"/>
          <w:sz w:val="24"/>
          <w:szCs w:val="24"/>
        </w:rPr>
        <w:t>бухгалтерская (финансовая) отчетность;</w:t>
      </w:r>
    </w:p>
    <w:p w14:paraId="12524D69" w14:textId="77777777" w:rsidR="00A81FE2"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первичные учетные документы;</w:t>
      </w:r>
    </w:p>
    <w:p w14:paraId="1773B43A" w14:textId="40561636" w:rsidR="005020E9" w:rsidRPr="005020E9" w:rsidRDefault="005020E9" w:rsidP="00A81FE2">
      <w:pPr>
        <w:suppressAutoHyphens/>
        <w:ind w:firstLine="709"/>
        <w:jc w:val="both"/>
        <w:rPr>
          <w:rFonts w:ascii="Times New Roman" w:hAnsi="Times New Roman" w:cs="Times New Roman"/>
          <w:sz w:val="24"/>
          <w:szCs w:val="24"/>
        </w:rPr>
      </w:pPr>
      <w:r w:rsidRPr="00006CAF">
        <w:rPr>
          <w:rFonts w:ascii="Times New Roman" w:hAnsi="Times New Roman" w:cs="Times New Roman"/>
          <w:sz w:val="24"/>
          <w:szCs w:val="24"/>
        </w:rPr>
        <w:t xml:space="preserve">- </w:t>
      </w:r>
      <w:r>
        <w:rPr>
          <w:rFonts w:ascii="Times New Roman" w:hAnsi="Times New Roman" w:cs="Times New Roman"/>
          <w:sz w:val="24"/>
          <w:szCs w:val="24"/>
        </w:rPr>
        <w:t>регистры бухгалтерского учета;</w:t>
      </w:r>
    </w:p>
    <w:p w14:paraId="7A707368"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схема документооборота;</w:t>
      </w:r>
    </w:p>
    <w:p w14:paraId="47085ACF"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иные.</w:t>
      </w:r>
    </w:p>
    <w:p w14:paraId="2690A51F"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Отчет должен быть иллюстрирован таблицами, графиками, схемами, рисунками, заполненными бланками.</w:t>
      </w:r>
    </w:p>
    <w:p w14:paraId="161B5BA6"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Страницы отчета нумеруют арабскими цифрами, с соблюдением сквозной нумерации по всему тексту. Номер проставляется в центре нижней части листа без точки. Номер страницы на титульном листе и на листе содержания не указывается. </w:t>
      </w:r>
    </w:p>
    <w:p w14:paraId="3297AA6D"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 xml:space="preserve">Номер страницы на листах приложений не указывается. На каждое приложение должна быть ссылка в тексте отчета, например, расчеты с персоналом оформляются первичными учетными документами, представленными в прил. 1, 2, 3. Приложения нумеруются в верхнем правом углу листа в соответствии с порядком ссылок на них в тексте отчета, таким образом «Приложение 1», «Приложение 2» и т.д. </w:t>
      </w:r>
    </w:p>
    <w:p w14:paraId="7F71D722"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Схемы, диаграммы, рисунки, таблицы и другой иллюстративный материал, расположенный на отдельных листах (книжных или альбомных), включаются в общую нумерацию страниц. Если они не могут быть выполнены в компьютерном варианте, их выполняют черными чернилами или тушью.</w:t>
      </w:r>
    </w:p>
    <w:p w14:paraId="4D5734C1" w14:textId="77777777" w:rsidR="00A81FE2" w:rsidRPr="00E13F69" w:rsidRDefault="00A81FE2" w:rsidP="00A81FE2">
      <w:pPr>
        <w:suppressAutoHyphens/>
        <w:ind w:firstLine="709"/>
        <w:jc w:val="both"/>
        <w:rPr>
          <w:rFonts w:ascii="Times New Roman" w:hAnsi="Times New Roman" w:cs="Times New Roman"/>
          <w:sz w:val="24"/>
          <w:szCs w:val="24"/>
        </w:rPr>
      </w:pPr>
      <w:r w:rsidRPr="00E13F69">
        <w:rPr>
          <w:rFonts w:ascii="Times New Roman" w:hAnsi="Times New Roman" w:cs="Times New Roman"/>
          <w:sz w:val="24"/>
          <w:szCs w:val="24"/>
        </w:rPr>
        <w:t>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например, см. табл. 1. Таблицы следует нумеровать арабскими цифрами по порядку в пределах всего отчета или в пределах главы. Номер следует размещать над таблицей слева без абзацного отступа, например, «Таблица 4.1». Каждая таблица должна иметь заголовок, который размещается по центру страницы. Переносы таблиц на следующую страницу оформляются надписью, например, «Продолжение табл. 4.1». После шапки таблицы должна быть строка с указанием номера граф. При переносе таблицу на следующую страницу, таблицу начинают не с повтора шапки, а со строки, содержащий только нумерацию граф (см. табл.1, 2) .</w:t>
      </w:r>
    </w:p>
    <w:p w14:paraId="258F9E44" w14:textId="267BFD57" w:rsidR="00A81FE2" w:rsidRPr="00E13F69" w:rsidRDefault="00A81FE2" w:rsidP="00A81FE2">
      <w:pPr>
        <w:pStyle w:val="p"/>
        <w:tabs>
          <w:tab w:val="clear" w:pos="3526"/>
          <w:tab w:val="clear" w:pos="7002"/>
        </w:tabs>
        <w:suppressAutoHyphens/>
        <w:spacing w:before="0" w:after="0"/>
        <w:ind w:firstLine="709"/>
        <w:jc w:val="both"/>
        <w:rPr>
          <w:rFonts w:ascii="Times New Roman" w:hAnsi="Times New Roman" w:cs="Times New Roman"/>
          <w:sz w:val="24"/>
          <w:szCs w:val="24"/>
        </w:rPr>
      </w:pPr>
      <w:r w:rsidRPr="00E13F69">
        <w:rPr>
          <w:rFonts w:ascii="Times New Roman" w:hAnsi="Times New Roman" w:cs="Times New Roman"/>
          <w:sz w:val="24"/>
          <w:szCs w:val="24"/>
        </w:rPr>
        <w:t>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Рисунки нумеруются в пределах отчета или главы. Все рисунки должны иметь названия. Подрисуночная подпись располагается по центру страницы, например, «Рисунок 1. Организационная структура бухгалтерского аппарата». Рисунки на следующую страницу не переносятся.</w:t>
      </w:r>
    </w:p>
    <w:p w14:paraId="11B75B7E" w14:textId="77777777" w:rsidR="00A81FE2" w:rsidRPr="00E13F69" w:rsidRDefault="00A81FE2" w:rsidP="00A81FE2">
      <w:pPr>
        <w:pStyle w:val="p"/>
        <w:tabs>
          <w:tab w:val="clear" w:pos="3526"/>
          <w:tab w:val="clear" w:pos="7002"/>
        </w:tabs>
        <w:suppressAutoHyphens/>
        <w:spacing w:before="0" w:after="0"/>
        <w:ind w:firstLine="709"/>
        <w:jc w:val="center"/>
        <w:rPr>
          <w:rFonts w:ascii="Times New Roman" w:hAnsi="Times New Roman" w:cs="Times New Roman"/>
          <w:b/>
          <w:sz w:val="24"/>
          <w:szCs w:val="24"/>
        </w:rPr>
      </w:pPr>
    </w:p>
    <w:p w14:paraId="391EA981" w14:textId="77777777" w:rsidR="00B979BC" w:rsidRDefault="00B979BC" w:rsidP="00B979BC">
      <w:pPr>
        <w:pStyle w:val="p"/>
        <w:tabs>
          <w:tab w:val="clear" w:pos="3526"/>
          <w:tab w:val="clear" w:pos="7002"/>
        </w:tabs>
        <w:suppressAutoHyphens/>
        <w:spacing w:before="0" w:after="0"/>
        <w:ind w:firstLine="709"/>
        <w:jc w:val="center"/>
        <w:rPr>
          <w:rFonts w:ascii="Times New Roman" w:hAnsi="Times New Roman" w:cs="Times New Roman"/>
          <w:b/>
          <w:sz w:val="24"/>
          <w:szCs w:val="24"/>
        </w:rPr>
      </w:pPr>
      <w:r w:rsidRPr="00E13F69">
        <w:rPr>
          <w:rFonts w:ascii="Times New Roman" w:hAnsi="Times New Roman" w:cs="Times New Roman"/>
          <w:b/>
          <w:sz w:val="24"/>
          <w:szCs w:val="24"/>
        </w:rPr>
        <w:t>10.2.2  Вопросы к собеседованию</w:t>
      </w:r>
    </w:p>
    <w:p w14:paraId="1543D3A4" w14:textId="77777777" w:rsidR="005020E9" w:rsidRDefault="005020E9" w:rsidP="00B979BC">
      <w:pPr>
        <w:pStyle w:val="p"/>
        <w:tabs>
          <w:tab w:val="clear" w:pos="3526"/>
          <w:tab w:val="clear" w:pos="7002"/>
        </w:tabs>
        <w:suppressAutoHyphens/>
        <w:spacing w:before="0" w:after="0"/>
        <w:ind w:firstLine="709"/>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7961"/>
        <w:gridCol w:w="1661"/>
      </w:tblGrid>
      <w:tr w:rsidR="005020E9" w:rsidRPr="005020E9" w14:paraId="1896D1AF" w14:textId="77777777" w:rsidTr="004B1B1B">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3AE439DF" w14:textId="19D10F07"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center"/>
              <w:rPr>
                <w:rFonts w:ascii="Times New Roman" w:hAnsi="Times New Roman" w:cs="Times New Roman"/>
                <w:sz w:val="24"/>
                <w:szCs w:val="24"/>
              </w:rPr>
            </w:pPr>
            <w:r w:rsidRPr="005020E9">
              <w:rPr>
                <w:rFonts w:ascii="Times New Roman" w:hAnsi="Times New Roman" w:cs="Times New Roman"/>
                <w:b/>
                <w:bCs/>
                <w:sz w:val="24"/>
                <w:szCs w:val="20"/>
              </w:rPr>
              <w:t>Вопросы для собеседования</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608CE76B" w14:textId="043A398B"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center"/>
              <w:rPr>
                <w:rFonts w:ascii="Times New Roman" w:hAnsi="Times New Roman" w:cs="Times New Roman"/>
                <w:sz w:val="24"/>
                <w:szCs w:val="24"/>
              </w:rPr>
            </w:pPr>
            <w:r w:rsidRPr="005020E9">
              <w:rPr>
                <w:rFonts w:ascii="Times New Roman" w:hAnsi="Times New Roman" w:cs="Times New Roman"/>
                <w:b/>
                <w:bCs/>
                <w:sz w:val="24"/>
                <w:szCs w:val="20"/>
              </w:rPr>
              <w:t>Код компетенции</w:t>
            </w:r>
          </w:p>
        </w:tc>
      </w:tr>
      <w:tr w:rsidR="005020E9" w:rsidRPr="005020E9" w14:paraId="65A40B0D"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59BEC926"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Информация, необходимая для проведения исследования модели учета и контроля в организации</w:t>
            </w:r>
          </w:p>
          <w:p w14:paraId="6CF6E9EF" w14:textId="0737990A"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Отечественные и зарубежные источники информации в соответствии с темой исследования.</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57795AFA" w14:textId="7AF6CD20"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ПК-1</w:t>
            </w:r>
          </w:p>
        </w:tc>
      </w:tr>
      <w:tr w:rsidR="005020E9" w:rsidRPr="005020E9" w14:paraId="0323679D"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6148D095" w14:textId="6928432D"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Актуальность, теоретическая и практическая значимость избранной темы научного исследования для организации, являющейся базой практики</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4176BC52" w14:textId="48A60D9B"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ПК-2</w:t>
            </w:r>
          </w:p>
        </w:tc>
      </w:tr>
      <w:tr w:rsidR="005020E9" w:rsidRPr="005020E9" w14:paraId="41E1C30C"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2564E19B"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 xml:space="preserve">Инструментальные средства для обработки экономических данных в соответствии с поставленной задачей. </w:t>
            </w:r>
          </w:p>
          <w:p w14:paraId="004AB301" w14:textId="2A2FB92C"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Полученные результаты расчетов</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4CC1CCFC" w14:textId="03DF99DD"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ПК-3</w:t>
            </w:r>
          </w:p>
        </w:tc>
      </w:tr>
      <w:tr w:rsidR="005020E9" w:rsidRPr="005020E9" w14:paraId="0BF51267"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0D047556" w14:textId="341E74B3"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Обобщение  и систематизация  результатов  проведенного научного исследования.</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7F160CC6" w14:textId="0F6FC076"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ПК-4</w:t>
            </w:r>
          </w:p>
        </w:tc>
      </w:tr>
      <w:tr w:rsidR="005020E9" w:rsidRPr="005020E9" w14:paraId="102DE00C"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4D3722A4" w14:textId="3DA60756"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Методы принятия и разработки проектных решений</w:t>
            </w:r>
            <w:r w:rsidR="000C4F81">
              <w:rPr>
                <w:rFonts w:ascii="Times New Roman" w:hAnsi="Times New Roman" w:cs="Times New Roman"/>
                <w:sz w:val="24"/>
                <w:szCs w:val="20"/>
              </w:rPr>
              <w:t xml:space="preserve"> </w:t>
            </w:r>
            <w:r w:rsidR="000C4F81" w:rsidRPr="000C4F81">
              <w:rPr>
                <w:rFonts w:ascii="Times New Roman" w:hAnsi="Times New Roman" w:cs="Times New Roman"/>
                <w:sz w:val="24"/>
                <w:szCs w:val="20"/>
              </w:rPr>
              <w:t>в условиях цифровой экономики</w:t>
            </w:r>
          </w:p>
          <w:p w14:paraId="5738DB1F"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Факторы, влияющие на выбор   адекватной учетной политики.</w:t>
            </w:r>
          </w:p>
          <w:p w14:paraId="3B3B2388"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Критерии оценки эффективных проектных решений с учетом фактора неопределенности.</w:t>
            </w:r>
          </w:p>
          <w:p w14:paraId="66CEE821"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Методические и нормативные документы, обеспечивающие реализацию адекватных проектных решений.</w:t>
            </w:r>
          </w:p>
          <w:p w14:paraId="53CFA04E" w14:textId="46946A30"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Выводы, предложения и мероприятия по реализации разработанных проектов</w:t>
            </w:r>
            <w:r w:rsidR="000C4F81">
              <w:rPr>
                <w:rFonts w:ascii="Times New Roman" w:hAnsi="Times New Roman" w:cs="Times New Roman"/>
                <w:sz w:val="24"/>
                <w:szCs w:val="20"/>
              </w:rPr>
              <w:t xml:space="preserve"> </w:t>
            </w:r>
            <w:r w:rsidR="000C4F81" w:rsidRPr="000C4F81">
              <w:rPr>
                <w:rFonts w:ascii="Times New Roman" w:hAnsi="Times New Roman" w:cs="Times New Roman"/>
                <w:sz w:val="24"/>
                <w:szCs w:val="20"/>
              </w:rPr>
              <w:t>в условиях цифровой экономики</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5F45B497" w14:textId="28086C1A"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ПК-5</w:t>
            </w:r>
          </w:p>
        </w:tc>
      </w:tr>
      <w:tr w:rsidR="005020E9" w:rsidRPr="005020E9" w14:paraId="1D2148BB"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4AF8E202" w14:textId="6627E375"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Показатели финансовой отчетности, сформированной в соответствии с российскими и международными стандартами</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490342AA" w14:textId="234DDA52"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ПК-6</w:t>
            </w:r>
          </w:p>
        </w:tc>
      </w:tr>
      <w:tr w:rsidR="005020E9" w:rsidRPr="005020E9" w14:paraId="372DEA69"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7F39E5F5" w14:textId="54FF5864" w:rsidR="000C4F81"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Методики реализации стратегии поведения экономических агентов в соответствии с конкретным видом их деятельности</w:t>
            </w:r>
            <w:r w:rsidR="000C4F81">
              <w:rPr>
                <w:rFonts w:ascii="Times New Roman" w:hAnsi="Times New Roman" w:cs="Times New Roman"/>
                <w:sz w:val="24"/>
                <w:szCs w:val="20"/>
              </w:rPr>
              <w:t xml:space="preserve"> </w:t>
            </w:r>
            <w:r w:rsidR="000C4F81" w:rsidRPr="000C4F81">
              <w:rPr>
                <w:rFonts w:ascii="Times New Roman" w:hAnsi="Times New Roman" w:cs="Times New Roman"/>
                <w:sz w:val="24"/>
                <w:szCs w:val="20"/>
              </w:rPr>
              <w:t>в условиях цифровой экономики</w:t>
            </w:r>
          </w:p>
          <w:p w14:paraId="7CBD34F5" w14:textId="46BA96D9"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Основные факторы, влияющие на поведение экономических агентов в рыночной среде.</w:t>
            </w:r>
          </w:p>
          <w:p w14:paraId="20EFE0AA" w14:textId="01A58B8D"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Инструментарий экономического анализа рыночных структур</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2D8A8C1C" w14:textId="46E74D1B"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ПК-7</w:t>
            </w:r>
          </w:p>
        </w:tc>
      </w:tr>
      <w:tr w:rsidR="005020E9" w:rsidRPr="005020E9" w14:paraId="0F58223A"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3285D715"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 xml:space="preserve">Подходы к формированию аналитической базы совершенствования финансовой политики.  </w:t>
            </w:r>
          </w:p>
          <w:p w14:paraId="53991080"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Программа анализа стратегических решений и оценки их эффективности. Проанализировать текущее состояние финансово-хозяйственной деятельности предприятия и его изменение.</w:t>
            </w:r>
          </w:p>
          <w:p w14:paraId="7786889F" w14:textId="321AF078"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Факторы, оказывающие влияние на изменение показателей финансово-хозяйственной деятельности</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7F342ABA" w14:textId="4E87E9A2"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ПК-8</w:t>
            </w:r>
          </w:p>
        </w:tc>
      </w:tr>
      <w:tr w:rsidR="005020E9" w:rsidRPr="005020E9" w14:paraId="1D8ADF94"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4F1AD4FA" w14:textId="77777777" w:rsidR="005020E9" w:rsidRPr="005020E9" w:rsidRDefault="005020E9" w:rsidP="005020E9">
            <w:pPr>
              <w:spacing w:after="0" w:line="240" w:lineRule="auto"/>
              <w:jc w:val="both"/>
              <w:rPr>
                <w:rFonts w:ascii="Times New Roman" w:hAnsi="Times New Roman" w:cs="Times New Roman"/>
                <w:sz w:val="24"/>
                <w:szCs w:val="20"/>
              </w:rPr>
            </w:pPr>
            <w:r w:rsidRPr="005020E9">
              <w:rPr>
                <w:rFonts w:ascii="Times New Roman" w:hAnsi="Times New Roman" w:cs="Times New Roman"/>
                <w:sz w:val="24"/>
                <w:szCs w:val="20"/>
              </w:rPr>
              <w:t>Особенности учета важнейших хозяйственных процессов организации</w:t>
            </w:r>
          </w:p>
          <w:p w14:paraId="4325B9E7" w14:textId="53694E97"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Типичные механизмы возникновения документальных, учетных и экономических несоответствий как специфических проявлений признаков искажений. Рабочие документы в процессе контрольных мероприятий.</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19599A8D" w14:textId="09F8D38C"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ПК-9</w:t>
            </w:r>
          </w:p>
        </w:tc>
      </w:tr>
      <w:tr w:rsidR="005020E9" w:rsidRPr="005020E9" w14:paraId="459FF87D" w14:textId="77777777" w:rsidTr="00376884">
        <w:tc>
          <w:tcPr>
            <w:tcW w:w="8784" w:type="dxa"/>
            <w:tcBorders>
              <w:top w:val="single" w:sz="4" w:space="0" w:color="00000A"/>
              <w:left w:val="single" w:sz="4" w:space="0" w:color="00000A"/>
              <w:bottom w:val="single" w:sz="4" w:space="0" w:color="00000A"/>
              <w:right w:val="single" w:sz="4" w:space="0" w:color="00000A"/>
            </w:tcBorders>
            <w:shd w:val="clear" w:color="auto" w:fill="FFFFFF"/>
          </w:tcPr>
          <w:p w14:paraId="73AFE7C3" w14:textId="654F3EB1"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sz w:val="24"/>
                <w:szCs w:val="20"/>
              </w:rPr>
              <w:t xml:space="preserve">Виды прогноза финансовых показателей. Прогнозные значения экономических показателей деятельности организации </w:t>
            </w:r>
            <w:r w:rsidR="00F02DBB" w:rsidRPr="00F02DBB">
              <w:rPr>
                <w:rFonts w:ascii="Times New Roman" w:hAnsi="Times New Roman" w:cs="Times New Roman"/>
                <w:sz w:val="24"/>
                <w:szCs w:val="20"/>
              </w:rPr>
              <w:t>в условиях цифровой экономики</w:t>
            </w:r>
          </w:p>
        </w:tc>
        <w:tc>
          <w:tcPr>
            <w:tcW w:w="838" w:type="dxa"/>
            <w:tcBorders>
              <w:top w:val="single" w:sz="4" w:space="0" w:color="00000A"/>
              <w:left w:val="single" w:sz="4" w:space="0" w:color="00000A"/>
              <w:bottom w:val="single" w:sz="4" w:space="0" w:color="00000A"/>
              <w:right w:val="single" w:sz="4" w:space="0" w:color="00000A"/>
            </w:tcBorders>
            <w:shd w:val="clear" w:color="auto" w:fill="FFFFFF"/>
          </w:tcPr>
          <w:p w14:paraId="3E5B0A1E" w14:textId="69858A7A" w:rsidR="005020E9" w:rsidRPr="005020E9" w:rsidRDefault="005020E9" w:rsidP="005020E9">
            <w:pPr>
              <w:pStyle w:val="p"/>
              <w:pBdr>
                <w:top w:val="none" w:sz="0" w:space="0" w:color="auto"/>
                <w:left w:val="none" w:sz="0" w:space="0" w:color="auto"/>
                <w:bottom w:val="none" w:sz="0" w:space="0" w:color="auto"/>
                <w:right w:val="none" w:sz="0" w:space="0" w:color="auto"/>
                <w:between w:val="none" w:sz="0" w:space="0" w:color="auto"/>
                <w:bar w:val="none" w:sz="0" w:color="auto"/>
              </w:pBdr>
              <w:tabs>
                <w:tab w:val="clear" w:pos="3526"/>
                <w:tab w:val="clear" w:pos="7002"/>
              </w:tabs>
              <w:suppressAutoHyphens/>
              <w:spacing w:before="0" w:after="0"/>
              <w:ind w:firstLine="0"/>
              <w:jc w:val="both"/>
              <w:rPr>
                <w:rFonts w:ascii="Times New Roman" w:hAnsi="Times New Roman" w:cs="Times New Roman"/>
                <w:sz w:val="24"/>
                <w:szCs w:val="24"/>
              </w:rPr>
            </w:pPr>
            <w:r w:rsidRPr="005020E9">
              <w:rPr>
                <w:rFonts w:ascii="Times New Roman" w:hAnsi="Times New Roman" w:cs="Times New Roman"/>
                <w:bCs/>
                <w:sz w:val="24"/>
                <w:szCs w:val="20"/>
              </w:rPr>
              <w:t>ПК-10</w:t>
            </w:r>
          </w:p>
        </w:tc>
      </w:tr>
    </w:tbl>
    <w:p w14:paraId="661AF22C" w14:textId="77777777" w:rsidR="005020E9" w:rsidRPr="005020E9" w:rsidRDefault="005020E9" w:rsidP="005020E9">
      <w:pPr>
        <w:pStyle w:val="p"/>
        <w:tabs>
          <w:tab w:val="clear" w:pos="3526"/>
          <w:tab w:val="clear" w:pos="7002"/>
        </w:tabs>
        <w:suppressAutoHyphens/>
        <w:spacing w:before="0" w:after="0"/>
        <w:ind w:firstLine="709"/>
        <w:jc w:val="both"/>
        <w:rPr>
          <w:rFonts w:ascii="Times New Roman" w:hAnsi="Times New Roman" w:cs="Times New Roman"/>
          <w:sz w:val="24"/>
          <w:szCs w:val="24"/>
        </w:rPr>
      </w:pPr>
    </w:p>
    <w:p w14:paraId="32C979A5" w14:textId="77777777" w:rsidR="005020E9" w:rsidRPr="00E13F69" w:rsidRDefault="005020E9" w:rsidP="00B979BC">
      <w:pPr>
        <w:pStyle w:val="p"/>
        <w:tabs>
          <w:tab w:val="clear" w:pos="3526"/>
          <w:tab w:val="clear" w:pos="7002"/>
        </w:tabs>
        <w:suppressAutoHyphens/>
        <w:spacing w:before="0" w:after="0"/>
        <w:ind w:firstLine="709"/>
        <w:jc w:val="center"/>
        <w:rPr>
          <w:rFonts w:ascii="Times New Roman" w:hAnsi="Times New Roman" w:cs="Times New Roman"/>
          <w:b/>
          <w:sz w:val="24"/>
          <w:szCs w:val="24"/>
        </w:rPr>
      </w:pPr>
    </w:p>
    <w:p w14:paraId="715FFBDC" w14:textId="4677175C" w:rsidR="00A10CC8" w:rsidRPr="00E13F69" w:rsidRDefault="00A10CC8">
      <w:pPr>
        <w:spacing w:after="0" w:line="240" w:lineRule="auto"/>
        <w:rPr>
          <w:rFonts w:ascii="Times New Roman" w:hAnsi="Times New Roman" w:cs="Times New Roman"/>
          <w:sz w:val="24"/>
          <w:szCs w:val="24"/>
        </w:rPr>
      </w:pPr>
      <w:r w:rsidRPr="00E13F69">
        <w:rPr>
          <w:rFonts w:ascii="Times New Roman" w:hAnsi="Times New Roman" w:cs="Times New Roman"/>
          <w:sz w:val="24"/>
          <w:szCs w:val="24"/>
        </w:rPr>
        <w:br w:type="page"/>
      </w:r>
    </w:p>
    <w:p w14:paraId="236C8555" w14:textId="4EF8807A" w:rsidR="005020E9" w:rsidRDefault="005020E9" w:rsidP="005020E9">
      <w:pPr>
        <w:spacing w:before="230" w:after="0" w:line="240" w:lineRule="auto"/>
        <w:ind w:left="-567" w:firstLine="1"/>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1</w:t>
      </w:r>
    </w:p>
    <w:p w14:paraId="13A3BF5B" w14:textId="77777777" w:rsidR="003138F8" w:rsidRPr="007626E9" w:rsidRDefault="00A10CC8" w:rsidP="00A10CC8">
      <w:pPr>
        <w:spacing w:before="230" w:after="0" w:line="240" w:lineRule="auto"/>
        <w:ind w:left="-567" w:firstLine="1"/>
        <w:jc w:val="center"/>
        <w:rPr>
          <w:rFonts w:ascii="Times New Roman" w:hAnsi="Times New Roman" w:cs="Times New Roman"/>
          <w:b/>
          <w:sz w:val="20"/>
          <w:szCs w:val="20"/>
        </w:rPr>
      </w:pPr>
      <w:r w:rsidRPr="007626E9">
        <w:rPr>
          <w:rFonts w:ascii="Times New Roman" w:hAnsi="Times New Roman" w:cs="Times New Roman"/>
          <w:b/>
          <w:sz w:val="20"/>
          <w:szCs w:val="20"/>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w:t>
      </w:r>
    </w:p>
    <w:p w14:paraId="4E081DD1" w14:textId="69F914E7" w:rsidR="00A10CC8" w:rsidRPr="007626E9" w:rsidRDefault="00A10CC8" w:rsidP="00A10CC8">
      <w:pPr>
        <w:spacing w:before="230" w:after="0" w:line="240" w:lineRule="auto"/>
        <w:ind w:left="-567" w:firstLine="1"/>
        <w:jc w:val="center"/>
        <w:rPr>
          <w:rFonts w:ascii="Times New Roman" w:hAnsi="Times New Roman" w:cs="Times New Roman"/>
          <w:b/>
          <w:sz w:val="20"/>
          <w:szCs w:val="20"/>
        </w:rPr>
      </w:pPr>
      <w:r w:rsidRPr="007626E9">
        <w:rPr>
          <w:rFonts w:ascii="Times New Roman" w:hAnsi="Times New Roman" w:cs="Times New Roman"/>
          <w:b/>
          <w:sz w:val="20"/>
          <w:szCs w:val="20"/>
        </w:rPr>
        <w:t>м. Н.И. Лобачевского»</w:t>
      </w:r>
    </w:p>
    <w:p w14:paraId="286CB7FD" w14:textId="77777777" w:rsidR="00A10CC8" w:rsidRPr="007626E9" w:rsidRDefault="00A10CC8" w:rsidP="00A10CC8">
      <w:pPr>
        <w:spacing w:after="0" w:line="240" w:lineRule="auto"/>
        <w:ind w:left="-567" w:firstLine="1"/>
        <w:jc w:val="center"/>
        <w:rPr>
          <w:rFonts w:ascii="Times New Roman" w:hAnsi="Times New Roman" w:cs="Times New Roman"/>
          <w:b/>
          <w:sz w:val="20"/>
          <w:szCs w:val="20"/>
        </w:rPr>
      </w:pPr>
    </w:p>
    <w:p w14:paraId="6DDB2F50" w14:textId="2205846B" w:rsidR="00A10CC8" w:rsidRPr="007626E9" w:rsidRDefault="00A10CC8" w:rsidP="00A10CC8">
      <w:pPr>
        <w:spacing w:after="0" w:line="240" w:lineRule="auto"/>
        <w:jc w:val="center"/>
        <w:rPr>
          <w:rFonts w:ascii="Times New Roman" w:hAnsi="Times New Roman" w:cs="Times New Roman"/>
          <w:b/>
          <w:bCs/>
          <w:caps/>
          <w:sz w:val="20"/>
          <w:szCs w:val="20"/>
        </w:rPr>
      </w:pPr>
      <w:r w:rsidRPr="007626E9">
        <w:rPr>
          <w:rFonts w:ascii="Times New Roman" w:hAnsi="Times New Roman" w:cs="Times New Roman"/>
          <w:b/>
          <w:bCs/>
          <w:caps/>
          <w:sz w:val="20"/>
          <w:szCs w:val="20"/>
        </w:rPr>
        <w:t xml:space="preserve">индивидуальноЕ ЗАДАНИЕ НА </w:t>
      </w:r>
      <w:r w:rsidR="000C1EF3" w:rsidRPr="000C1EF3">
        <w:rPr>
          <w:rFonts w:ascii="Times New Roman" w:hAnsi="Times New Roman" w:cs="Times New Roman"/>
          <w:b/>
          <w:bCs/>
          <w:caps/>
          <w:sz w:val="20"/>
          <w:szCs w:val="20"/>
        </w:rPr>
        <w:t>ПРЕДДИПЛОМНУЮ ПРАКТИКУ</w:t>
      </w:r>
    </w:p>
    <w:p w14:paraId="0CB2F811" w14:textId="77777777" w:rsidR="00A10CC8" w:rsidRPr="007626E9" w:rsidRDefault="00A10CC8" w:rsidP="00A10CC8">
      <w:pPr>
        <w:spacing w:after="0" w:line="240" w:lineRule="auto"/>
        <w:ind w:left="-567"/>
        <w:jc w:val="center"/>
        <w:rPr>
          <w:rFonts w:ascii="Times New Roman" w:hAnsi="Times New Roman" w:cs="Times New Roman"/>
          <w:i/>
          <w:sz w:val="20"/>
          <w:szCs w:val="20"/>
          <w:vertAlign w:val="superscript"/>
        </w:rPr>
      </w:pPr>
      <w:r w:rsidRPr="007626E9">
        <w:rPr>
          <w:rFonts w:ascii="Times New Roman" w:hAnsi="Times New Roman" w:cs="Times New Roman"/>
          <w:i/>
          <w:sz w:val="20"/>
          <w:szCs w:val="20"/>
          <w:vertAlign w:val="superscript"/>
        </w:rPr>
        <w:t>(вид и тип)</w:t>
      </w:r>
    </w:p>
    <w:p w14:paraId="48E35C26" w14:textId="77777777" w:rsidR="00A10CC8" w:rsidRPr="007626E9" w:rsidRDefault="00A10CC8" w:rsidP="00A10CC8">
      <w:pPr>
        <w:spacing w:after="0" w:line="240" w:lineRule="auto"/>
        <w:jc w:val="center"/>
        <w:rPr>
          <w:rFonts w:ascii="Times New Roman" w:hAnsi="Times New Roman" w:cs="Times New Roman"/>
          <w:i/>
          <w:sz w:val="20"/>
          <w:szCs w:val="20"/>
          <w:vertAlign w:val="superscript"/>
        </w:rPr>
      </w:pPr>
    </w:p>
    <w:p w14:paraId="5552EB94" w14:textId="77777777" w:rsidR="00A10CC8" w:rsidRPr="007626E9" w:rsidRDefault="00A10CC8" w:rsidP="00A10CC8">
      <w:pPr>
        <w:spacing w:after="0" w:line="240" w:lineRule="auto"/>
        <w:ind w:left="-567"/>
        <w:rPr>
          <w:rFonts w:ascii="Times New Roman" w:hAnsi="Times New Roman" w:cs="Times New Roman"/>
          <w:sz w:val="20"/>
          <w:szCs w:val="20"/>
        </w:rPr>
      </w:pPr>
      <w:r w:rsidRPr="007626E9">
        <w:rPr>
          <w:rFonts w:ascii="Times New Roman" w:hAnsi="Times New Roman" w:cs="Times New Roman"/>
          <w:sz w:val="20"/>
          <w:szCs w:val="20"/>
        </w:rPr>
        <w:t>Обучающийся _____________________________________________________________________</w:t>
      </w:r>
    </w:p>
    <w:p w14:paraId="69247B6F" w14:textId="77777777" w:rsidR="00A10CC8" w:rsidRPr="007626E9" w:rsidRDefault="00A10CC8" w:rsidP="00A10CC8">
      <w:pPr>
        <w:spacing w:after="0" w:line="240" w:lineRule="auto"/>
        <w:ind w:left="-567"/>
        <w:jc w:val="center"/>
        <w:rPr>
          <w:rFonts w:ascii="Times New Roman" w:hAnsi="Times New Roman" w:cs="Times New Roman"/>
          <w:i/>
          <w:sz w:val="20"/>
          <w:szCs w:val="20"/>
          <w:vertAlign w:val="superscript"/>
        </w:rPr>
      </w:pPr>
      <w:r w:rsidRPr="007626E9">
        <w:rPr>
          <w:rFonts w:ascii="Times New Roman" w:hAnsi="Times New Roman" w:cs="Times New Roman"/>
          <w:i/>
          <w:sz w:val="20"/>
          <w:szCs w:val="20"/>
          <w:vertAlign w:val="superscript"/>
        </w:rPr>
        <w:t>(фамилия, имя, отчество полностью)</w:t>
      </w:r>
    </w:p>
    <w:p w14:paraId="37A03607" w14:textId="77777777" w:rsidR="00A10CC8" w:rsidRPr="007626E9" w:rsidRDefault="00A10CC8" w:rsidP="00A10CC8">
      <w:pPr>
        <w:spacing w:before="5" w:after="0" w:line="240" w:lineRule="auto"/>
        <w:ind w:left="426" w:hanging="992"/>
        <w:jc w:val="both"/>
        <w:rPr>
          <w:rFonts w:ascii="Times New Roman" w:hAnsi="Times New Roman" w:cs="Times New Roman"/>
          <w:sz w:val="20"/>
          <w:szCs w:val="20"/>
        </w:rPr>
      </w:pPr>
      <w:r w:rsidRPr="007626E9">
        <w:rPr>
          <w:rFonts w:ascii="Times New Roman" w:hAnsi="Times New Roman" w:cs="Times New Roman"/>
          <w:sz w:val="20"/>
          <w:szCs w:val="20"/>
        </w:rPr>
        <w:t>Курс ________</w:t>
      </w:r>
    </w:p>
    <w:p w14:paraId="1845892E" w14:textId="77777777" w:rsidR="00A10CC8" w:rsidRPr="007626E9" w:rsidRDefault="00A10CC8" w:rsidP="00A10CC8">
      <w:pPr>
        <w:spacing w:before="5" w:after="0" w:line="240" w:lineRule="auto"/>
        <w:ind w:left="426" w:hanging="992"/>
        <w:jc w:val="both"/>
        <w:rPr>
          <w:rFonts w:ascii="Times New Roman" w:hAnsi="Times New Roman" w:cs="Times New Roman"/>
          <w:sz w:val="20"/>
          <w:szCs w:val="20"/>
        </w:rPr>
      </w:pPr>
    </w:p>
    <w:p w14:paraId="3EAC6CFF" w14:textId="77777777" w:rsidR="00A10CC8" w:rsidRPr="007626E9" w:rsidRDefault="00A10CC8" w:rsidP="00A10CC8">
      <w:pPr>
        <w:spacing w:before="5" w:after="0" w:line="240" w:lineRule="auto"/>
        <w:ind w:left="426" w:hanging="992"/>
        <w:jc w:val="both"/>
        <w:rPr>
          <w:rFonts w:ascii="Times New Roman" w:hAnsi="Times New Roman" w:cs="Times New Roman"/>
          <w:sz w:val="20"/>
          <w:szCs w:val="20"/>
        </w:rPr>
      </w:pPr>
      <w:r w:rsidRPr="007626E9">
        <w:rPr>
          <w:rFonts w:ascii="Times New Roman" w:hAnsi="Times New Roman" w:cs="Times New Roman"/>
          <w:sz w:val="20"/>
          <w:szCs w:val="20"/>
        </w:rPr>
        <w:t xml:space="preserve">Факультет/филиал/институт </w:t>
      </w:r>
      <w:r w:rsidRPr="007626E9">
        <w:rPr>
          <w:rFonts w:ascii="Times New Roman" w:hAnsi="Times New Roman" w:cs="Times New Roman"/>
          <w:sz w:val="20"/>
          <w:szCs w:val="20"/>
          <w:u w:val="single"/>
        </w:rPr>
        <w:t>Институт экономики и предпринимательства</w:t>
      </w:r>
    </w:p>
    <w:p w14:paraId="77DE50D2" w14:textId="77777777" w:rsidR="00A10CC8" w:rsidRPr="007626E9" w:rsidRDefault="00A10CC8" w:rsidP="00A10CC8">
      <w:pPr>
        <w:spacing w:before="5" w:after="0" w:line="240" w:lineRule="auto"/>
        <w:ind w:left="426" w:hanging="992"/>
        <w:jc w:val="both"/>
        <w:rPr>
          <w:rFonts w:ascii="Times New Roman" w:hAnsi="Times New Roman" w:cs="Times New Roman"/>
          <w:sz w:val="20"/>
          <w:szCs w:val="20"/>
        </w:rPr>
      </w:pPr>
    </w:p>
    <w:p w14:paraId="26CF6E7E" w14:textId="3077F5D7" w:rsidR="00A10CC8" w:rsidRPr="007626E9" w:rsidRDefault="00A10CC8" w:rsidP="00A10CC8">
      <w:pPr>
        <w:spacing w:before="5" w:after="0" w:line="240" w:lineRule="auto"/>
        <w:ind w:left="426" w:hanging="992"/>
        <w:jc w:val="both"/>
        <w:rPr>
          <w:rFonts w:ascii="Times New Roman" w:hAnsi="Times New Roman" w:cs="Times New Roman"/>
          <w:sz w:val="20"/>
          <w:szCs w:val="20"/>
        </w:rPr>
      </w:pPr>
      <w:r w:rsidRPr="007626E9">
        <w:rPr>
          <w:rFonts w:ascii="Times New Roman" w:hAnsi="Times New Roman" w:cs="Times New Roman"/>
          <w:sz w:val="20"/>
          <w:szCs w:val="20"/>
        </w:rPr>
        <w:t xml:space="preserve">Форма обучения </w:t>
      </w:r>
      <w:r w:rsidRPr="007626E9">
        <w:rPr>
          <w:rFonts w:ascii="Times New Roman" w:hAnsi="Times New Roman" w:cs="Times New Roman"/>
          <w:sz w:val="20"/>
          <w:szCs w:val="20"/>
          <w:u w:val="single"/>
        </w:rPr>
        <w:t xml:space="preserve"> </w:t>
      </w:r>
    </w:p>
    <w:p w14:paraId="7ECEA851" w14:textId="77777777" w:rsidR="00A10CC8" w:rsidRPr="007626E9" w:rsidRDefault="00A10CC8" w:rsidP="00A10CC8">
      <w:pPr>
        <w:spacing w:before="5" w:after="0" w:line="240" w:lineRule="auto"/>
        <w:ind w:left="426" w:hanging="992"/>
        <w:jc w:val="both"/>
        <w:rPr>
          <w:rFonts w:ascii="Times New Roman" w:hAnsi="Times New Roman" w:cs="Times New Roman"/>
          <w:sz w:val="20"/>
          <w:szCs w:val="20"/>
        </w:rPr>
      </w:pPr>
    </w:p>
    <w:p w14:paraId="591C35BE" w14:textId="77777777" w:rsidR="00A10CC8" w:rsidRPr="007626E9" w:rsidRDefault="00A10CC8" w:rsidP="00A10CC8">
      <w:pPr>
        <w:spacing w:after="0" w:line="240" w:lineRule="auto"/>
        <w:ind w:left="426" w:hanging="992"/>
        <w:jc w:val="both"/>
        <w:rPr>
          <w:rFonts w:ascii="Times New Roman" w:hAnsi="Times New Roman" w:cs="Times New Roman"/>
          <w:sz w:val="20"/>
          <w:szCs w:val="20"/>
        </w:rPr>
      </w:pPr>
      <w:r w:rsidRPr="007626E9">
        <w:rPr>
          <w:rFonts w:ascii="Times New Roman" w:hAnsi="Times New Roman" w:cs="Times New Roman"/>
          <w:sz w:val="20"/>
          <w:szCs w:val="20"/>
        </w:rPr>
        <w:t>Направление подготовки</w:t>
      </w:r>
      <w:r w:rsidRPr="007626E9">
        <w:rPr>
          <w:rFonts w:ascii="Times New Roman" w:hAnsi="Times New Roman" w:cs="Times New Roman"/>
          <w:sz w:val="20"/>
          <w:szCs w:val="20"/>
          <w:u w:val="single"/>
        </w:rPr>
        <w:t>38.04.01 «Экономика»</w:t>
      </w:r>
      <w:r w:rsidRPr="007626E9">
        <w:rPr>
          <w:rFonts w:ascii="Times New Roman" w:hAnsi="Times New Roman" w:cs="Times New Roman"/>
          <w:sz w:val="20"/>
          <w:szCs w:val="20"/>
        </w:rPr>
        <w:t>      </w:t>
      </w:r>
    </w:p>
    <w:p w14:paraId="2A469FDA" w14:textId="77777777" w:rsidR="00A10CC8" w:rsidRPr="007626E9" w:rsidRDefault="00A10CC8" w:rsidP="00A10CC8">
      <w:pPr>
        <w:spacing w:before="230" w:after="0" w:line="221" w:lineRule="atLeast"/>
        <w:ind w:left="-567" w:right="1152"/>
        <w:jc w:val="both"/>
        <w:rPr>
          <w:rFonts w:ascii="Times New Roman" w:hAnsi="Times New Roman" w:cs="Times New Roman"/>
          <w:sz w:val="20"/>
          <w:szCs w:val="20"/>
        </w:rPr>
      </w:pPr>
      <w:r w:rsidRPr="007626E9">
        <w:rPr>
          <w:rFonts w:ascii="Times New Roman" w:hAnsi="Times New Roman" w:cs="Times New Roman"/>
          <w:sz w:val="20"/>
          <w:szCs w:val="20"/>
        </w:rPr>
        <w:t>Содержание задания на практику (перечень подлежащих рассмотрению вопросов):</w:t>
      </w:r>
    </w:p>
    <w:p w14:paraId="726F4243" w14:textId="77777777" w:rsidR="00A10CC8" w:rsidRPr="007626E9" w:rsidRDefault="00A10CC8" w:rsidP="00A10CC8">
      <w:pPr>
        <w:spacing w:before="230" w:after="0" w:line="221" w:lineRule="atLeast"/>
        <w:ind w:left="-567" w:right="1152"/>
        <w:jc w:val="both"/>
        <w:rPr>
          <w:rFonts w:ascii="Times New Roman" w:hAnsi="Times New Roman" w:cs="Times New Roman"/>
          <w:sz w:val="20"/>
          <w:szCs w:val="20"/>
        </w:rPr>
      </w:pPr>
    </w:p>
    <w:tbl>
      <w:tblPr>
        <w:tblStyle w:val="11"/>
        <w:tblW w:w="0" w:type="auto"/>
        <w:tblInd w:w="-318" w:type="dxa"/>
        <w:tblLook w:val="04A0" w:firstRow="1" w:lastRow="0" w:firstColumn="1" w:lastColumn="0" w:noHBand="0" w:noVBand="1"/>
      </w:tblPr>
      <w:tblGrid>
        <w:gridCol w:w="3290"/>
        <w:gridCol w:w="6599"/>
      </w:tblGrid>
      <w:tr w:rsidR="00A10CC8" w:rsidRPr="007626E9" w14:paraId="501A6C08" w14:textId="77777777" w:rsidTr="007626E9">
        <w:tc>
          <w:tcPr>
            <w:tcW w:w="3290" w:type="dxa"/>
          </w:tcPr>
          <w:p w14:paraId="314DFCE7" w14:textId="77777777" w:rsidR="00A10CC8" w:rsidRPr="007626E9" w:rsidRDefault="00A10CC8" w:rsidP="0036154D">
            <w:pPr>
              <w:spacing w:after="0" w:line="240" w:lineRule="auto"/>
              <w:jc w:val="center"/>
              <w:rPr>
                <w:rFonts w:ascii="Times New Roman" w:hAnsi="Times New Roman" w:cs="Times New Roman"/>
                <w:sz w:val="18"/>
                <w:szCs w:val="18"/>
              </w:rPr>
            </w:pPr>
            <w:r w:rsidRPr="007626E9">
              <w:rPr>
                <w:rFonts w:ascii="Times New Roman" w:hAnsi="Times New Roman" w:cs="Times New Roman"/>
                <w:sz w:val="18"/>
                <w:szCs w:val="18"/>
              </w:rPr>
              <w:t>Формируемые компетенции с указанием кода компетенции</w:t>
            </w:r>
          </w:p>
        </w:tc>
        <w:tc>
          <w:tcPr>
            <w:tcW w:w="6599" w:type="dxa"/>
          </w:tcPr>
          <w:p w14:paraId="17EBE770" w14:textId="77777777" w:rsidR="00A10CC8" w:rsidRPr="007626E9" w:rsidRDefault="00A10CC8" w:rsidP="0036154D">
            <w:pPr>
              <w:spacing w:after="0" w:line="240" w:lineRule="auto"/>
              <w:jc w:val="center"/>
              <w:rPr>
                <w:rFonts w:ascii="Times New Roman" w:hAnsi="Times New Roman" w:cs="Times New Roman"/>
                <w:sz w:val="18"/>
                <w:szCs w:val="18"/>
              </w:rPr>
            </w:pPr>
            <w:r w:rsidRPr="007626E9">
              <w:rPr>
                <w:rFonts w:ascii="Times New Roman" w:hAnsi="Times New Roman" w:cs="Times New Roman"/>
                <w:sz w:val="18"/>
                <w:szCs w:val="18"/>
              </w:rPr>
              <w:t>Содержание задания на практику (перечень подлежащих рассмотрению вопросов)</w:t>
            </w:r>
          </w:p>
        </w:tc>
      </w:tr>
      <w:tr w:rsidR="005020E9" w:rsidRPr="007626E9" w14:paraId="148B9818" w14:textId="77777777" w:rsidTr="007626E9">
        <w:tc>
          <w:tcPr>
            <w:tcW w:w="3290" w:type="dxa"/>
          </w:tcPr>
          <w:p w14:paraId="410E0355" w14:textId="3C8F8AAF" w:rsidR="005020E9" w:rsidRPr="007626E9" w:rsidRDefault="005020E9" w:rsidP="005020E9">
            <w:pPr>
              <w:spacing w:after="0" w:line="240" w:lineRule="auto"/>
              <w:jc w:val="both"/>
              <w:rPr>
                <w:rFonts w:ascii="Times New Roman" w:hAnsi="Times New Roman" w:cs="Times New Roman"/>
                <w:sz w:val="18"/>
                <w:szCs w:val="18"/>
              </w:rPr>
            </w:pPr>
            <w:r w:rsidRPr="00D60F51">
              <w:rPr>
                <w:rFonts w:ascii="Times New Roman" w:hAnsi="Times New Roman" w:cs="Times New Roman"/>
                <w:sz w:val="20"/>
                <w:szCs w:val="20"/>
              </w:rPr>
              <w:t>ПК-1 - Способен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6599" w:type="dxa"/>
          </w:tcPr>
          <w:p w14:paraId="51A2B67C"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Осуществить сбор, обработку и обобщение информации, необходимой для проведения исследования.</w:t>
            </w:r>
          </w:p>
          <w:p w14:paraId="6A3F8E62"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Составить программу проведения исследований.</w:t>
            </w:r>
          </w:p>
          <w:p w14:paraId="23462F8D"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Проанализировать отечественные и зарубежные источники информации в соответствии с темой исследования.</w:t>
            </w:r>
          </w:p>
          <w:p w14:paraId="569B07EB"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Сформировать выводы по результатам исследований</w:t>
            </w:r>
          </w:p>
        </w:tc>
      </w:tr>
      <w:tr w:rsidR="005020E9" w:rsidRPr="007626E9" w14:paraId="620E3D80" w14:textId="77777777" w:rsidTr="007626E9">
        <w:tc>
          <w:tcPr>
            <w:tcW w:w="3290" w:type="dxa"/>
          </w:tcPr>
          <w:p w14:paraId="4A567C67" w14:textId="3E23B2CC" w:rsidR="005020E9" w:rsidRPr="007626E9" w:rsidRDefault="005020E9" w:rsidP="005020E9">
            <w:pPr>
              <w:spacing w:after="0" w:line="240" w:lineRule="auto"/>
              <w:jc w:val="both"/>
              <w:rPr>
                <w:rFonts w:ascii="Times New Roman" w:hAnsi="Times New Roman" w:cs="Times New Roman"/>
                <w:sz w:val="18"/>
                <w:szCs w:val="18"/>
              </w:rPr>
            </w:pPr>
            <w:r w:rsidRPr="00ED28CB">
              <w:rPr>
                <w:rFonts w:ascii="Times New Roman" w:hAnsi="Times New Roman" w:cs="Times New Roman"/>
                <w:sz w:val="20"/>
                <w:szCs w:val="20"/>
              </w:rPr>
              <w:t>ПК-2 - Способен обосновывать актуальность, теоретическую и практическую значимость избранной темы научного исследования</w:t>
            </w:r>
          </w:p>
        </w:tc>
        <w:tc>
          <w:tcPr>
            <w:tcW w:w="6599" w:type="dxa"/>
          </w:tcPr>
          <w:p w14:paraId="72EF5148"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Обосновать актуальность, теоретическую и практическую значимость избранной темы научного исследования для организации, являющейся базой практики</w:t>
            </w:r>
          </w:p>
        </w:tc>
      </w:tr>
      <w:tr w:rsidR="005020E9" w:rsidRPr="007626E9" w14:paraId="4286D145" w14:textId="77777777" w:rsidTr="007626E9">
        <w:tc>
          <w:tcPr>
            <w:tcW w:w="3290" w:type="dxa"/>
          </w:tcPr>
          <w:p w14:paraId="575A4B90" w14:textId="5BEB583C" w:rsidR="005020E9" w:rsidRPr="007626E9" w:rsidRDefault="005020E9" w:rsidP="005020E9">
            <w:pPr>
              <w:spacing w:after="0" w:line="240" w:lineRule="auto"/>
              <w:jc w:val="both"/>
              <w:rPr>
                <w:rFonts w:ascii="Times New Roman" w:hAnsi="Times New Roman" w:cs="Times New Roman"/>
                <w:sz w:val="18"/>
                <w:szCs w:val="18"/>
              </w:rPr>
            </w:pPr>
            <w:r w:rsidRPr="00ED28CB">
              <w:rPr>
                <w:rFonts w:ascii="Times New Roman" w:hAnsi="Times New Roman" w:cs="Times New Roman"/>
                <w:sz w:val="20"/>
                <w:szCs w:val="20"/>
              </w:rPr>
              <w:t>ПК-3 - Способен проводить самостоятельные исследования в соответствии с разработанной программой</w:t>
            </w:r>
          </w:p>
        </w:tc>
        <w:tc>
          <w:tcPr>
            <w:tcW w:w="6599" w:type="dxa"/>
          </w:tcPr>
          <w:p w14:paraId="3E11BB04"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Провести самостоятельные исследования в соответствии с разработанной программой.</w:t>
            </w:r>
          </w:p>
          <w:p w14:paraId="49404AEA"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r>
      <w:tr w:rsidR="005020E9" w:rsidRPr="007626E9" w14:paraId="137E7DA2" w14:textId="77777777" w:rsidTr="007626E9">
        <w:tc>
          <w:tcPr>
            <w:tcW w:w="3290" w:type="dxa"/>
          </w:tcPr>
          <w:p w14:paraId="49170AE0" w14:textId="4784466F" w:rsidR="005020E9" w:rsidRPr="007626E9" w:rsidRDefault="005020E9" w:rsidP="005020E9">
            <w:pPr>
              <w:spacing w:after="0" w:line="240" w:lineRule="auto"/>
              <w:jc w:val="both"/>
              <w:rPr>
                <w:rFonts w:ascii="Times New Roman" w:hAnsi="Times New Roman" w:cs="Times New Roman"/>
                <w:sz w:val="18"/>
                <w:szCs w:val="18"/>
              </w:rPr>
            </w:pPr>
            <w:r w:rsidRPr="00C55645">
              <w:rPr>
                <w:rFonts w:ascii="Times New Roman" w:hAnsi="Times New Roman" w:cs="Times New Roman"/>
                <w:sz w:val="20"/>
                <w:szCs w:val="20"/>
              </w:rPr>
              <w:t>ПК – 4 - Способен представлять результаты проведенного исследования научному сообществу в виде статьи или доклада.</w:t>
            </w:r>
          </w:p>
        </w:tc>
        <w:tc>
          <w:tcPr>
            <w:tcW w:w="6599" w:type="dxa"/>
          </w:tcPr>
          <w:p w14:paraId="1408FFCE"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Обобщить и систематизировать результаты проведенногонаучного исследования.</w:t>
            </w:r>
          </w:p>
          <w:p w14:paraId="384A3FCD"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Интерпретировать полученные результаты, соотнести результаты собственных исследований с другими исследованиями в данной отрасли знания</w:t>
            </w:r>
          </w:p>
        </w:tc>
      </w:tr>
      <w:tr w:rsidR="005020E9" w:rsidRPr="007626E9" w14:paraId="7D4F776E" w14:textId="77777777" w:rsidTr="007626E9">
        <w:tc>
          <w:tcPr>
            <w:tcW w:w="3290" w:type="dxa"/>
          </w:tcPr>
          <w:p w14:paraId="76A66160" w14:textId="5D24A5A7" w:rsidR="005020E9" w:rsidRPr="007626E9" w:rsidRDefault="005020E9" w:rsidP="005020E9">
            <w:pPr>
              <w:spacing w:after="0" w:line="240" w:lineRule="auto"/>
              <w:jc w:val="both"/>
              <w:rPr>
                <w:rFonts w:ascii="Times New Roman" w:hAnsi="Times New Roman" w:cs="Times New Roman"/>
                <w:sz w:val="18"/>
                <w:szCs w:val="18"/>
              </w:rPr>
            </w:pPr>
            <w:r w:rsidRPr="00392D00">
              <w:rPr>
                <w:rFonts w:ascii="Times New Roman" w:hAnsi="Times New Roman" w:cs="Times New Roman"/>
                <w:sz w:val="20"/>
                <w:szCs w:val="20"/>
              </w:rPr>
              <w:t>ПК-5 - Способен самостоятельно осуществлять подготовку соответствующих методических, нормативных и отчетных документов, для реализации предложений и мероприятий экономическими субъектами, в том числе имеющих обособленные подразделения на внутреннем и внешнем рынках</w:t>
            </w:r>
          </w:p>
        </w:tc>
        <w:tc>
          <w:tcPr>
            <w:tcW w:w="6599" w:type="dxa"/>
          </w:tcPr>
          <w:p w14:paraId="67F2A28C" w14:textId="40D9AA6C"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Указать методы принятия и разработки проектныхрешений</w:t>
            </w:r>
            <w:r w:rsidR="00703469">
              <w:rPr>
                <w:rFonts w:ascii="Times New Roman" w:hAnsi="Times New Roman" w:cs="Times New Roman"/>
                <w:sz w:val="18"/>
                <w:szCs w:val="18"/>
              </w:rPr>
              <w:t xml:space="preserve"> </w:t>
            </w:r>
            <w:r w:rsidR="00703469" w:rsidRPr="00703469">
              <w:rPr>
                <w:rFonts w:ascii="Times New Roman" w:hAnsi="Times New Roman" w:cs="Times New Roman"/>
                <w:sz w:val="18"/>
                <w:szCs w:val="18"/>
              </w:rPr>
              <w:t>в условиях цифровой экономики</w:t>
            </w:r>
          </w:p>
          <w:p w14:paraId="6252CCAB"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Исследовать факторы, влияющие на выбор   адекватной учетной политики.</w:t>
            </w:r>
          </w:p>
          <w:p w14:paraId="1D82A6F9"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Разработать критерии оценки эффективных проектных решений с учетом фактора неопределенности.</w:t>
            </w:r>
          </w:p>
          <w:p w14:paraId="384C52AF"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Разработать методические и нормативные документы, обеспечивающие реализацию адекватных проектных решений.</w:t>
            </w:r>
          </w:p>
          <w:p w14:paraId="37D10634" w14:textId="77777777" w:rsidR="0070346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 xml:space="preserve">Определить методы разработки адекватных проектных решений. </w:t>
            </w:r>
          </w:p>
          <w:p w14:paraId="630CCE33" w14:textId="4214ECE6"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Сформулировать выводы, предложения и мероприятия по реализации разработанных проектов</w:t>
            </w:r>
            <w:r w:rsidR="00703469">
              <w:rPr>
                <w:rFonts w:ascii="Times New Roman" w:hAnsi="Times New Roman" w:cs="Times New Roman"/>
                <w:sz w:val="18"/>
                <w:szCs w:val="18"/>
              </w:rPr>
              <w:t xml:space="preserve"> </w:t>
            </w:r>
            <w:r w:rsidR="00703469" w:rsidRPr="00703469">
              <w:rPr>
                <w:rFonts w:ascii="Times New Roman" w:hAnsi="Times New Roman" w:cs="Times New Roman"/>
                <w:sz w:val="18"/>
                <w:szCs w:val="18"/>
              </w:rPr>
              <w:t>в условиях цифровой экономики</w:t>
            </w:r>
          </w:p>
        </w:tc>
      </w:tr>
      <w:tr w:rsidR="005020E9" w:rsidRPr="007626E9" w14:paraId="3BA5B026" w14:textId="77777777" w:rsidTr="007626E9">
        <w:tc>
          <w:tcPr>
            <w:tcW w:w="3290" w:type="dxa"/>
          </w:tcPr>
          <w:p w14:paraId="6CA5AF4B" w14:textId="650653E0" w:rsidR="005020E9" w:rsidRPr="007626E9" w:rsidRDefault="005020E9" w:rsidP="005020E9">
            <w:pPr>
              <w:spacing w:after="0" w:line="240" w:lineRule="auto"/>
              <w:jc w:val="both"/>
              <w:rPr>
                <w:rFonts w:ascii="Times New Roman" w:hAnsi="Times New Roman" w:cs="Times New Roman"/>
                <w:sz w:val="18"/>
                <w:szCs w:val="18"/>
              </w:rPr>
            </w:pPr>
            <w:r w:rsidRPr="00D835AB">
              <w:rPr>
                <w:rFonts w:ascii="Times New Roman" w:hAnsi="Times New Roman" w:cs="Times New Roman"/>
                <w:sz w:val="20"/>
                <w:szCs w:val="20"/>
              </w:rPr>
              <w:t>ПК-6 - Способен разрабатывать и управлять проектами и программами, оценивать их эффективность с учетом факторов неопределенности и риска</w:t>
            </w:r>
          </w:p>
        </w:tc>
        <w:tc>
          <w:tcPr>
            <w:tcW w:w="6599" w:type="dxa"/>
          </w:tcPr>
          <w:p w14:paraId="2B42C5A9"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Проанализировать показатели финансовой отчетности, сформированной в соответствии с российскими и международными стандартами, устанавливать причинно-следственные связи изменений за отчетный период, оценивать потенциальные риски и возможности экономического субъекта в обозримом будущем</w:t>
            </w:r>
          </w:p>
        </w:tc>
      </w:tr>
      <w:tr w:rsidR="005020E9" w:rsidRPr="007626E9" w14:paraId="2B300024" w14:textId="77777777" w:rsidTr="007626E9">
        <w:tc>
          <w:tcPr>
            <w:tcW w:w="3290" w:type="dxa"/>
          </w:tcPr>
          <w:p w14:paraId="5E636DC8" w14:textId="4B67FEC1" w:rsidR="005020E9" w:rsidRPr="007626E9" w:rsidRDefault="005020E9" w:rsidP="005020E9">
            <w:pPr>
              <w:spacing w:after="0" w:line="240" w:lineRule="auto"/>
              <w:jc w:val="both"/>
              <w:rPr>
                <w:rFonts w:ascii="Times New Roman" w:hAnsi="Times New Roman" w:cs="Times New Roman"/>
                <w:sz w:val="18"/>
                <w:szCs w:val="18"/>
              </w:rPr>
            </w:pPr>
            <w:r w:rsidRPr="00D835AB">
              <w:rPr>
                <w:rFonts w:ascii="Times New Roman" w:hAnsi="Times New Roman" w:cs="Times New Roman"/>
                <w:sz w:val="20"/>
                <w:szCs w:val="20"/>
              </w:rPr>
              <w:t xml:space="preserve">ПК-7 - Способен разрабатывать стратегии поведения и направления развития экономических субъектов, в том числе имеющих обособленные подразделения, на различных </w:t>
            </w:r>
            <w:r w:rsidRPr="00D835AB">
              <w:rPr>
                <w:rFonts w:ascii="Times New Roman" w:hAnsi="Times New Roman" w:cs="Times New Roman"/>
                <w:sz w:val="20"/>
                <w:szCs w:val="20"/>
              </w:rPr>
              <w:lastRenderedPageBreak/>
              <w:t>рынках  с учетом внутренних и внешних приоритетов организации</w:t>
            </w:r>
          </w:p>
        </w:tc>
        <w:tc>
          <w:tcPr>
            <w:tcW w:w="6599" w:type="dxa"/>
          </w:tcPr>
          <w:p w14:paraId="2777728A" w14:textId="4FFEB459"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lastRenderedPageBreak/>
              <w:t>Предложить методики реализации стратегииповедения экономических агентов в соответствии с конкретным видом их деятельности</w:t>
            </w:r>
            <w:r w:rsidR="00793A8E">
              <w:rPr>
                <w:rFonts w:ascii="Times New Roman" w:hAnsi="Times New Roman" w:cs="Times New Roman"/>
                <w:sz w:val="18"/>
                <w:szCs w:val="18"/>
              </w:rPr>
              <w:t xml:space="preserve"> </w:t>
            </w:r>
            <w:r w:rsidR="00793A8E" w:rsidRPr="00793A8E">
              <w:rPr>
                <w:rFonts w:ascii="Times New Roman" w:hAnsi="Times New Roman" w:cs="Times New Roman"/>
                <w:sz w:val="18"/>
                <w:szCs w:val="18"/>
              </w:rPr>
              <w:t>в условиях цифровой экономики</w:t>
            </w:r>
          </w:p>
          <w:p w14:paraId="2C71ECA7"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Обобщить основные факторы, влияющие на поведениеэкономических агентов в рыночной среде.</w:t>
            </w:r>
          </w:p>
          <w:p w14:paraId="29909850"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lastRenderedPageBreak/>
              <w:t>Применить инструментарий экономического анализаисследования рыночных структур агентами</w:t>
            </w:r>
          </w:p>
        </w:tc>
      </w:tr>
      <w:tr w:rsidR="005020E9" w:rsidRPr="007626E9" w14:paraId="351EC82A" w14:textId="77777777" w:rsidTr="007626E9">
        <w:tc>
          <w:tcPr>
            <w:tcW w:w="3290" w:type="dxa"/>
          </w:tcPr>
          <w:p w14:paraId="6B823F11" w14:textId="27BD38DA" w:rsidR="005020E9" w:rsidRPr="007626E9" w:rsidRDefault="005020E9" w:rsidP="005020E9">
            <w:pPr>
              <w:spacing w:after="0" w:line="240" w:lineRule="auto"/>
              <w:jc w:val="both"/>
              <w:rPr>
                <w:rFonts w:ascii="Times New Roman" w:hAnsi="Times New Roman" w:cs="Times New Roman"/>
                <w:sz w:val="18"/>
                <w:szCs w:val="18"/>
              </w:rPr>
            </w:pPr>
            <w:r w:rsidRPr="00B0440B">
              <w:rPr>
                <w:rFonts w:ascii="Times New Roman" w:hAnsi="Times New Roman" w:cs="Times New Roman"/>
                <w:sz w:val="20"/>
                <w:szCs w:val="20"/>
              </w:rPr>
              <w:lastRenderedPageBreak/>
              <w:t>ПК-8 - Способен готовить отчетные и аналитические материалы для оценки мероприятий в области экономической политики и принятия стратегических решений на микро-, макро- и международном уровне</w:t>
            </w:r>
          </w:p>
        </w:tc>
        <w:tc>
          <w:tcPr>
            <w:tcW w:w="6599" w:type="dxa"/>
          </w:tcPr>
          <w:p w14:paraId="7EBA4EC8"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 xml:space="preserve">Определить подходы к формированию аналитической базы совершенствования финансовой политики.  </w:t>
            </w:r>
          </w:p>
          <w:p w14:paraId="4C6D462B"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Сформировывать программу анализа стратегических решений и оценки их эффективности. Проанализировать текущее состояние финансово-хозяйственной деятельности предприятия и его изменение.</w:t>
            </w:r>
          </w:p>
          <w:p w14:paraId="1729AEAC"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Выявить факторы, оказывающие влияние на изменение показателей финансово-хозяйственной деятельности, и оценить их численное влияние</w:t>
            </w:r>
          </w:p>
        </w:tc>
      </w:tr>
      <w:tr w:rsidR="005020E9" w:rsidRPr="007626E9" w14:paraId="46D50507" w14:textId="77777777" w:rsidTr="007626E9">
        <w:tc>
          <w:tcPr>
            <w:tcW w:w="3290" w:type="dxa"/>
          </w:tcPr>
          <w:p w14:paraId="78F1B843" w14:textId="67981276" w:rsidR="005020E9" w:rsidRPr="007626E9" w:rsidRDefault="005020E9" w:rsidP="005020E9">
            <w:pPr>
              <w:spacing w:after="0" w:line="240" w:lineRule="auto"/>
              <w:jc w:val="both"/>
              <w:rPr>
                <w:rFonts w:ascii="Times New Roman" w:hAnsi="Times New Roman" w:cs="Times New Roman"/>
                <w:sz w:val="18"/>
                <w:szCs w:val="18"/>
              </w:rPr>
            </w:pPr>
            <w:r w:rsidRPr="008977B6">
              <w:rPr>
                <w:rFonts w:ascii="Times New Roman" w:hAnsi="Times New Roman" w:cs="Times New Roman"/>
                <w:sz w:val="20"/>
                <w:szCs w:val="20"/>
              </w:rPr>
              <w:t>ПК-9 - Способен анализировать и использовать различные источники информации для проведения экономических расчетов</w:t>
            </w:r>
          </w:p>
        </w:tc>
        <w:tc>
          <w:tcPr>
            <w:tcW w:w="6599" w:type="dxa"/>
          </w:tcPr>
          <w:p w14:paraId="6C36EDB4"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Обобщить особенности учета важнейших хозяйственных процессов, связанных с ними расчетных и финансовых отношений.</w:t>
            </w:r>
          </w:p>
          <w:p w14:paraId="124A0CE7"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Определить типичные механизмы возникновения документальных, учетных и экономическихнесоответствий как специфических проявлений признаков искажений.</w:t>
            </w:r>
          </w:p>
          <w:p w14:paraId="3DDDACCB"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Проанализировать объекты, предмет, методы, приемы контроля.</w:t>
            </w:r>
          </w:p>
          <w:p w14:paraId="7C3ACE65"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Оформить рабочие документы в процессе контрольных мероприятий.</w:t>
            </w:r>
          </w:p>
          <w:p w14:paraId="770CF30C"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Обобщить результаты контрольных процедур</w:t>
            </w:r>
          </w:p>
        </w:tc>
      </w:tr>
      <w:tr w:rsidR="005020E9" w:rsidRPr="007626E9" w14:paraId="6FFEF4FC" w14:textId="77777777" w:rsidTr="007626E9">
        <w:tc>
          <w:tcPr>
            <w:tcW w:w="3290" w:type="dxa"/>
          </w:tcPr>
          <w:p w14:paraId="752EA625" w14:textId="0913A4ED" w:rsidR="005020E9" w:rsidRPr="007626E9" w:rsidRDefault="005020E9" w:rsidP="005020E9">
            <w:pPr>
              <w:spacing w:after="0" w:line="240" w:lineRule="auto"/>
              <w:jc w:val="both"/>
              <w:rPr>
                <w:rFonts w:ascii="Times New Roman" w:hAnsi="Times New Roman" w:cs="Times New Roman"/>
                <w:sz w:val="18"/>
                <w:szCs w:val="18"/>
              </w:rPr>
            </w:pPr>
            <w:r w:rsidRPr="008977B6">
              <w:rPr>
                <w:rFonts w:ascii="Times New Roman" w:hAnsi="Times New Roman" w:cs="Times New Roman"/>
                <w:sz w:val="20"/>
                <w:szCs w:val="20"/>
              </w:rPr>
              <w:t>ПК-10 - Способен составлять прогноз основных социально-экономических показателей деятельности экономических субъектов, в том числе имеющих обособленные подразделения, отрасли, региона, макрорегиона и экономики в целом</w:t>
            </w:r>
          </w:p>
        </w:tc>
        <w:tc>
          <w:tcPr>
            <w:tcW w:w="6599" w:type="dxa"/>
          </w:tcPr>
          <w:p w14:paraId="19A8DA05" w14:textId="51534355"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Проанализировать и оценить экономические показатели деятельности организации</w:t>
            </w:r>
            <w:r w:rsidR="00793A8E">
              <w:rPr>
                <w:rFonts w:ascii="Times New Roman" w:hAnsi="Times New Roman" w:cs="Times New Roman"/>
                <w:sz w:val="18"/>
                <w:szCs w:val="18"/>
              </w:rPr>
              <w:t xml:space="preserve"> </w:t>
            </w:r>
            <w:r w:rsidR="00793A8E" w:rsidRPr="00793A8E">
              <w:rPr>
                <w:rFonts w:ascii="Times New Roman" w:hAnsi="Times New Roman" w:cs="Times New Roman"/>
                <w:sz w:val="18"/>
                <w:szCs w:val="18"/>
              </w:rPr>
              <w:t>в условиях цифровой экономики</w:t>
            </w:r>
          </w:p>
          <w:p w14:paraId="7DC0BFF7" w14:textId="77777777"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Выявить и оценить факторы, способные повлиять на показатели финансово-хозяйственной деятельности.</w:t>
            </w:r>
          </w:p>
          <w:p w14:paraId="669151E0" w14:textId="112BA692" w:rsidR="005020E9" w:rsidRPr="007626E9" w:rsidRDefault="005020E9" w:rsidP="005020E9">
            <w:pPr>
              <w:spacing w:after="0" w:line="240" w:lineRule="auto"/>
              <w:jc w:val="both"/>
              <w:rPr>
                <w:rFonts w:ascii="Times New Roman" w:hAnsi="Times New Roman" w:cs="Times New Roman"/>
                <w:sz w:val="18"/>
                <w:szCs w:val="18"/>
              </w:rPr>
            </w:pPr>
            <w:r w:rsidRPr="007626E9">
              <w:rPr>
                <w:rFonts w:ascii="Times New Roman" w:hAnsi="Times New Roman" w:cs="Times New Roman"/>
                <w:sz w:val="18"/>
                <w:szCs w:val="18"/>
              </w:rPr>
              <w:t xml:space="preserve">Определить прогнозные значения экономических показателей деятельности организации </w:t>
            </w:r>
          </w:p>
        </w:tc>
      </w:tr>
    </w:tbl>
    <w:p w14:paraId="7F0C73A4" w14:textId="77777777" w:rsidR="007626E9" w:rsidRDefault="007626E9" w:rsidP="00A10CC8">
      <w:pPr>
        <w:spacing w:before="144" w:after="0" w:line="250" w:lineRule="atLeast"/>
        <w:ind w:right="98" w:hanging="567"/>
        <w:jc w:val="both"/>
        <w:rPr>
          <w:rFonts w:ascii="Times New Roman" w:hAnsi="Times New Roman" w:cs="Times New Roman"/>
          <w:sz w:val="18"/>
          <w:szCs w:val="18"/>
        </w:rPr>
      </w:pPr>
    </w:p>
    <w:p w14:paraId="5AE57A47" w14:textId="77777777" w:rsidR="00A10CC8" w:rsidRPr="007626E9" w:rsidRDefault="00A10CC8" w:rsidP="00A10CC8">
      <w:pPr>
        <w:spacing w:before="144" w:after="0" w:line="250" w:lineRule="atLeast"/>
        <w:ind w:right="98" w:hanging="567"/>
        <w:jc w:val="both"/>
        <w:rPr>
          <w:rFonts w:ascii="Times New Roman" w:hAnsi="Times New Roman" w:cs="Times New Roman"/>
          <w:sz w:val="18"/>
          <w:szCs w:val="18"/>
        </w:rPr>
      </w:pPr>
      <w:r w:rsidRPr="007626E9">
        <w:rPr>
          <w:rFonts w:ascii="Times New Roman" w:hAnsi="Times New Roman" w:cs="Times New Roman"/>
          <w:sz w:val="18"/>
          <w:szCs w:val="18"/>
        </w:rPr>
        <w:t xml:space="preserve">Дата выдачи задания: </w:t>
      </w:r>
    </w:p>
    <w:tbl>
      <w:tblPr>
        <w:tblW w:w="0" w:type="auto"/>
        <w:tblInd w:w="-567" w:type="dxa"/>
        <w:tblLook w:val="04A0" w:firstRow="1" w:lastRow="0" w:firstColumn="1" w:lastColumn="0" w:noHBand="0" w:noVBand="1"/>
      </w:tblPr>
      <w:tblGrid>
        <w:gridCol w:w="3375"/>
        <w:gridCol w:w="2759"/>
        <w:gridCol w:w="3221"/>
      </w:tblGrid>
      <w:tr w:rsidR="0031609C" w:rsidRPr="0031609C" w14:paraId="132AD83B" w14:textId="77777777" w:rsidTr="00D03674">
        <w:tc>
          <w:tcPr>
            <w:tcW w:w="3375" w:type="dxa"/>
          </w:tcPr>
          <w:p w14:paraId="6DFD309E"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jc w:val="both"/>
              <w:rPr>
                <w:rFonts w:ascii="Times New Roman" w:eastAsia="Times New Roman" w:hAnsi="Times New Roman" w:cs="Times New Roman"/>
                <w:color w:val="FF0000"/>
                <w:sz w:val="20"/>
                <w:szCs w:val="24"/>
                <w:bdr w:val="none" w:sz="0" w:space="0" w:color="auto"/>
              </w:rPr>
            </w:pPr>
            <w:r w:rsidRPr="0031609C">
              <w:rPr>
                <w:rFonts w:ascii="Times New Roman" w:eastAsia="Times New Roman" w:hAnsi="Times New Roman" w:cs="Times New Roman"/>
                <w:sz w:val="20"/>
                <w:szCs w:val="24"/>
                <w:bdr w:val="none" w:sz="0" w:space="0" w:color="auto"/>
              </w:rPr>
              <w:t>Руководитель практики от ННГУ</w:t>
            </w:r>
          </w:p>
        </w:tc>
        <w:tc>
          <w:tcPr>
            <w:tcW w:w="2759" w:type="dxa"/>
          </w:tcPr>
          <w:p w14:paraId="253F1476"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jc w:val="both"/>
              <w:rPr>
                <w:rFonts w:ascii="Times New Roman" w:eastAsia="Times New Roman" w:hAnsi="Times New Roman" w:cs="Times New Roman"/>
                <w:sz w:val="20"/>
                <w:szCs w:val="24"/>
                <w:bdr w:val="none" w:sz="0" w:space="0" w:color="auto"/>
              </w:rPr>
            </w:pPr>
          </w:p>
          <w:p w14:paraId="0000BE79"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______________________</w:t>
            </w:r>
          </w:p>
          <w:p w14:paraId="3797E600"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4"/>
                <w:bdr w:val="none" w:sz="0" w:space="0" w:color="auto"/>
                <w:vertAlign w:val="superscript"/>
              </w:rPr>
            </w:pPr>
            <w:r w:rsidRPr="0031609C">
              <w:rPr>
                <w:rFonts w:ascii="Times New Roman" w:eastAsia="Times New Roman" w:hAnsi="Times New Roman" w:cs="Times New Roman"/>
                <w:sz w:val="20"/>
                <w:szCs w:val="24"/>
                <w:bdr w:val="none" w:sz="0" w:space="0" w:color="auto"/>
                <w:vertAlign w:val="superscript"/>
              </w:rPr>
              <w:t>подпись</w:t>
            </w:r>
          </w:p>
        </w:tc>
        <w:tc>
          <w:tcPr>
            <w:tcW w:w="3221" w:type="dxa"/>
          </w:tcPr>
          <w:p w14:paraId="595F50C3"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rPr>
                <w:rFonts w:ascii="Times New Roman" w:eastAsia="Times New Roman" w:hAnsi="Times New Roman" w:cs="Times New Roman"/>
                <w:sz w:val="20"/>
                <w:szCs w:val="24"/>
                <w:bdr w:val="none" w:sz="0" w:space="0" w:color="auto"/>
              </w:rPr>
            </w:pPr>
          </w:p>
          <w:p w14:paraId="38AA2A66"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__________________________</w:t>
            </w:r>
          </w:p>
          <w:p w14:paraId="7329518F"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4"/>
                <w:bdr w:val="none" w:sz="0" w:space="0" w:color="auto"/>
                <w:vertAlign w:val="superscript"/>
              </w:rPr>
            </w:pPr>
            <w:r w:rsidRPr="0031609C">
              <w:rPr>
                <w:rFonts w:ascii="Times New Roman" w:eastAsia="Times New Roman" w:hAnsi="Times New Roman" w:cs="Times New Roman"/>
                <w:sz w:val="20"/>
                <w:szCs w:val="24"/>
                <w:bdr w:val="none" w:sz="0" w:space="0" w:color="auto"/>
                <w:vertAlign w:val="superscript"/>
              </w:rPr>
              <w:t xml:space="preserve">                 И.О. Фамилия</w:t>
            </w:r>
          </w:p>
        </w:tc>
      </w:tr>
    </w:tbl>
    <w:p w14:paraId="6DB61DE2"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jc w:val="both"/>
        <w:rPr>
          <w:rFonts w:ascii="Times New Roman" w:eastAsia="Times New Roman" w:hAnsi="Times New Roman" w:cs="Times New Roman"/>
          <w:b/>
          <w:sz w:val="20"/>
          <w:szCs w:val="24"/>
          <w:bdr w:val="none" w:sz="0" w:space="0" w:color="auto"/>
        </w:rPr>
      </w:pPr>
      <w:r w:rsidRPr="0031609C">
        <w:rPr>
          <w:rFonts w:ascii="Times New Roman" w:eastAsia="Times New Roman" w:hAnsi="Times New Roman" w:cs="Times New Roman"/>
          <w:b/>
          <w:sz w:val="20"/>
          <w:szCs w:val="24"/>
          <w:bdr w:val="none" w:sz="0" w:space="0" w:color="auto"/>
        </w:rPr>
        <w:t>Согласовано:</w:t>
      </w:r>
    </w:p>
    <w:tbl>
      <w:tblPr>
        <w:tblW w:w="0" w:type="auto"/>
        <w:tblLook w:val="04A0" w:firstRow="1" w:lastRow="0" w:firstColumn="1" w:lastColumn="0" w:noHBand="0" w:noVBand="1"/>
      </w:tblPr>
      <w:tblGrid>
        <w:gridCol w:w="3377"/>
        <w:gridCol w:w="2949"/>
        <w:gridCol w:w="3306"/>
      </w:tblGrid>
      <w:tr w:rsidR="0031609C" w:rsidRPr="0031609C" w14:paraId="3B2B26E5" w14:textId="77777777" w:rsidTr="00D03674">
        <w:tc>
          <w:tcPr>
            <w:tcW w:w="3486" w:type="dxa"/>
          </w:tcPr>
          <w:p w14:paraId="7EA547C1"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Руководитель практики от профильной организации (при прохождении практики в профильной организации)</w:t>
            </w:r>
          </w:p>
        </w:tc>
        <w:tc>
          <w:tcPr>
            <w:tcW w:w="2968" w:type="dxa"/>
          </w:tcPr>
          <w:p w14:paraId="25BEC39B"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jc w:val="both"/>
              <w:rPr>
                <w:rFonts w:ascii="Times New Roman" w:eastAsia="Times New Roman" w:hAnsi="Times New Roman" w:cs="Times New Roman"/>
                <w:sz w:val="20"/>
                <w:szCs w:val="24"/>
                <w:bdr w:val="none" w:sz="0" w:space="0" w:color="auto"/>
              </w:rPr>
            </w:pPr>
          </w:p>
          <w:p w14:paraId="2262DAF7"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_______________________</w:t>
            </w:r>
          </w:p>
          <w:p w14:paraId="4576FE69"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4"/>
                <w:bdr w:val="none" w:sz="0" w:space="0" w:color="auto"/>
                <w:vertAlign w:val="superscript"/>
              </w:rPr>
            </w:pPr>
            <w:r w:rsidRPr="0031609C">
              <w:rPr>
                <w:rFonts w:ascii="Times New Roman" w:eastAsia="Times New Roman" w:hAnsi="Times New Roman" w:cs="Times New Roman"/>
                <w:sz w:val="20"/>
                <w:szCs w:val="24"/>
                <w:bdr w:val="none" w:sz="0" w:space="0" w:color="auto"/>
                <w:vertAlign w:val="superscript"/>
              </w:rPr>
              <w:t>подпись</w:t>
            </w:r>
          </w:p>
        </w:tc>
        <w:tc>
          <w:tcPr>
            <w:tcW w:w="3327" w:type="dxa"/>
          </w:tcPr>
          <w:p w14:paraId="010AE355"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rPr>
                <w:rFonts w:ascii="Times New Roman" w:eastAsia="Times New Roman" w:hAnsi="Times New Roman" w:cs="Times New Roman"/>
                <w:sz w:val="20"/>
                <w:szCs w:val="24"/>
                <w:bdr w:val="none" w:sz="0" w:space="0" w:color="auto"/>
              </w:rPr>
            </w:pPr>
          </w:p>
          <w:p w14:paraId="19BFD78C"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__________________________</w:t>
            </w:r>
          </w:p>
          <w:p w14:paraId="6FBCDB04"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4"/>
                <w:bdr w:val="none" w:sz="0" w:space="0" w:color="auto"/>
                <w:vertAlign w:val="superscript"/>
              </w:rPr>
            </w:pPr>
            <w:r w:rsidRPr="0031609C">
              <w:rPr>
                <w:rFonts w:ascii="Times New Roman" w:eastAsia="Times New Roman" w:hAnsi="Times New Roman" w:cs="Times New Roman"/>
                <w:sz w:val="20"/>
                <w:szCs w:val="24"/>
                <w:bdr w:val="none" w:sz="0" w:space="0" w:color="auto"/>
                <w:vertAlign w:val="superscript"/>
              </w:rPr>
              <w:t xml:space="preserve">                 И.О. Фамилия</w:t>
            </w:r>
          </w:p>
        </w:tc>
      </w:tr>
    </w:tbl>
    <w:p w14:paraId="017FF9C9"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jc w:val="both"/>
        <w:rPr>
          <w:rFonts w:ascii="Times New Roman" w:eastAsia="Times New Roman" w:hAnsi="Times New Roman" w:cs="Times New Roman"/>
          <w:b/>
          <w:sz w:val="20"/>
          <w:szCs w:val="24"/>
          <w:bdr w:val="none" w:sz="0" w:space="0" w:color="auto"/>
        </w:rPr>
      </w:pPr>
      <w:r w:rsidRPr="0031609C">
        <w:rPr>
          <w:rFonts w:ascii="Times New Roman" w:eastAsia="Times New Roman" w:hAnsi="Times New Roman" w:cs="Times New Roman"/>
          <w:b/>
          <w:sz w:val="20"/>
          <w:szCs w:val="24"/>
          <w:bdr w:val="none" w:sz="0" w:space="0" w:color="auto"/>
        </w:rPr>
        <w:t>Ознакомлен:</w:t>
      </w:r>
    </w:p>
    <w:tbl>
      <w:tblPr>
        <w:tblW w:w="0" w:type="auto"/>
        <w:tblLook w:val="04A0" w:firstRow="1" w:lastRow="0" w:firstColumn="1" w:lastColumn="0" w:noHBand="0" w:noVBand="1"/>
      </w:tblPr>
      <w:tblGrid>
        <w:gridCol w:w="3095"/>
        <w:gridCol w:w="3254"/>
        <w:gridCol w:w="3283"/>
      </w:tblGrid>
      <w:tr w:rsidR="0031609C" w:rsidRPr="0031609C" w14:paraId="5EBF3DC0" w14:textId="77777777" w:rsidTr="00D03674">
        <w:tc>
          <w:tcPr>
            <w:tcW w:w="3332" w:type="dxa"/>
          </w:tcPr>
          <w:p w14:paraId="259E3849"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before="144" w:after="0" w:line="250" w:lineRule="atLeast"/>
              <w:ind w:right="98"/>
              <w:jc w:val="both"/>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Обучающийся</w:t>
            </w:r>
          </w:p>
        </w:tc>
        <w:tc>
          <w:tcPr>
            <w:tcW w:w="3332" w:type="dxa"/>
          </w:tcPr>
          <w:p w14:paraId="41E21F10"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_______________________</w:t>
            </w:r>
          </w:p>
          <w:p w14:paraId="1ACE864A"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vertAlign w:val="superscript"/>
              </w:rPr>
              <w:t xml:space="preserve">                                   подпись</w:t>
            </w:r>
          </w:p>
        </w:tc>
        <w:tc>
          <w:tcPr>
            <w:tcW w:w="3333" w:type="dxa"/>
          </w:tcPr>
          <w:p w14:paraId="00027C09"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rPr>
              <w:t>__________________________</w:t>
            </w:r>
          </w:p>
          <w:p w14:paraId="7A5D0CC1" w14:textId="77777777" w:rsidR="0031609C" w:rsidRPr="0031609C" w:rsidRDefault="0031609C" w:rsidP="003160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4"/>
                <w:bdr w:val="none" w:sz="0" w:space="0" w:color="auto"/>
              </w:rPr>
            </w:pPr>
            <w:r w:rsidRPr="0031609C">
              <w:rPr>
                <w:rFonts w:ascii="Times New Roman" w:eastAsia="Times New Roman" w:hAnsi="Times New Roman" w:cs="Times New Roman"/>
                <w:sz w:val="20"/>
                <w:szCs w:val="24"/>
                <w:bdr w:val="none" w:sz="0" w:space="0" w:color="auto"/>
                <w:vertAlign w:val="superscript"/>
              </w:rPr>
              <w:t xml:space="preserve">                 И.О. Фамилия</w:t>
            </w:r>
          </w:p>
        </w:tc>
      </w:tr>
    </w:tbl>
    <w:p w14:paraId="2E6AC5AF" w14:textId="77777777" w:rsidR="00A10CC8" w:rsidRPr="007626E9" w:rsidRDefault="00A10CC8" w:rsidP="00A10CC8">
      <w:pPr>
        <w:spacing w:after="0" w:line="240" w:lineRule="auto"/>
        <w:ind w:firstLine="5670"/>
        <w:rPr>
          <w:rFonts w:ascii="Times New Roman" w:hAnsi="Times New Roman" w:cs="Times New Roman"/>
          <w:sz w:val="20"/>
          <w:szCs w:val="20"/>
        </w:rPr>
      </w:pPr>
      <w:r w:rsidRPr="007626E9">
        <w:rPr>
          <w:rFonts w:ascii="Times New Roman" w:hAnsi="Times New Roman" w:cs="Times New Roman"/>
          <w:b/>
          <w:sz w:val="20"/>
          <w:szCs w:val="20"/>
        </w:rPr>
        <w:br w:type="page"/>
      </w:r>
    </w:p>
    <w:p w14:paraId="214CE54E" w14:textId="7E2C7F4B" w:rsidR="00993E56" w:rsidRDefault="00993E56" w:rsidP="00993E56">
      <w:pPr>
        <w:pStyle w:val="110"/>
        <w:ind w:right="576"/>
        <w:jc w:val="right"/>
        <w:rPr>
          <w:sz w:val="20"/>
          <w:szCs w:val="20"/>
          <w:lang w:val="ru-RU"/>
        </w:rPr>
      </w:pPr>
      <w:r>
        <w:rPr>
          <w:sz w:val="20"/>
          <w:szCs w:val="20"/>
          <w:lang w:val="ru-RU"/>
        </w:rPr>
        <w:lastRenderedPageBreak/>
        <w:t>Приложение 2</w:t>
      </w:r>
    </w:p>
    <w:p w14:paraId="5E9874E4" w14:textId="77777777" w:rsidR="00C96C3E" w:rsidRPr="00C96C3E" w:rsidRDefault="00C96C3E" w:rsidP="00C96C3E">
      <w:pPr>
        <w:pStyle w:val="110"/>
        <w:ind w:right="576"/>
        <w:rPr>
          <w:sz w:val="20"/>
          <w:szCs w:val="20"/>
          <w:lang w:val="ru-RU"/>
        </w:rPr>
      </w:pPr>
      <w:r w:rsidRPr="00C96C3E">
        <w:rPr>
          <w:sz w:val="20"/>
          <w:szCs w:val="20"/>
          <w:lang w:val="ru-RU"/>
        </w:rPr>
        <w:t>Совместный рабочий график (план) проведения практики</w:t>
      </w:r>
    </w:p>
    <w:p w14:paraId="4230217C" w14:textId="19C94046" w:rsidR="00A10CC8" w:rsidRPr="00C96C3E" w:rsidRDefault="00C96C3E" w:rsidP="00C96C3E">
      <w:pPr>
        <w:pStyle w:val="110"/>
        <w:ind w:right="576"/>
        <w:rPr>
          <w:b w:val="0"/>
          <w:i/>
          <w:sz w:val="20"/>
          <w:szCs w:val="20"/>
          <w:lang w:val="ru-RU"/>
        </w:rPr>
      </w:pPr>
      <w:r w:rsidRPr="00C96C3E">
        <w:rPr>
          <w:b w:val="0"/>
          <w:i/>
          <w:sz w:val="20"/>
          <w:szCs w:val="20"/>
          <w:lang w:val="ru-RU"/>
        </w:rPr>
        <w:t>(для проведения практики в Профильной организации)</w:t>
      </w:r>
    </w:p>
    <w:p w14:paraId="4B81716E" w14:textId="77777777" w:rsidR="00A10CC8" w:rsidRPr="007626E9" w:rsidRDefault="00A10CC8" w:rsidP="00A10CC8">
      <w:pPr>
        <w:pStyle w:val="110"/>
        <w:ind w:right="576"/>
        <w:rPr>
          <w:sz w:val="20"/>
          <w:szCs w:val="20"/>
          <w:lang w:val="ru-RU"/>
        </w:rPr>
      </w:pPr>
    </w:p>
    <w:p w14:paraId="3FE96B91" w14:textId="77777777" w:rsidR="00A10CC8" w:rsidRPr="007626E9" w:rsidRDefault="00A10CC8" w:rsidP="00A10CC8">
      <w:pPr>
        <w:pStyle w:val="af6"/>
        <w:rPr>
          <w:rFonts w:ascii="Times New Roman" w:hAnsi="Times New Roman" w:cs="Times New Roman"/>
          <w:b/>
          <w:sz w:val="20"/>
          <w:szCs w:val="20"/>
        </w:rPr>
      </w:pPr>
    </w:p>
    <w:p w14:paraId="78D07503" w14:textId="77777777" w:rsidR="00A10CC8" w:rsidRPr="007626E9" w:rsidRDefault="00A10CC8" w:rsidP="00A10CC8">
      <w:pPr>
        <w:tabs>
          <w:tab w:val="left" w:pos="1818"/>
          <w:tab w:val="left" w:pos="9685"/>
        </w:tabs>
        <w:spacing w:before="120"/>
        <w:jc w:val="both"/>
        <w:rPr>
          <w:rFonts w:ascii="Times New Roman" w:hAnsi="Times New Roman" w:cs="Times New Roman"/>
          <w:sz w:val="20"/>
          <w:szCs w:val="20"/>
        </w:rPr>
      </w:pPr>
      <w:r w:rsidRPr="007626E9">
        <w:rPr>
          <w:rFonts w:ascii="Times New Roman" w:hAnsi="Times New Roman" w:cs="Times New Roman"/>
          <w:sz w:val="20"/>
          <w:szCs w:val="20"/>
        </w:rPr>
        <w:t>ФИО обучающегося: __________________________________________________________</w:t>
      </w:r>
    </w:p>
    <w:p w14:paraId="7025DE09" w14:textId="77777777" w:rsidR="00A10CC8" w:rsidRPr="007626E9" w:rsidRDefault="00A10CC8" w:rsidP="00A10CC8">
      <w:pPr>
        <w:tabs>
          <w:tab w:val="left" w:pos="1818"/>
          <w:tab w:val="left" w:pos="9685"/>
        </w:tabs>
        <w:spacing w:before="120"/>
        <w:jc w:val="both"/>
        <w:rPr>
          <w:rFonts w:ascii="Times New Roman" w:hAnsi="Times New Roman" w:cs="Times New Roman"/>
          <w:sz w:val="20"/>
          <w:szCs w:val="20"/>
        </w:rPr>
      </w:pPr>
      <w:r w:rsidRPr="007626E9">
        <w:rPr>
          <w:rFonts w:ascii="Times New Roman" w:hAnsi="Times New Roman" w:cs="Times New Roman"/>
          <w:sz w:val="20"/>
          <w:szCs w:val="20"/>
        </w:rPr>
        <w:t>Форма обучения:</w:t>
      </w:r>
      <w:r w:rsidRPr="007626E9">
        <w:rPr>
          <w:rFonts w:ascii="Times New Roman" w:hAnsi="Times New Roman" w:cs="Times New Roman"/>
          <w:sz w:val="20"/>
          <w:szCs w:val="20"/>
          <w:u w:val="single"/>
        </w:rPr>
        <w:t xml:space="preserve"> </w:t>
      </w:r>
    </w:p>
    <w:p w14:paraId="77C3F979" w14:textId="77777777" w:rsidR="00A10CC8" w:rsidRPr="007626E9" w:rsidRDefault="00A10CC8" w:rsidP="00A10CC8">
      <w:pPr>
        <w:pStyle w:val="af6"/>
        <w:tabs>
          <w:tab w:val="left" w:pos="1835"/>
          <w:tab w:val="left" w:pos="3346"/>
          <w:tab w:val="left" w:pos="9685"/>
        </w:tabs>
        <w:spacing w:before="120" w:line="242" w:lineRule="auto"/>
        <w:ind w:right="116"/>
        <w:rPr>
          <w:rFonts w:ascii="Times New Roman" w:hAnsi="Times New Roman" w:cs="Times New Roman"/>
          <w:sz w:val="20"/>
          <w:szCs w:val="20"/>
        </w:rPr>
      </w:pPr>
      <w:r w:rsidRPr="007626E9">
        <w:rPr>
          <w:rFonts w:ascii="Times New Roman" w:hAnsi="Times New Roman" w:cs="Times New Roman"/>
          <w:sz w:val="20"/>
          <w:szCs w:val="20"/>
        </w:rPr>
        <w:t xml:space="preserve">Факультет/институт/филиал: </w:t>
      </w:r>
      <w:r w:rsidRPr="007626E9">
        <w:rPr>
          <w:rFonts w:ascii="Times New Roman" w:hAnsi="Times New Roman" w:cs="Times New Roman"/>
          <w:sz w:val="20"/>
          <w:szCs w:val="20"/>
          <w:u w:val="single"/>
        </w:rPr>
        <w:t>Институт экономики и предпринимательства</w:t>
      </w:r>
    </w:p>
    <w:p w14:paraId="3446A10D" w14:textId="77777777" w:rsidR="00A10CC8" w:rsidRPr="007626E9" w:rsidRDefault="00A10CC8" w:rsidP="00A10CC8">
      <w:pPr>
        <w:pStyle w:val="af6"/>
        <w:tabs>
          <w:tab w:val="left" w:pos="1835"/>
          <w:tab w:val="left" w:pos="3346"/>
          <w:tab w:val="left" w:pos="9685"/>
        </w:tabs>
        <w:spacing w:before="120" w:line="242" w:lineRule="auto"/>
        <w:ind w:right="116"/>
        <w:rPr>
          <w:rFonts w:ascii="Times New Roman" w:hAnsi="Times New Roman" w:cs="Times New Roman"/>
          <w:sz w:val="20"/>
          <w:szCs w:val="20"/>
        </w:rPr>
      </w:pPr>
      <w:r w:rsidRPr="007626E9">
        <w:rPr>
          <w:rFonts w:ascii="Times New Roman" w:hAnsi="Times New Roman" w:cs="Times New Roman"/>
          <w:sz w:val="20"/>
          <w:szCs w:val="20"/>
        </w:rPr>
        <w:t>Направлениеподготовки:</w:t>
      </w:r>
      <w:r w:rsidRPr="007626E9">
        <w:rPr>
          <w:rFonts w:ascii="Times New Roman" w:hAnsi="Times New Roman" w:cs="Times New Roman"/>
          <w:sz w:val="20"/>
          <w:szCs w:val="20"/>
          <w:u w:val="single"/>
        </w:rPr>
        <w:t>38.04.01 «Экономика»</w:t>
      </w:r>
    </w:p>
    <w:p w14:paraId="149D4093" w14:textId="77777777" w:rsidR="00A10CC8" w:rsidRPr="007626E9" w:rsidRDefault="00A10CC8" w:rsidP="00A10CC8">
      <w:pPr>
        <w:pStyle w:val="af6"/>
        <w:tabs>
          <w:tab w:val="left" w:pos="1835"/>
          <w:tab w:val="left" w:pos="3346"/>
          <w:tab w:val="left" w:pos="9685"/>
        </w:tabs>
        <w:spacing w:before="7" w:line="242" w:lineRule="auto"/>
        <w:ind w:right="116"/>
        <w:jc w:val="both"/>
        <w:rPr>
          <w:rFonts w:ascii="Times New Roman" w:hAnsi="Times New Roman" w:cs="Times New Roman"/>
          <w:sz w:val="20"/>
          <w:szCs w:val="20"/>
        </w:rPr>
      </w:pPr>
      <w:r w:rsidRPr="007626E9">
        <w:rPr>
          <w:rFonts w:ascii="Times New Roman" w:hAnsi="Times New Roman" w:cs="Times New Roman"/>
          <w:sz w:val="20"/>
          <w:szCs w:val="20"/>
        </w:rPr>
        <w:t>Курс: ____________</w:t>
      </w:r>
    </w:p>
    <w:p w14:paraId="5C623B71" w14:textId="77777777" w:rsidR="00CC6A9F" w:rsidRPr="00CC6A9F" w:rsidRDefault="00CC6A9F" w:rsidP="00CC6A9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0"/>
          <w:szCs w:val="20"/>
          <w:bdr w:val="none" w:sz="0" w:space="0" w:color="auto"/>
        </w:rPr>
      </w:pPr>
      <w:r w:rsidRPr="00CC6A9F">
        <w:rPr>
          <w:rFonts w:ascii="Times New Roman" w:hAnsi="Times New Roman" w:cs="Times New Roman"/>
          <w:b/>
          <w:color w:val="auto"/>
          <w:sz w:val="20"/>
          <w:szCs w:val="20"/>
          <w:bdr w:val="none" w:sz="0" w:space="0" w:color="auto"/>
        </w:rPr>
        <w:t>База практики</w:t>
      </w:r>
      <w:r w:rsidRPr="00CC6A9F">
        <w:rPr>
          <w:rFonts w:ascii="Times New Roman" w:hAnsi="Times New Roman" w:cs="Times New Roman"/>
          <w:color w:val="auto"/>
          <w:sz w:val="20"/>
          <w:szCs w:val="20"/>
          <w:bdr w:val="none" w:sz="0" w:space="0" w:color="auto"/>
        </w:rPr>
        <w:t xml:space="preserve"> _______________________________________________________________ </w:t>
      </w:r>
    </w:p>
    <w:p w14:paraId="3F8F478D" w14:textId="77777777" w:rsidR="00CC6A9F" w:rsidRPr="00CC6A9F" w:rsidRDefault="00CC6A9F" w:rsidP="00CC6A9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i/>
          <w:color w:val="auto"/>
          <w:sz w:val="20"/>
          <w:szCs w:val="20"/>
          <w:bdr w:val="none" w:sz="0" w:space="0" w:color="auto"/>
          <w:vertAlign w:val="superscript"/>
        </w:rPr>
      </w:pPr>
      <w:r w:rsidRPr="00CC6A9F">
        <w:rPr>
          <w:rFonts w:ascii="Times New Roman" w:hAnsi="Times New Roman" w:cs="Times New Roman"/>
          <w:i/>
          <w:color w:val="auto"/>
          <w:sz w:val="20"/>
          <w:szCs w:val="20"/>
          <w:bdr w:val="none" w:sz="0" w:space="0" w:color="auto"/>
          <w:vertAlign w:val="superscript"/>
        </w:rPr>
        <w:t xml:space="preserve">                                                                                                        (наименование базы практики – Профильной организации)</w:t>
      </w:r>
    </w:p>
    <w:p w14:paraId="76B8BC78" w14:textId="77777777" w:rsidR="00CC6A9F" w:rsidRPr="00CC6A9F" w:rsidRDefault="00CC6A9F" w:rsidP="00CC6A9F">
      <w:pPr>
        <w:pBdr>
          <w:top w:val="none" w:sz="0" w:space="0" w:color="auto"/>
          <w:left w:val="none" w:sz="0" w:space="0" w:color="auto"/>
          <w:bottom w:val="none" w:sz="0" w:space="0" w:color="auto"/>
          <w:right w:val="none" w:sz="0" w:space="0" w:color="auto"/>
          <w:between w:val="none" w:sz="0" w:space="0" w:color="auto"/>
          <w:bar w:val="none" w:sz="0" w:color="auto"/>
        </w:pBdr>
        <w:tabs>
          <w:tab w:val="left" w:pos="9567"/>
        </w:tabs>
        <w:spacing w:after="0" w:line="240" w:lineRule="auto"/>
        <w:rPr>
          <w:rFonts w:ascii="Times New Roman" w:hAnsi="Times New Roman" w:cs="Times New Roman"/>
          <w:color w:val="auto"/>
          <w:sz w:val="20"/>
          <w:szCs w:val="20"/>
          <w:bdr w:val="none" w:sz="0" w:space="0" w:color="auto"/>
        </w:rPr>
      </w:pPr>
      <w:r w:rsidRPr="00CC6A9F">
        <w:rPr>
          <w:rFonts w:ascii="Times New Roman" w:hAnsi="Times New Roman" w:cs="Times New Roman"/>
          <w:color w:val="auto"/>
          <w:sz w:val="20"/>
          <w:szCs w:val="20"/>
          <w:bdr w:val="none" w:sz="0" w:space="0" w:color="auto"/>
        </w:rPr>
        <w:t>Руководитель</w:t>
      </w:r>
      <w:r w:rsidRPr="00CC6A9F">
        <w:rPr>
          <w:rFonts w:ascii="Times New Roman" w:hAnsi="Times New Roman" w:cs="Times New Roman"/>
          <w:color w:val="auto"/>
          <w:spacing w:val="-8"/>
          <w:sz w:val="20"/>
          <w:szCs w:val="20"/>
          <w:bdr w:val="none" w:sz="0" w:space="0" w:color="auto"/>
        </w:rPr>
        <w:t xml:space="preserve"> </w:t>
      </w:r>
      <w:r w:rsidRPr="00CC6A9F">
        <w:rPr>
          <w:rFonts w:ascii="Times New Roman" w:hAnsi="Times New Roman" w:cs="Times New Roman"/>
          <w:color w:val="auto"/>
          <w:sz w:val="20"/>
          <w:szCs w:val="20"/>
          <w:bdr w:val="none" w:sz="0" w:space="0" w:color="auto"/>
        </w:rPr>
        <w:t>практики от ННГУ _______________________________________________</w:t>
      </w:r>
    </w:p>
    <w:p w14:paraId="2823360A" w14:textId="77777777" w:rsidR="00CC6A9F" w:rsidRPr="00CC6A9F" w:rsidRDefault="00CC6A9F" w:rsidP="00CC6A9F">
      <w:pPr>
        <w:pBdr>
          <w:top w:val="none" w:sz="0" w:space="0" w:color="auto"/>
          <w:left w:val="none" w:sz="0" w:space="0" w:color="auto"/>
          <w:bottom w:val="none" w:sz="0" w:space="0" w:color="auto"/>
          <w:right w:val="none" w:sz="0" w:space="0" w:color="auto"/>
          <w:between w:val="none" w:sz="0" w:space="0" w:color="auto"/>
          <w:bar w:val="none" w:sz="0" w:color="auto"/>
        </w:pBdr>
        <w:tabs>
          <w:tab w:val="left" w:pos="9567"/>
        </w:tabs>
        <w:spacing w:after="0" w:line="240" w:lineRule="auto"/>
        <w:jc w:val="center"/>
        <w:rPr>
          <w:rFonts w:ascii="Times New Roman" w:hAnsi="Times New Roman" w:cs="Times New Roman"/>
          <w:color w:val="auto"/>
          <w:sz w:val="20"/>
          <w:szCs w:val="20"/>
          <w:bdr w:val="none" w:sz="0" w:space="0" w:color="auto"/>
          <w:vertAlign w:val="superscript"/>
        </w:rPr>
      </w:pPr>
      <w:r w:rsidRPr="00CC6A9F">
        <w:rPr>
          <w:rFonts w:ascii="Times New Roman" w:hAnsi="Times New Roman" w:cs="Times New Roman"/>
          <w:color w:val="auto"/>
          <w:sz w:val="20"/>
          <w:szCs w:val="20"/>
          <w:bdr w:val="none" w:sz="0" w:space="0" w:color="auto"/>
          <w:vertAlign w:val="superscript"/>
        </w:rPr>
        <w:t xml:space="preserve">                                                          (Ф.И.О., должность</w:t>
      </w:r>
      <w:r w:rsidRPr="00CC6A9F">
        <w:rPr>
          <w:rFonts w:ascii="Times New Roman" w:hAnsi="Times New Roman" w:cs="Times New Roman"/>
          <w:color w:val="auto"/>
          <w:spacing w:val="-1"/>
          <w:sz w:val="20"/>
          <w:szCs w:val="20"/>
          <w:bdr w:val="none" w:sz="0" w:space="0" w:color="auto"/>
          <w:vertAlign w:val="superscript"/>
        </w:rPr>
        <w:t>)</w:t>
      </w:r>
    </w:p>
    <w:p w14:paraId="69DCED94" w14:textId="77777777" w:rsidR="00CC6A9F" w:rsidRPr="00CC6A9F" w:rsidRDefault="00CC6A9F" w:rsidP="00CC6A9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Times New Roman" w:hAnsi="Times New Roman" w:cs="Times New Roman"/>
          <w:color w:val="auto"/>
          <w:sz w:val="20"/>
          <w:szCs w:val="20"/>
          <w:bdr w:val="none" w:sz="0" w:space="0" w:color="auto"/>
        </w:rPr>
      </w:pPr>
      <w:r w:rsidRPr="00CC6A9F">
        <w:rPr>
          <w:rFonts w:ascii="Times New Roman" w:hAnsi="Times New Roman" w:cs="Times New Roman"/>
          <w:color w:val="auto"/>
          <w:sz w:val="20"/>
          <w:szCs w:val="20"/>
          <w:bdr w:val="none" w:sz="0" w:space="0" w:color="auto"/>
        </w:rPr>
        <w:t>Руководитель</w:t>
      </w:r>
      <w:r w:rsidRPr="00CC6A9F">
        <w:rPr>
          <w:rFonts w:ascii="Times New Roman" w:hAnsi="Times New Roman" w:cs="Times New Roman"/>
          <w:color w:val="auto"/>
          <w:spacing w:val="-8"/>
          <w:sz w:val="20"/>
          <w:szCs w:val="20"/>
          <w:bdr w:val="none" w:sz="0" w:space="0" w:color="auto"/>
        </w:rPr>
        <w:t xml:space="preserve"> </w:t>
      </w:r>
      <w:r w:rsidRPr="00CC6A9F">
        <w:rPr>
          <w:rFonts w:ascii="Times New Roman" w:hAnsi="Times New Roman" w:cs="Times New Roman"/>
          <w:color w:val="auto"/>
          <w:sz w:val="20"/>
          <w:szCs w:val="20"/>
          <w:bdr w:val="none" w:sz="0" w:space="0" w:color="auto"/>
        </w:rPr>
        <w:t xml:space="preserve">практики от Профильной организации _______________________________   </w:t>
      </w:r>
    </w:p>
    <w:p w14:paraId="5B933FB3" w14:textId="77777777" w:rsidR="00CC6A9F" w:rsidRPr="00CC6A9F" w:rsidRDefault="00CC6A9F" w:rsidP="00CC6A9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rPr>
          <w:rFonts w:ascii="Times New Roman" w:hAnsi="Times New Roman" w:cs="Times New Roman"/>
          <w:i/>
          <w:color w:val="auto"/>
          <w:sz w:val="20"/>
          <w:szCs w:val="20"/>
          <w:bdr w:val="none" w:sz="0" w:space="0" w:color="auto"/>
          <w:vertAlign w:val="superscript"/>
        </w:rPr>
      </w:pPr>
      <w:r w:rsidRPr="00CC6A9F">
        <w:rPr>
          <w:rFonts w:ascii="Times New Roman" w:hAnsi="Times New Roman" w:cs="Times New Roman"/>
          <w:i/>
          <w:color w:val="auto"/>
          <w:sz w:val="20"/>
          <w:szCs w:val="20"/>
          <w:bdr w:val="none" w:sz="0" w:space="0" w:color="auto"/>
          <w:vertAlign w:val="superscript"/>
        </w:rPr>
        <w:t xml:space="preserve">                                                                                                                                                                              (Ф.И.О., должность</w:t>
      </w:r>
      <w:r w:rsidRPr="00CC6A9F">
        <w:rPr>
          <w:rFonts w:ascii="Times New Roman" w:hAnsi="Times New Roman" w:cs="Times New Roman"/>
          <w:i/>
          <w:color w:val="auto"/>
          <w:spacing w:val="-1"/>
          <w:sz w:val="20"/>
          <w:szCs w:val="20"/>
          <w:bdr w:val="none" w:sz="0" w:space="0" w:color="auto"/>
          <w:vertAlign w:val="superscript"/>
        </w:rPr>
        <w:t>)</w:t>
      </w:r>
    </w:p>
    <w:p w14:paraId="0335DC70" w14:textId="77777777" w:rsidR="00A10CC8" w:rsidRPr="007626E9" w:rsidRDefault="00A10CC8" w:rsidP="00A10CC8">
      <w:pPr>
        <w:spacing w:before="120"/>
        <w:rPr>
          <w:rFonts w:ascii="Times New Roman" w:hAnsi="Times New Roman" w:cs="Times New Roman"/>
          <w:sz w:val="20"/>
          <w:szCs w:val="20"/>
        </w:rPr>
      </w:pPr>
      <w:r w:rsidRPr="007626E9">
        <w:rPr>
          <w:rFonts w:ascii="Times New Roman" w:hAnsi="Times New Roman" w:cs="Times New Roman"/>
          <w:sz w:val="20"/>
          <w:szCs w:val="20"/>
        </w:rPr>
        <w:t xml:space="preserve">Вид и тип практики: </w:t>
      </w:r>
    </w:p>
    <w:p w14:paraId="445674FA" w14:textId="77777777" w:rsidR="00A10CC8" w:rsidRPr="007626E9" w:rsidRDefault="00A10CC8" w:rsidP="00A10CC8">
      <w:pPr>
        <w:tabs>
          <w:tab w:val="left" w:pos="4439"/>
          <w:tab w:val="left" w:pos="6314"/>
          <w:tab w:val="left" w:pos="8424"/>
        </w:tabs>
        <w:spacing w:before="120"/>
        <w:rPr>
          <w:rFonts w:ascii="Times New Roman" w:hAnsi="Times New Roman" w:cs="Times New Roman"/>
          <w:sz w:val="20"/>
          <w:szCs w:val="20"/>
        </w:rPr>
      </w:pPr>
      <w:r w:rsidRPr="007626E9">
        <w:rPr>
          <w:rFonts w:ascii="Times New Roman" w:hAnsi="Times New Roman" w:cs="Times New Roman"/>
          <w:sz w:val="20"/>
          <w:szCs w:val="20"/>
        </w:rPr>
        <w:t>Срок прохождения практики: с</w:t>
      </w:r>
      <w:r w:rsidRPr="007626E9">
        <w:rPr>
          <w:rFonts w:ascii="Times New Roman" w:hAnsi="Times New Roman" w:cs="Times New Roman"/>
          <w:sz w:val="20"/>
          <w:szCs w:val="20"/>
          <w:u w:val="single"/>
        </w:rPr>
        <w:t>______</w:t>
      </w:r>
      <w:r w:rsidRPr="007626E9">
        <w:rPr>
          <w:rFonts w:ascii="Times New Roman" w:hAnsi="Times New Roman" w:cs="Times New Roman"/>
          <w:sz w:val="20"/>
          <w:szCs w:val="20"/>
        </w:rPr>
        <w:t>по</w:t>
      </w:r>
      <w:r w:rsidRPr="007626E9">
        <w:rPr>
          <w:rFonts w:ascii="Times New Roman" w:hAnsi="Times New Roman" w:cs="Times New Roman"/>
          <w:sz w:val="20"/>
          <w:szCs w:val="20"/>
          <w:u w:val="single"/>
        </w:rPr>
        <w:t>_______</w:t>
      </w:r>
      <w:r w:rsidRPr="007626E9">
        <w:rPr>
          <w:rFonts w:ascii="Times New Roman" w:hAnsi="Times New Roman" w:cs="Times New Roman"/>
          <w:sz w:val="20"/>
          <w:szCs w:val="20"/>
        </w:rPr>
        <w:t>.</w:t>
      </w:r>
    </w:p>
    <w:p w14:paraId="43D26ED1" w14:textId="77777777" w:rsidR="00A10CC8" w:rsidRPr="007626E9" w:rsidRDefault="00A10CC8" w:rsidP="00A10CC8">
      <w:pPr>
        <w:pStyle w:val="af6"/>
        <w:spacing w:before="11"/>
        <w:rPr>
          <w:rFonts w:ascii="Times New Roman" w:hAnsi="Times New Roman" w:cs="Times New Roman"/>
          <w:sz w:val="20"/>
          <w:szCs w:val="20"/>
        </w:rPr>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5"/>
        <w:gridCol w:w="8095"/>
      </w:tblGrid>
      <w:tr w:rsidR="00A10CC8" w:rsidRPr="007626E9" w14:paraId="5D3DDAE1" w14:textId="77777777" w:rsidTr="0036154D">
        <w:trPr>
          <w:trHeight w:val="574"/>
          <w:jc w:val="center"/>
        </w:trPr>
        <w:tc>
          <w:tcPr>
            <w:tcW w:w="1595" w:type="dxa"/>
            <w:tcBorders>
              <w:top w:val="single" w:sz="4" w:space="0" w:color="000000"/>
              <w:left w:val="single" w:sz="4" w:space="0" w:color="000000"/>
              <w:bottom w:val="single" w:sz="4" w:space="0" w:color="000000"/>
              <w:right w:val="single" w:sz="4" w:space="0" w:color="000000"/>
            </w:tcBorders>
            <w:hideMark/>
          </w:tcPr>
          <w:p w14:paraId="7AF22A27" w14:textId="77777777" w:rsidR="00A10CC8" w:rsidRPr="007626E9" w:rsidRDefault="00A10CC8" w:rsidP="0036154D">
            <w:pPr>
              <w:pStyle w:val="TableParagraph"/>
              <w:ind w:left="0"/>
              <w:jc w:val="center"/>
              <w:rPr>
                <w:sz w:val="20"/>
                <w:szCs w:val="20"/>
                <w:lang w:val="ru-RU"/>
              </w:rPr>
            </w:pPr>
            <w:r w:rsidRPr="007626E9">
              <w:rPr>
                <w:sz w:val="20"/>
                <w:szCs w:val="20"/>
              </w:rPr>
              <w:t>Дата</w:t>
            </w:r>
            <w:r w:rsidRPr="007626E9">
              <w:rPr>
                <w:sz w:val="20"/>
                <w:szCs w:val="20"/>
                <w:lang w:val="ru-RU"/>
              </w:rPr>
              <w:t xml:space="preserve"> (период)</w:t>
            </w:r>
          </w:p>
        </w:tc>
        <w:tc>
          <w:tcPr>
            <w:tcW w:w="8095" w:type="dxa"/>
            <w:tcBorders>
              <w:top w:val="single" w:sz="4" w:space="0" w:color="000000"/>
              <w:left w:val="single" w:sz="4" w:space="0" w:color="000000"/>
              <w:bottom w:val="single" w:sz="4" w:space="0" w:color="000000"/>
              <w:right w:val="single" w:sz="4" w:space="0" w:color="000000"/>
            </w:tcBorders>
            <w:hideMark/>
          </w:tcPr>
          <w:p w14:paraId="37481F64" w14:textId="77777777" w:rsidR="00A10CC8" w:rsidRPr="007626E9" w:rsidRDefault="00A10CC8" w:rsidP="0036154D">
            <w:pPr>
              <w:pStyle w:val="2"/>
              <w:spacing w:after="0" w:line="240" w:lineRule="auto"/>
              <w:jc w:val="center"/>
              <w:rPr>
                <w:rFonts w:ascii="Times New Roman" w:hAnsi="Times New Roman" w:cs="Times New Roman"/>
                <w:sz w:val="20"/>
                <w:szCs w:val="20"/>
              </w:rPr>
            </w:pPr>
            <w:r w:rsidRPr="007626E9">
              <w:rPr>
                <w:rFonts w:ascii="Times New Roman" w:hAnsi="Times New Roman" w:cs="Times New Roman"/>
                <w:sz w:val="20"/>
                <w:szCs w:val="20"/>
              </w:rPr>
              <w:t>Содержание и планируемые результаты практики</w:t>
            </w:r>
          </w:p>
          <w:p w14:paraId="64E917AB" w14:textId="77777777" w:rsidR="00A10CC8" w:rsidRPr="007626E9" w:rsidRDefault="00A10CC8" w:rsidP="0036154D">
            <w:pPr>
              <w:pStyle w:val="TableParagraph"/>
              <w:ind w:left="1213" w:hanging="1222"/>
              <w:jc w:val="center"/>
              <w:rPr>
                <w:sz w:val="20"/>
                <w:szCs w:val="20"/>
                <w:lang w:val="ru-RU"/>
              </w:rPr>
            </w:pPr>
            <w:r w:rsidRPr="007626E9">
              <w:rPr>
                <w:sz w:val="20"/>
                <w:szCs w:val="20"/>
                <w:lang w:val="ru-RU" w:eastAsia="ru-RU"/>
              </w:rPr>
              <w:t xml:space="preserve">(Характеристика выполняемых работ, </w:t>
            </w:r>
            <w:r w:rsidRPr="007626E9">
              <w:rPr>
                <w:sz w:val="20"/>
                <w:szCs w:val="20"/>
                <w:lang w:val="ru-RU"/>
              </w:rPr>
              <w:t>мероприятия, задания, поручения и пр.)</w:t>
            </w:r>
          </w:p>
        </w:tc>
      </w:tr>
      <w:tr w:rsidR="00A10CC8" w:rsidRPr="007626E9" w14:paraId="19606A5D" w14:textId="77777777" w:rsidTr="0036154D">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2902C8D3" w14:textId="77777777" w:rsidR="00A10CC8" w:rsidRPr="007626E9" w:rsidRDefault="00A10CC8" w:rsidP="0036154D">
            <w:pPr>
              <w:spacing w:after="0" w:line="240" w:lineRule="auto"/>
              <w:jc w:val="center"/>
              <w:rPr>
                <w:rFonts w:ascii="Times New Roman" w:hAnsi="Times New Roman" w:cs="Times New Roman"/>
                <w:sz w:val="20"/>
                <w:szCs w:val="20"/>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6ADF0D62"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Проведение организационного собрания.</w:t>
            </w:r>
          </w:p>
          <w:p w14:paraId="0A11546D"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Получение индивидуального задания.</w:t>
            </w:r>
          </w:p>
          <w:p w14:paraId="55E09BC2"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Определение целей, задач и требований к выполнению практики.</w:t>
            </w:r>
          </w:p>
          <w:p w14:paraId="24C44A3A"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Проведение инструктажа руководителем практики</w:t>
            </w:r>
          </w:p>
        </w:tc>
      </w:tr>
      <w:tr w:rsidR="00A10CC8" w:rsidRPr="007626E9" w14:paraId="7DE00C21" w14:textId="77777777" w:rsidTr="0036154D">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22DD3CB7" w14:textId="77777777" w:rsidR="00A10CC8" w:rsidRPr="007626E9" w:rsidRDefault="00A10CC8" w:rsidP="0036154D">
            <w:pPr>
              <w:spacing w:after="0" w:line="240" w:lineRule="auto"/>
              <w:jc w:val="center"/>
              <w:rPr>
                <w:rFonts w:ascii="Times New Roman" w:hAnsi="Times New Roman" w:cs="Times New Roman"/>
                <w:sz w:val="20"/>
                <w:szCs w:val="20"/>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1C6F0489"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Определение целей, задач и требований к выполнению практики.</w:t>
            </w:r>
          </w:p>
          <w:p w14:paraId="6A0DBD41"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Изучение научной литературы.</w:t>
            </w:r>
          </w:p>
          <w:p w14:paraId="2C225D60"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Составление и согласование плана работы.</w:t>
            </w:r>
          </w:p>
          <w:p w14:paraId="3D6501E5"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Сбор и анализ необходимой документации.</w:t>
            </w:r>
          </w:p>
          <w:p w14:paraId="670675BF"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Выполнение индивидуального задания</w:t>
            </w:r>
          </w:p>
        </w:tc>
      </w:tr>
      <w:tr w:rsidR="00A10CC8" w:rsidRPr="007626E9" w14:paraId="748C6921" w14:textId="77777777" w:rsidTr="0036154D">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173E55D6" w14:textId="77777777" w:rsidR="00A10CC8" w:rsidRPr="007626E9" w:rsidRDefault="00A10CC8" w:rsidP="0036154D">
            <w:pPr>
              <w:spacing w:after="0" w:line="240" w:lineRule="auto"/>
              <w:jc w:val="center"/>
              <w:rPr>
                <w:rFonts w:ascii="Times New Roman" w:hAnsi="Times New Roman" w:cs="Times New Roman"/>
                <w:sz w:val="20"/>
                <w:szCs w:val="20"/>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4D6FB25B"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Подготовка отчета по практике.</w:t>
            </w:r>
          </w:p>
          <w:p w14:paraId="511A2F10" w14:textId="77777777" w:rsidR="00A10CC8" w:rsidRPr="007626E9" w:rsidRDefault="00A10CC8" w:rsidP="0036154D">
            <w:pPr>
              <w:spacing w:after="0" w:line="240" w:lineRule="auto"/>
              <w:rPr>
                <w:rFonts w:ascii="Times New Roman" w:hAnsi="Times New Roman" w:cs="Times New Roman"/>
                <w:sz w:val="20"/>
                <w:szCs w:val="20"/>
              </w:rPr>
            </w:pPr>
            <w:r w:rsidRPr="007626E9">
              <w:rPr>
                <w:rFonts w:ascii="Times New Roman" w:hAnsi="Times New Roman" w:cs="Times New Roman"/>
                <w:sz w:val="20"/>
                <w:szCs w:val="20"/>
              </w:rPr>
              <w:t>Защита отчета по практике</w:t>
            </w:r>
          </w:p>
        </w:tc>
      </w:tr>
    </w:tbl>
    <w:p w14:paraId="49A9FB8B" w14:textId="77777777" w:rsidR="00A10CC8" w:rsidRPr="007626E9" w:rsidRDefault="00A10CC8" w:rsidP="00A10CC8">
      <w:pPr>
        <w:pStyle w:val="af6"/>
        <w:tabs>
          <w:tab w:val="left" w:pos="3859"/>
          <w:tab w:val="left" w:pos="9685"/>
        </w:tabs>
        <w:spacing w:after="0"/>
        <w:rPr>
          <w:rFonts w:ascii="Times New Roman" w:hAnsi="Times New Roman" w:cs="Times New Roman"/>
          <w:sz w:val="20"/>
          <w:szCs w:val="20"/>
        </w:rPr>
      </w:pPr>
    </w:p>
    <w:p w14:paraId="61C7EE26" w14:textId="1923D459" w:rsidR="003055CC" w:rsidRDefault="00A10CC8" w:rsidP="00A10CC8">
      <w:pPr>
        <w:widowControl w:val="0"/>
        <w:ind w:left="108" w:hanging="108"/>
        <w:rPr>
          <w:rFonts w:ascii="Times New Roman" w:hAnsi="Times New Roman" w:cs="Times New Roman"/>
          <w:sz w:val="20"/>
          <w:szCs w:val="20"/>
        </w:rPr>
      </w:pPr>
      <w:r w:rsidRPr="007626E9">
        <w:rPr>
          <w:rFonts w:ascii="Times New Roman" w:hAnsi="Times New Roman" w:cs="Times New Roman"/>
          <w:sz w:val="20"/>
          <w:szCs w:val="20"/>
        </w:rPr>
        <w:t>Руководитель практики от ННГУ ________________________________________________</w:t>
      </w:r>
    </w:p>
    <w:p w14:paraId="6B64EFF1" w14:textId="77777777" w:rsidR="00CC6A9F" w:rsidRPr="00CC6A9F" w:rsidRDefault="00CC6A9F" w:rsidP="00CC6A9F">
      <w:pPr>
        <w:widowControl w:val="0"/>
        <w:ind w:left="108" w:hanging="108"/>
        <w:rPr>
          <w:rFonts w:ascii="Times New Roman" w:hAnsi="Times New Roman" w:cs="Times New Roman"/>
          <w:sz w:val="20"/>
          <w:szCs w:val="20"/>
        </w:rPr>
      </w:pPr>
      <w:r w:rsidRPr="00CC6A9F">
        <w:rPr>
          <w:rFonts w:ascii="Times New Roman" w:hAnsi="Times New Roman" w:cs="Times New Roman"/>
          <w:sz w:val="20"/>
          <w:szCs w:val="20"/>
        </w:rPr>
        <w:t xml:space="preserve">Руководитель практики от Профильной организации _______________________________  </w:t>
      </w:r>
    </w:p>
    <w:p w14:paraId="10959A38" w14:textId="0709E1F2" w:rsidR="00CC6A9F" w:rsidRDefault="00CC6A9F" w:rsidP="00CC6A9F">
      <w:pPr>
        <w:widowControl w:val="0"/>
        <w:ind w:left="108" w:hanging="108"/>
        <w:rPr>
          <w:rFonts w:ascii="Times New Roman" w:hAnsi="Times New Roman" w:cs="Times New Roman"/>
          <w:sz w:val="20"/>
          <w:szCs w:val="20"/>
        </w:rPr>
      </w:pPr>
      <w:r w:rsidRPr="00CC6A9F">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35242AF6" w14:textId="47910079" w:rsidR="00993E56" w:rsidRDefault="00993E56">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0CC0B62" w14:textId="1F2886CA" w:rsidR="00993E56" w:rsidRPr="00993E56" w:rsidRDefault="00993E56" w:rsidP="00993E56">
      <w:pPr>
        <w:widowControl w:val="0"/>
        <w:ind w:left="108" w:hanging="108"/>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3</w:t>
      </w:r>
    </w:p>
    <w:p w14:paraId="57B3A52B"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 xml:space="preserve">МИНИСТЕРСТВО НАУКИ И ВЫСШЕГО ОБРАЗОВАНИЯ </w:t>
      </w:r>
    </w:p>
    <w:p w14:paraId="21D44E4C"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РОССИЙСКОЙ ФЕДЕРАЦИИ</w:t>
      </w:r>
    </w:p>
    <w:p w14:paraId="68CC6DC2"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059B9581"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Институт экономики и предпринимательства</w:t>
      </w:r>
    </w:p>
    <w:p w14:paraId="3CC32A2A"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26355EDB"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Кафедра бухгалтерского учета</w:t>
      </w:r>
    </w:p>
    <w:p w14:paraId="6884C9FA" w14:textId="298DEB71"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Программа магистратуры «</w:t>
      </w:r>
      <w:r w:rsidR="00006CAF" w:rsidRPr="00006CAF">
        <w:rPr>
          <w:rFonts w:ascii="Times New Roman" w:hAnsi="Times New Roman" w:cs="Times New Roman"/>
          <w:color w:val="auto"/>
          <w:sz w:val="28"/>
          <w:bdr w:val="none" w:sz="0" w:space="0" w:color="auto"/>
          <w:lang w:eastAsia="en-US"/>
        </w:rPr>
        <w:t>Учетно-аналитические и аудиторские системы в цифровой экономике</w:t>
      </w:r>
      <w:r w:rsidRPr="00993E56">
        <w:rPr>
          <w:rFonts w:ascii="Times New Roman" w:hAnsi="Times New Roman" w:cs="Times New Roman"/>
          <w:color w:val="auto"/>
          <w:sz w:val="28"/>
          <w:bdr w:val="none" w:sz="0" w:space="0" w:color="auto"/>
          <w:lang w:eastAsia="en-US"/>
        </w:rPr>
        <w:t>»</w:t>
      </w:r>
    </w:p>
    <w:p w14:paraId="49457488"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089450CA"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3CEBFE85" w14:textId="54FFDE16"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 xml:space="preserve">Отчет по </w:t>
      </w:r>
      <w:r>
        <w:rPr>
          <w:rFonts w:ascii="Times New Roman" w:hAnsi="Times New Roman" w:cs="Times New Roman"/>
          <w:color w:val="auto"/>
          <w:sz w:val="28"/>
          <w:bdr w:val="none" w:sz="0" w:space="0" w:color="auto"/>
          <w:lang w:eastAsia="en-US"/>
        </w:rPr>
        <w:t xml:space="preserve">преддипломной </w:t>
      </w:r>
      <w:r w:rsidRPr="00993E56">
        <w:rPr>
          <w:rFonts w:ascii="Times New Roman" w:hAnsi="Times New Roman" w:cs="Times New Roman"/>
          <w:color w:val="auto"/>
          <w:sz w:val="28"/>
          <w:bdr w:val="none" w:sz="0" w:space="0" w:color="auto"/>
          <w:lang w:eastAsia="en-US"/>
        </w:rPr>
        <w:t xml:space="preserve">практике </w:t>
      </w:r>
    </w:p>
    <w:p w14:paraId="44900371"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63E0D8B2"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43E60BEA"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Работу выполнил студент</w:t>
      </w:r>
    </w:p>
    <w:p w14:paraId="6B63F562"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группы______________</w:t>
      </w:r>
    </w:p>
    <w:p w14:paraId="74C9A796"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И.О. Фамилия</w:t>
      </w:r>
    </w:p>
    <w:p w14:paraId="772F1069"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p>
    <w:p w14:paraId="63959423"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p>
    <w:p w14:paraId="7C60F6A0"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Руководитель практики от ННГУ:</w:t>
      </w:r>
    </w:p>
    <w:p w14:paraId="2EE25841"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r w:rsidRPr="00993E56">
        <w:rPr>
          <w:rFonts w:ascii="Times New Roman" w:hAnsi="Times New Roman" w:cs="Times New Roman"/>
          <w:color w:val="auto"/>
          <w:sz w:val="28"/>
          <w:bdr w:val="none" w:sz="0" w:space="0" w:color="auto"/>
          <w:lang w:eastAsia="en-US"/>
        </w:rPr>
        <w:t>И.О. Фамилия</w:t>
      </w:r>
    </w:p>
    <w:p w14:paraId="3C608078"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Times New Roman" w:hAnsi="Times New Roman" w:cs="Times New Roman"/>
          <w:color w:val="auto"/>
          <w:sz w:val="28"/>
          <w:bdr w:val="none" w:sz="0" w:space="0" w:color="auto"/>
          <w:lang w:eastAsia="en-US"/>
        </w:rPr>
      </w:pPr>
    </w:p>
    <w:p w14:paraId="2C1718D2"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0D200051"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1FB8D69B"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auto"/>
          <w:sz w:val="28"/>
          <w:bdr w:val="none" w:sz="0" w:space="0" w:color="auto"/>
          <w:lang w:eastAsia="en-US"/>
        </w:rPr>
      </w:pPr>
    </w:p>
    <w:p w14:paraId="110DAE1C"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p>
    <w:p w14:paraId="54DD2BAE" w14:textId="77777777" w:rsidR="00993E56" w:rsidRPr="00993E56" w:rsidRDefault="00993E56" w:rsidP="00993E5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color w:val="auto"/>
          <w:sz w:val="28"/>
          <w:bdr w:val="none" w:sz="0" w:space="0" w:color="auto"/>
          <w:lang w:eastAsia="en-US"/>
        </w:rPr>
      </w:pPr>
    </w:p>
    <w:p w14:paraId="37646B91" w14:textId="5D4B3EA3" w:rsidR="00993E56" w:rsidRPr="007626E9" w:rsidRDefault="00993E56" w:rsidP="007C3172">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sz w:val="20"/>
          <w:szCs w:val="20"/>
        </w:rPr>
      </w:pPr>
      <w:r w:rsidRPr="00993E56">
        <w:rPr>
          <w:rFonts w:ascii="Times New Roman" w:hAnsi="Times New Roman" w:cs="Times New Roman"/>
          <w:color w:val="auto"/>
          <w:sz w:val="28"/>
          <w:bdr w:val="none" w:sz="0" w:space="0" w:color="auto"/>
          <w:lang w:eastAsia="en-US"/>
        </w:rPr>
        <w:t>Н. Новгород, 202</w:t>
      </w:r>
      <w:r w:rsidR="00BC798D">
        <w:rPr>
          <w:rFonts w:ascii="Times New Roman" w:hAnsi="Times New Roman" w:cs="Times New Roman"/>
          <w:color w:val="auto"/>
          <w:sz w:val="28"/>
          <w:bdr w:val="none" w:sz="0" w:space="0" w:color="auto"/>
          <w:lang w:eastAsia="en-US"/>
        </w:rPr>
        <w:t>4</w:t>
      </w:r>
      <w:r w:rsidRPr="00993E56">
        <w:rPr>
          <w:rFonts w:ascii="Times New Roman" w:hAnsi="Times New Roman" w:cs="Times New Roman"/>
          <w:color w:val="auto"/>
          <w:sz w:val="28"/>
          <w:bdr w:val="none" w:sz="0" w:space="0" w:color="auto"/>
          <w:lang w:eastAsia="en-US"/>
        </w:rPr>
        <w:t xml:space="preserve"> г.</w:t>
      </w:r>
    </w:p>
    <w:sectPr w:rsidR="00993E56" w:rsidRPr="007626E9" w:rsidSect="00C503E1">
      <w:footerReference w:type="even" r:id="rId14"/>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86F5" w14:textId="77777777" w:rsidR="00C503E1" w:rsidRDefault="00C503E1">
      <w:pPr>
        <w:spacing w:after="0" w:line="240" w:lineRule="auto"/>
      </w:pPr>
      <w:r>
        <w:separator/>
      </w:r>
    </w:p>
  </w:endnote>
  <w:endnote w:type="continuationSeparator" w:id="0">
    <w:p w14:paraId="51034A51" w14:textId="77777777" w:rsidR="00C503E1" w:rsidRDefault="00C5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PragmaticaCTT">
    <w:charset w:val="00"/>
    <w:family w:val="roman"/>
    <w:pitch w:val="default"/>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D8F8" w14:textId="77777777" w:rsidR="005355D2" w:rsidRDefault="005355D2">
    <w:pPr>
      <w:pStyle w:val="a7"/>
      <w:jc w:val="center"/>
    </w:pPr>
    <w:r>
      <w:fldChar w:fldCharType="begin"/>
    </w:r>
    <w:r>
      <w:instrText xml:space="preserve"> PAGE </w:instrText>
    </w:r>
    <w:r>
      <w:fldChar w:fldCharType="separate"/>
    </w:r>
    <w:r w:rsidR="00006CA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7AF" w14:textId="77777777" w:rsidR="005355D2" w:rsidRDefault="005355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B377" w14:textId="77777777" w:rsidR="005355D2" w:rsidRDefault="005355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510C" w14:textId="77777777" w:rsidR="005355D2" w:rsidRDefault="005355D2">
    <w:pPr>
      <w:pStyle w:val="a7"/>
      <w:jc w:val="center"/>
    </w:pPr>
    <w:r>
      <w:fldChar w:fldCharType="begin"/>
    </w:r>
    <w:r>
      <w:instrText xml:space="preserve"> PAGE </w:instrText>
    </w:r>
    <w:r>
      <w:fldChar w:fldCharType="separate"/>
    </w:r>
    <w:r w:rsidR="00006CAF">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D855" w14:textId="77777777" w:rsidR="00C503E1" w:rsidRDefault="00C503E1">
      <w:pPr>
        <w:spacing w:after="0" w:line="240" w:lineRule="auto"/>
      </w:pPr>
      <w:r>
        <w:separator/>
      </w:r>
    </w:p>
  </w:footnote>
  <w:footnote w:type="continuationSeparator" w:id="0">
    <w:p w14:paraId="0F910277" w14:textId="77777777" w:rsidR="00C503E1" w:rsidRDefault="00C5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C81A" w14:textId="77777777" w:rsidR="005355D2" w:rsidRDefault="005355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3569" w14:textId="77777777" w:rsidR="005355D2" w:rsidRDefault="005355D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1A4F" w14:textId="77777777" w:rsidR="005355D2" w:rsidRDefault="005355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7F1313"/>
    <w:multiLevelType w:val="hybridMultilevel"/>
    <w:tmpl w:val="F0B047CA"/>
    <w:numStyleLink w:val="a"/>
  </w:abstractNum>
  <w:abstractNum w:abstractNumId="2" w15:restartNumberingAfterBreak="0">
    <w:nsid w:val="3ED93ED5"/>
    <w:multiLevelType w:val="hybridMultilevel"/>
    <w:tmpl w:val="6AE2BCB2"/>
    <w:numStyleLink w:val="a0"/>
  </w:abstractNum>
  <w:abstractNum w:abstractNumId="3" w15:restartNumberingAfterBreak="0">
    <w:nsid w:val="5C917BA6"/>
    <w:multiLevelType w:val="multilevel"/>
    <w:tmpl w:val="CA9E9DDE"/>
    <w:lvl w:ilvl="0">
      <w:start w:val="10"/>
      <w:numFmt w:val="decimal"/>
      <w:lvlText w:val="%1"/>
      <w:lvlJc w:val="left"/>
      <w:pPr>
        <w:ind w:left="420" w:hanging="420"/>
      </w:pPr>
      <w:rPr>
        <w:rFonts w:hint="default"/>
      </w:rPr>
    </w:lvl>
    <w:lvl w:ilvl="1">
      <w:start w:val="2"/>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69105260"/>
    <w:multiLevelType w:val="hybridMultilevel"/>
    <w:tmpl w:val="0A861408"/>
    <w:lvl w:ilvl="0" w:tplc="DEFAAFF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3D58B21C">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5E1CB03E">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91ED772">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14AAF6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48C876A4">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9C01AC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71818F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2900A92">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6E296C6A"/>
    <w:multiLevelType w:val="hybridMultilevel"/>
    <w:tmpl w:val="C03C51DE"/>
    <w:lvl w:ilvl="0" w:tplc="1D6AABE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B081DF6">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A6CEBBAA">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EC0BAD2">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570893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A66FA4E">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51A2660">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CE8AEE6">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43DCCE8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6FCE0F13"/>
    <w:multiLevelType w:val="hybridMultilevel"/>
    <w:tmpl w:val="F0B047CA"/>
    <w:styleLink w:val="a"/>
    <w:lvl w:ilvl="0" w:tplc="71AA04BA">
      <w:start w:val="1"/>
      <w:numFmt w:val="decimal"/>
      <w:lvlText w:val="%1."/>
      <w:lvlJc w:val="left"/>
      <w:pPr>
        <w:ind w:left="295" w:hanging="295"/>
      </w:pPr>
      <w:rPr>
        <w:rFonts w:hAnsi="Arial Unicode MS"/>
        <w:caps w:val="0"/>
        <w:smallCaps w:val="0"/>
        <w:strike w:val="0"/>
        <w:dstrike w:val="0"/>
        <w:spacing w:val="0"/>
        <w:w w:val="100"/>
        <w:kern w:val="0"/>
        <w:position w:val="0"/>
        <w:highlight w:val="none"/>
        <w:vertAlign w:val="baseline"/>
      </w:rPr>
    </w:lvl>
    <w:lvl w:ilvl="1" w:tplc="D03E9486">
      <w:start w:val="1"/>
      <w:numFmt w:val="decimal"/>
      <w:lvlText w:val="%2."/>
      <w:lvlJc w:val="left"/>
      <w:pPr>
        <w:ind w:left="1095" w:hanging="295"/>
      </w:pPr>
      <w:rPr>
        <w:rFonts w:hAnsi="Arial Unicode MS"/>
        <w:caps w:val="0"/>
        <w:smallCaps w:val="0"/>
        <w:strike w:val="0"/>
        <w:dstrike w:val="0"/>
        <w:spacing w:val="0"/>
        <w:w w:val="100"/>
        <w:kern w:val="0"/>
        <w:position w:val="0"/>
        <w:highlight w:val="none"/>
        <w:vertAlign w:val="baseline"/>
      </w:rPr>
    </w:lvl>
    <w:lvl w:ilvl="2" w:tplc="59F6AE16">
      <w:start w:val="1"/>
      <w:numFmt w:val="decimal"/>
      <w:lvlText w:val="%3."/>
      <w:lvlJc w:val="left"/>
      <w:pPr>
        <w:ind w:left="1895" w:hanging="295"/>
      </w:pPr>
      <w:rPr>
        <w:rFonts w:hAnsi="Arial Unicode MS"/>
        <w:caps w:val="0"/>
        <w:smallCaps w:val="0"/>
        <w:strike w:val="0"/>
        <w:dstrike w:val="0"/>
        <w:spacing w:val="0"/>
        <w:w w:val="100"/>
        <w:kern w:val="0"/>
        <w:position w:val="0"/>
        <w:highlight w:val="none"/>
        <w:vertAlign w:val="baseline"/>
      </w:rPr>
    </w:lvl>
    <w:lvl w:ilvl="3" w:tplc="24F06D06">
      <w:start w:val="1"/>
      <w:numFmt w:val="decimal"/>
      <w:lvlText w:val="%4."/>
      <w:lvlJc w:val="left"/>
      <w:pPr>
        <w:ind w:left="2695" w:hanging="295"/>
      </w:pPr>
      <w:rPr>
        <w:rFonts w:hAnsi="Arial Unicode MS"/>
        <w:caps w:val="0"/>
        <w:smallCaps w:val="0"/>
        <w:strike w:val="0"/>
        <w:dstrike w:val="0"/>
        <w:spacing w:val="0"/>
        <w:w w:val="100"/>
        <w:kern w:val="0"/>
        <w:position w:val="0"/>
        <w:highlight w:val="none"/>
        <w:vertAlign w:val="baseline"/>
      </w:rPr>
    </w:lvl>
    <w:lvl w:ilvl="4" w:tplc="D6D2CB40">
      <w:start w:val="1"/>
      <w:numFmt w:val="decimal"/>
      <w:lvlText w:val="%5."/>
      <w:lvlJc w:val="left"/>
      <w:pPr>
        <w:ind w:left="3495" w:hanging="295"/>
      </w:pPr>
      <w:rPr>
        <w:rFonts w:hAnsi="Arial Unicode MS"/>
        <w:caps w:val="0"/>
        <w:smallCaps w:val="0"/>
        <w:strike w:val="0"/>
        <w:dstrike w:val="0"/>
        <w:spacing w:val="0"/>
        <w:w w:val="100"/>
        <w:kern w:val="0"/>
        <w:position w:val="0"/>
        <w:highlight w:val="none"/>
        <w:vertAlign w:val="baseline"/>
      </w:rPr>
    </w:lvl>
    <w:lvl w:ilvl="5" w:tplc="D1DA2F4E">
      <w:start w:val="1"/>
      <w:numFmt w:val="decimal"/>
      <w:lvlText w:val="%6."/>
      <w:lvlJc w:val="left"/>
      <w:pPr>
        <w:ind w:left="4295" w:hanging="295"/>
      </w:pPr>
      <w:rPr>
        <w:rFonts w:hAnsi="Arial Unicode MS"/>
        <w:caps w:val="0"/>
        <w:smallCaps w:val="0"/>
        <w:strike w:val="0"/>
        <w:dstrike w:val="0"/>
        <w:spacing w:val="0"/>
        <w:w w:val="100"/>
        <w:kern w:val="0"/>
        <w:position w:val="0"/>
        <w:highlight w:val="none"/>
        <w:vertAlign w:val="baseline"/>
      </w:rPr>
    </w:lvl>
    <w:lvl w:ilvl="6" w:tplc="31260584">
      <w:start w:val="1"/>
      <w:numFmt w:val="decimal"/>
      <w:lvlText w:val="%7."/>
      <w:lvlJc w:val="left"/>
      <w:pPr>
        <w:ind w:left="5095" w:hanging="295"/>
      </w:pPr>
      <w:rPr>
        <w:rFonts w:hAnsi="Arial Unicode MS"/>
        <w:caps w:val="0"/>
        <w:smallCaps w:val="0"/>
        <w:strike w:val="0"/>
        <w:dstrike w:val="0"/>
        <w:spacing w:val="0"/>
        <w:w w:val="100"/>
        <w:kern w:val="0"/>
        <w:position w:val="0"/>
        <w:highlight w:val="none"/>
        <w:vertAlign w:val="baseline"/>
      </w:rPr>
    </w:lvl>
    <w:lvl w:ilvl="7" w:tplc="E0746D5E">
      <w:start w:val="1"/>
      <w:numFmt w:val="decimal"/>
      <w:lvlText w:val="%8."/>
      <w:lvlJc w:val="left"/>
      <w:pPr>
        <w:ind w:left="5895" w:hanging="295"/>
      </w:pPr>
      <w:rPr>
        <w:rFonts w:hAnsi="Arial Unicode MS"/>
        <w:caps w:val="0"/>
        <w:smallCaps w:val="0"/>
        <w:strike w:val="0"/>
        <w:dstrike w:val="0"/>
        <w:spacing w:val="0"/>
        <w:w w:val="100"/>
        <w:kern w:val="0"/>
        <w:position w:val="0"/>
        <w:highlight w:val="none"/>
        <w:vertAlign w:val="baseline"/>
      </w:rPr>
    </w:lvl>
    <w:lvl w:ilvl="8" w:tplc="06BCC652">
      <w:start w:val="1"/>
      <w:numFmt w:val="decimal"/>
      <w:lvlText w:val="%9."/>
      <w:lvlJc w:val="left"/>
      <w:pPr>
        <w:ind w:left="6695" w:hanging="295"/>
      </w:pPr>
      <w:rPr>
        <w:rFonts w:hAnsi="Arial Unicode MS"/>
        <w:caps w:val="0"/>
        <w:smallCaps w:val="0"/>
        <w:strike w:val="0"/>
        <w:dstrike w:val="0"/>
        <w:spacing w:val="0"/>
        <w:w w:val="100"/>
        <w:kern w:val="0"/>
        <w:position w:val="0"/>
        <w:highlight w:val="none"/>
        <w:vertAlign w:val="baseline"/>
      </w:rPr>
    </w:lvl>
  </w:abstractNum>
  <w:abstractNum w:abstractNumId="7" w15:restartNumberingAfterBreak="0">
    <w:nsid w:val="7F83079D"/>
    <w:multiLevelType w:val="hybridMultilevel"/>
    <w:tmpl w:val="6AE2BCB2"/>
    <w:styleLink w:val="a0"/>
    <w:lvl w:ilvl="0" w:tplc="95C8BE56">
      <w:start w:val="1"/>
      <w:numFmt w:val="bullet"/>
      <w:lvlText w:val="•"/>
      <w:lvlJc w:val="left"/>
      <w:pPr>
        <w:ind w:left="22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D2369A">
      <w:start w:val="1"/>
      <w:numFmt w:val="bullet"/>
      <w:lvlText w:val="•"/>
      <w:lvlJc w:val="left"/>
      <w:pPr>
        <w:ind w:left="40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51C0C7A">
      <w:start w:val="1"/>
      <w:numFmt w:val="bullet"/>
      <w:lvlText w:val="•"/>
      <w:lvlJc w:val="left"/>
      <w:pPr>
        <w:ind w:left="58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A38298C">
      <w:start w:val="1"/>
      <w:numFmt w:val="bullet"/>
      <w:lvlText w:val="•"/>
      <w:lvlJc w:val="left"/>
      <w:pPr>
        <w:ind w:left="76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2C41D0">
      <w:start w:val="1"/>
      <w:numFmt w:val="bullet"/>
      <w:lvlText w:val="•"/>
      <w:lvlJc w:val="left"/>
      <w:pPr>
        <w:ind w:left="94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168B46">
      <w:start w:val="1"/>
      <w:numFmt w:val="bullet"/>
      <w:lvlText w:val="•"/>
      <w:lvlJc w:val="left"/>
      <w:pPr>
        <w:ind w:left="112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96FD26">
      <w:start w:val="1"/>
      <w:numFmt w:val="bullet"/>
      <w:lvlText w:val="•"/>
      <w:lvlJc w:val="left"/>
      <w:pPr>
        <w:ind w:left="130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522276">
      <w:start w:val="1"/>
      <w:numFmt w:val="bullet"/>
      <w:lvlText w:val="•"/>
      <w:lvlJc w:val="left"/>
      <w:pPr>
        <w:ind w:left="148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A66762">
      <w:start w:val="1"/>
      <w:numFmt w:val="bullet"/>
      <w:lvlText w:val="•"/>
      <w:lvlJc w:val="left"/>
      <w:pPr>
        <w:ind w:left="166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0759671">
    <w:abstractNumId w:val="4"/>
  </w:num>
  <w:num w:numId="2" w16cid:durableId="1599286236">
    <w:abstractNumId w:val="5"/>
  </w:num>
  <w:num w:numId="3" w16cid:durableId="739406869">
    <w:abstractNumId w:val="6"/>
  </w:num>
  <w:num w:numId="4" w16cid:durableId="2062439261">
    <w:abstractNumId w:val="1"/>
  </w:num>
  <w:num w:numId="5" w16cid:durableId="364984835">
    <w:abstractNumId w:val="1"/>
    <w:lvlOverride w:ilvl="0">
      <w:lvl w:ilvl="0" w:tplc="851E674C">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7A4974">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CCAE9E">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8E3A1A">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D4EBE6">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39A921E">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A6296C">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56B478">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86722E">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576013672">
    <w:abstractNumId w:val="0"/>
  </w:num>
  <w:num w:numId="7" w16cid:durableId="1640920744">
    <w:abstractNumId w:val="7"/>
  </w:num>
  <w:num w:numId="8" w16cid:durableId="1856728740">
    <w:abstractNumId w:val="2"/>
  </w:num>
  <w:num w:numId="9" w16cid:durableId="680088940">
    <w:abstractNumId w:val="2"/>
    <w:lvlOverride w:ilvl="0">
      <w:lvl w:ilvl="0" w:tplc="EF90F302">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2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D589208">
        <w:start w:val="1"/>
        <w:numFmt w:val="bullet"/>
        <w:lvlText w:val="•"/>
        <w:lvlJc w:val="left"/>
        <w:pPr>
          <w:tabs>
            <w:tab w:val="left" w:pos="20"/>
            <w:tab w:val="left" w:pos="40"/>
            <w:tab w:val="left" w:pos="60"/>
            <w:tab w:val="left" w:pos="24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0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5CF8C6">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8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C64ED6">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6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BE9C9C">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94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C0717A">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1140"/>
            <w:tab w:val="left" w:pos="1160"/>
            <w:tab w:val="left" w:pos="1180"/>
            <w:tab w:val="left" w:pos="1200"/>
            <w:tab w:val="left" w:pos="1220"/>
            <w:tab w:val="left" w:pos="1240"/>
            <w:tab w:val="left" w:pos="1260"/>
            <w:tab w:val="left" w:pos="1280"/>
          </w:tabs>
          <w:ind w:left="112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A215E2">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s>
          <w:ind w:left="130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1E3AA2">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48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3AABF6">
        <w:start w:val="1"/>
        <w:numFmt w:val="bullet"/>
        <w:lvlText w:val="•"/>
        <w:lvlJc w:val="left"/>
        <w:pPr>
          <w:tabs>
            <w:tab w:val="left" w:pos="20"/>
            <w:tab w:val="left" w:pos="40"/>
            <w:tab w:val="left" w:pos="6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669"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5540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CC"/>
    <w:rsid w:val="00006CAF"/>
    <w:rsid w:val="00050352"/>
    <w:rsid w:val="000506C0"/>
    <w:rsid w:val="0006157C"/>
    <w:rsid w:val="00086BD4"/>
    <w:rsid w:val="000A30B1"/>
    <w:rsid w:val="000A5F2E"/>
    <w:rsid w:val="000B03EE"/>
    <w:rsid w:val="000C1EF3"/>
    <w:rsid w:val="000C29CC"/>
    <w:rsid w:val="000C4F81"/>
    <w:rsid w:val="000F11E9"/>
    <w:rsid w:val="000F1309"/>
    <w:rsid w:val="00101DE7"/>
    <w:rsid w:val="001071BA"/>
    <w:rsid w:val="0012295C"/>
    <w:rsid w:val="001318F9"/>
    <w:rsid w:val="001371F8"/>
    <w:rsid w:val="001503FA"/>
    <w:rsid w:val="00167C19"/>
    <w:rsid w:val="00174081"/>
    <w:rsid w:val="001E542A"/>
    <w:rsid w:val="00220C55"/>
    <w:rsid w:val="00263BB9"/>
    <w:rsid w:val="00285057"/>
    <w:rsid w:val="002C4EFB"/>
    <w:rsid w:val="003055CC"/>
    <w:rsid w:val="003138F8"/>
    <w:rsid w:val="0031609C"/>
    <w:rsid w:val="0032511A"/>
    <w:rsid w:val="0036154D"/>
    <w:rsid w:val="00370787"/>
    <w:rsid w:val="003749EA"/>
    <w:rsid w:val="00377231"/>
    <w:rsid w:val="00380EBF"/>
    <w:rsid w:val="0038212E"/>
    <w:rsid w:val="00392D00"/>
    <w:rsid w:val="00394EFF"/>
    <w:rsid w:val="003A25B2"/>
    <w:rsid w:val="003A279C"/>
    <w:rsid w:val="003A6968"/>
    <w:rsid w:val="003A6EE4"/>
    <w:rsid w:val="003B3E65"/>
    <w:rsid w:val="003C35F1"/>
    <w:rsid w:val="003E0317"/>
    <w:rsid w:val="00403643"/>
    <w:rsid w:val="00475FD7"/>
    <w:rsid w:val="00476624"/>
    <w:rsid w:val="004969AF"/>
    <w:rsid w:val="00497C88"/>
    <w:rsid w:val="004A09BF"/>
    <w:rsid w:val="004E3AA4"/>
    <w:rsid w:val="004E6781"/>
    <w:rsid w:val="004F5D10"/>
    <w:rsid w:val="00501CA8"/>
    <w:rsid w:val="005020E9"/>
    <w:rsid w:val="00502575"/>
    <w:rsid w:val="005112C1"/>
    <w:rsid w:val="00531491"/>
    <w:rsid w:val="005355D2"/>
    <w:rsid w:val="00537FA1"/>
    <w:rsid w:val="005444D8"/>
    <w:rsid w:val="00547BFA"/>
    <w:rsid w:val="00564D3C"/>
    <w:rsid w:val="00593C32"/>
    <w:rsid w:val="005A2550"/>
    <w:rsid w:val="005C092C"/>
    <w:rsid w:val="005E109C"/>
    <w:rsid w:val="005E58E3"/>
    <w:rsid w:val="005F0D63"/>
    <w:rsid w:val="005F1C67"/>
    <w:rsid w:val="006038E4"/>
    <w:rsid w:val="006115A2"/>
    <w:rsid w:val="00636698"/>
    <w:rsid w:val="0065637D"/>
    <w:rsid w:val="006B51DA"/>
    <w:rsid w:val="006C6D6B"/>
    <w:rsid w:val="006F44B5"/>
    <w:rsid w:val="00703469"/>
    <w:rsid w:val="0070391E"/>
    <w:rsid w:val="0070665C"/>
    <w:rsid w:val="00711C41"/>
    <w:rsid w:val="007153F7"/>
    <w:rsid w:val="0072597A"/>
    <w:rsid w:val="00731D5C"/>
    <w:rsid w:val="00737125"/>
    <w:rsid w:val="00756E69"/>
    <w:rsid w:val="007626E9"/>
    <w:rsid w:val="00786048"/>
    <w:rsid w:val="007932E7"/>
    <w:rsid w:val="00793A8E"/>
    <w:rsid w:val="00795603"/>
    <w:rsid w:val="007A03D2"/>
    <w:rsid w:val="007B15CC"/>
    <w:rsid w:val="007B1998"/>
    <w:rsid w:val="007B68A2"/>
    <w:rsid w:val="007C3172"/>
    <w:rsid w:val="007F116B"/>
    <w:rsid w:val="007F312C"/>
    <w:rsid w:val="007F3398"/>
    <w:rsid w:val="0080212B"/>
    <w:rsid w:val="00816C3F"/>
    <w:rsid w:val="00836380"/>
    <w:rsid w:val="0084320F"/>
    <w:rsid w:val="00867651"/>
    <w:rsid w:val="00875D0F"/>
    <w:rsid w:val="00882D7B"/>
    <w:rsid w:val="00884920"/>
    <w:rsid w:val="00886C99"/>
    <w:rsid w:val="00890B70"/>
    <w:rsid w:val="00896DE5"/>
    <w:rsid w:val="008977B6"/>
    <w:rsid w:val="008A63D5"/>
    <w:rsid w:val="008E16FF"/>
    <w:rsid w:val="009019EB"/>
    <w:rsid w:val="0094770B"/>
    <w:rsid w:val="00947DEE"/>
    <w:rsid w:val="0095184D"/>
    <w:rsid w:val="00956389"/>
    <w:rsid w:val="00957383"/>
    <w:rsid w:val="00962201"/>
    <w:rsid w:val="0097277D"/>
    <w:rsid w:val="009737EA"/>
    <w:rsid w:val="00993E56"/>
    <w:rsid w:val="00997F74"/>
    <w:rsid w:val="009A7B5A"/>
    <w:rsid w:val="009E3E54"/>
    <w:rsid w:val="00A10CC8"/>
    <w:rsid w:val="00A10CFA"/>
    <w:rsid w:val="00A2627C"/>
    <w:rsid w:val="00A4248E"/>
    <w:rsid w:val="00A43414"/>
    <w:rsid w:val="00A57ECA"/>
    <w:rsid w:val="00A6486D"/>
    <w:rsid w:val="00A81FE2"/>
    <w:rsid w:val="00AB0855"/>
    <w:rsid w:val="00AC1CB2"/>
    <w:rsid w:val="00AC38CF"/>
    <w:rsid w:val="00B0440B"/>
    <w:rsid w:val="00B32ECC"/>
    <w:rsid w:val="00B36B57"/>
    <w:rsid w:val="00B512A1"/>
    <w:rsid w:val="00B61087"/>
    <w:rsid w:val="00B806CE"/>
    <w:rsid w:val="00B9781C"/>
    <w:rsid w:val="00B979BC"/>
    <w:rsid w:val="00BB1901"/>
    <w:rsid w:val="00BB4DFB"/>
    <w:rsid w:val="00BC13AA"/>
    <w:rsid w:val="00BC798D"/>
    <w:rsid w:val="00BF33A4"/>
    <w:rsid w:val="00C21F60"/>
    <w:rsid w:val="00C243F6"/>
    <w:rsid w:val="00C25817"/>
    <w:rsid w:val="00C30EA3"/>
    <w:rsid w:val="00C4421C"/>
    <w:rsid w:val="00C44E0D"/>
    <w:rsid w:val="00C503E1"/>
    <w:rsid w:val="00C51901"/>
    <w:rsid w:val="00C55645"/>
    <w:rsid w:val="00C67A3C"/>
    <w:rsid w:val="00C716CA"/>
    <w:rsid w:val="00C91A8E"/>
    <w:rsid w:val="00C96C3E"/>
    <w:rsid w:val="00C976A4"/>
    <w:rsid w:val="00CA099E"/>
    <w:rsid w:val="00CB3D0A"/>
    <w:rsid w:val="00CC6A9F"/>
    <w:rsid w:val="00CE4DE7"/>
    <w:rsid w:val="00CF2564"/>
    <w:rsid w:val="00D03437"/>
    <w:rsid w:val="00D3649E"/>
    <w:rsid w:val="00D53F0D"/>
    <w:rsid w:val="00D60F51"/>
    <w:rsid w:val="00D727B9"/>
    <w:rsid w:val="00D749B1"/>
    <w:rsid w:val="00D820F3"/>
    <w:rsid w:val="00D82A35"/>
    <w:rsid w:val="00D835AB"/>
    <w:rsid w:val="00DA33FB"/>
    <w:rsid w:val="00DA3E0F"/>
    <w:rsid w:val="00DA54E8"/>
    <w:rsid w:val="00DB096A"/>
    <w:rsid w:val="00DE0AC4"/>
    <w:rsid w:val="00E04259"/>
    <w:rsid w:val="00E0703A"/>
    <w:rsid w:val="00E13F69"/>
    <w:rsid w:val="00E15128"/>
    <w:rsid w:val="00E21773"/>
    <w:rsid w:val="00E526A3"/>
    <w:rsid w:val="00E642F5"/>
    <w:rsid w:val="00E664ED"/>
    <w:rsid w:val="00E66B0E"/>
    <w:rsid w:val="00E8364E"/>
    <w:rsid w:val="00E855F4"/>
    <w:rsid w:val="00E93D91"/>
    <w:rsid w:val="00E97A48"/>
    <w:rsid w:val="00EC1A25"/>
    <w:rsid w:val="00EC66F8"/>
    <w:rsid w:val="00ED28CB"/>
    <w:rsid w:val="00ED43F1"/>
    <w:rsid w:val="00EE7C74"/>
    <w:rsid w:val="00EF5746"/>
    <w:rsid w:val="00F02DBB"/>
    <w:rsid w:val="00F204DF"/>
    <w:rsid w:val="00F20E58"/>
    <w:rsid w:val="00F454E1"/>
    <w:rsid w:val="00F6056E"/>
    <w:rsid w:val="00F86B7F"/>
    <w:rsid w:val="00F9546E"/>
    <w:rsid w:val="00FA6846"/>
    <w:rsid w:val="00FB5A1B"/>
    <w:rsid w:val="00FD7458"/>
    <w:rsid w:val="00FE5AD9"/>
    <w:rsid w:val="00FF1C1C"/>
    <w:rsid w:val="00FF63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25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795603"/>
    <w:pPr>
      <w:spacing w:after="200" w:line="276" w:lineRule="auto"/>
    </w:pPr>
    <w:rPr>
      <w:rFonts w:ascii="Calibri" w:eastAsia="Calibri" w:hAnsi="Calibri" w:cs="Calibri"/>
      <w:color w:val="000000"/>
      <w:sz w:val="22"/>
      <w:szCs w:val="22"/>
      <w:u w:color="000000"/>
    </w:rPr>
  </w:style>
  <w:style w:type="paragraph" w:styleId="1">
    <w:name w:val="heading 1"/>
    <w:next w:val="a1"/>
    <w:rsid w:val="00795603"/>
    <w:pPr>
      <w:keepNext/>
      <w:suppressAutoHyphens/>
      <w:ind w:left="432" w:hanging="432"/>
      <w:outlineLvl w:val="0"/>
    </w:pPr>
    <w:rPr>
      <w:rFonts w:ascii="Arial" w:hAnsi="Arial" w:cs="Arial Unicode MS"/>
      <w:b/>
      <w:bCs/>
      <w:color w:val="000000"/>
      <w:sz w:val="24"/>
      <w:szCs w:val="24"/>
      <w:u w:color="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795603"/>
    <w:rPr>
      <w:u w:val="single"/>
    </w:rPr>
  </w:style>
  <w:style w:type="table" w:customStyle="1" w:styleId="TableNormal">
    <w:name w:val="Table Normal"/>
    <w:rsid w:val="00795603"/>
    <w:tblPr>
      <w:tblInd w:w="0" w:type="dxa"/>
      <w:tblCellMar>
        <w:top w:w="0" w:type="dxa"/>
        <w:left w:w="0" w:type="dxa"/>
        <w:bottom w:w="0" w:type="dxa"/>
        <w:right w:w="0" w:type="dxa"/>
      </w:tblCellMar>
    </w:tblPr>
  </w:style>
  <w:style w:type="paragraph" w:customStyle="1" w:styleId="a6">
    <w:name w:val="Колонтитулы"/>
    <w:rsid w:val="00795603"/>
    <w:pPr>
      <w:tabs>
        <w:tab w:val="right" w:pos="9020"/>
      </w:tabs>
    </w:pPr>
    <w:rPr>
      <w:rFonts w:ascii="Helvetica" w:hAnsi="Helvetica" w:cs="Arial Unicode MS"/>
      <w:color w:val="000000"/>
      <w:sz w:val="24"/>
      <w:szCs w:val="24"/>
    </w:rPr>
  </w:style>
  <w:style w:type="paragraph" w:styleId="a7">
    <w:name w:val="footer"/>
    <w:link w:val="a8"/>
    <w:uiPriority w:val="99"/>
    <w:rsid w:val="00795603"/>
    <w:pPr>
      <w:tabs>
        <w:tab w:val="center" w:pos="4677"/>
        <w:tab w:val="right" w:pos="9355"/>
      </w:tabs>
    </w:pPr>
    <w:rPr>
      <w:rFonts w:cs="Arial Unicode MS"/>
      <w:color w:val="000000"/>
      <w:sz w:val="24"/>
      <w:szCs w:val="24"/>
      <w:u w:color="000000"/>
    </w:rPr>
  </w:style>
  <w:style w:type="character" w:customStyle="1" w:styleId="B">
    <w:name w:val="Нет B"/>
    <w:rsid w:val="00795603"/>
    <w:rPr>
      <w:lang w:val="ru-RU"/>
    </w:rPr>
  </w:style>
  <w:style w:type="character" w:customStyle="1" w:styleId="A9">
    <w:name w:val="Нет A"/>
    <w:basedOn w:val="B"/>
    <w:rsid w:val="00795603"/>
    <w:rPr>
      <w:lang w:val="ru-RU"/>
    </w:rPr>
  </w:style>
  <w:style w:type="paragraph" w:customStyle="1" w:styleId="aa">
    <w:name w:val="Текстовый блок"/>
    <w:rsid w:val="00795603"/>
    <w:rPr>
      <w:rFonts w:ascii="Helvetica" w:eastAsia="Helvetica" w:hAnsi="Helvetica" w:cs="Helvetica"/>
      <w:color w:val="000000"/>
      <w:sz w:val="22"/>
      <w:szCs w:val="22"/>
      <w:u w:color="000000"/>
    </w:rPr>
  </w:style>
  <w:style w:type="paragraph" w:customStyle="1" w:styleId="Style4">
    <w:name w:val="Style4"/>
    <w:rsid w:val="00795603"/>
    <w:pPr>
      <w:widowControl w:val="0"/>
      <w:spacing w:line="912" w:lineRule="exact"/>
      <w:jc w:val="center"/>
    </w:pPr>
    <w:rPr>
      <w:rFonts w:ascii="Microsoft Sans Serif" w:hAnsi="Microsoft Sans Serif" w:cs="Arial Unicode MS"/>
      <w:color w:val="000000"/>
      <w:sz w:val="24"/>
      <w:szCs w:val="24"/>
      <w:u w:color="000000"/>
    </w:rPr>
  </w:style>
  <w:style w:type="paragraph" w:customStyle="1" w:styleId="ab">
    <w:name w:val="список с точками"/>
    <w:rsid w:val="00795603"/>
    <w:pPr>
      <w:shd w:val="clear" w:color="auto" w:fill="FFFFFF"/>
      <w:tabs>
        <w:tab w:val="left" w:pos="822"/>
      </w:tabs>
      <w:spacing w:line="312" w:lineRule="auto"/>
      <w:ind w:left="822" w:hanging="255"/>
      <w:jc w:val="both"/>
    </w:pPr>
    <w:rPr>
      <w:rFonts w:cs="Arial Unicode MS"/>
      <w:color w:val="000000"/>
      <w:sz w:val="24"/>
      <w:szCs w:val="24"/>
      <w:u w:color="00000A"/>
    </w:rPr>
  </w:style>
  <w:style w:type="paragraph" w:customStyle="1" w:styleId="ConsPlusNormal">
    <w:name w:val="ConsPlusNormal"/>
    <w:rsid w:val="00795603"/>
    <w:pPr>
      <w:widowControl w:val="0"/>
      <w:spacing w:after="200" w:line="276" w:lineRule="auto"/>
    </w:pPr>
    <w:rPr>
      <w:rFonts w:ascii="Arial" w:hAnsi="Arial" w:cs="Arial Unicode MS"/>
      <w:color w:val="000000"/>
      <w:u w:color="000000"/>
    </w:rPr>
  </w:style>
  <w:style w:type="paragraph" w:customStyle="1" w:styleId="10">
    <w:name w:val="Абзац списка1"/>
    <w:rsid w:val="00795603"/>
    <w:pPr>
      <w:suppressAutoHyphens/>
      <w:spacing w:after="200" w:line="276" w:lineRule="auto"/>
      <w:ind w:left="720"/>
    </w:pPr>
    <w:rPr>
      <w:rFonts w:ascii="Calibri" w:eastAsia="Calibri" w:hAnsi="Calibri" w:cs="Calibri"/>
      <w:color w:val="000000"/>
      <w:sz w:val="22"/>
      <w:szCs w:val="22"/>
      <w:u w:color="000000"/>
    </w:rPr>
  </w:style>
  <w:style w:type="paragraph" w:customStyle="1" w:styleId="Style17">
    <w:name w:val="Style17"/>
    <w:rsid w:val="00795603"/>
    <w:pPr>
      <w:widowControl w:val="0"/>
      <w:jc w:val="center"/>
    </w:pPr>
    <w:rPr>
      <w:rFonts w:eastAsia="Times New Roman"/>
      <w:color w:val="000000"/>
      <w:sz w:val="24"/>
      <w:szCs w:val="24"/>
      <w:u w:color="000000"/>
    </w:rPr>
  </w:style>
  <w:style w:type="character" w:customStyle="1" w:styleId="Hyperlink0">
    <w:name w:val="Hyperlink.0"/>
    <w:basedOn w:val="B"/>
    <w:rsid w:val="00795603"/>
    <w:rPr>
      <w:color w:val="0000FF"/>
      <w:u w:val="single" w:color="0000FF"/>
      <w:lang w:val="en-US"/>
    </w:rPr>
  </w:style>
  <w:style w:type="paragraph" w:styleId="ac">
    <w:name w:val="List Paragraph"/>
    <w:uiPriority w:val="34"/>
    <w:qFormat/>
    <w:rsid w:val="00795603"/>
    <w:pPr>
      <w:spacing w:after="200" w:line="276" w:lineRule="auto"/>
      <w:ind w:left="720"/>
    </w:pPr>
    <w:rPr>
      <w:rFonts w:ascii="Calibri" w:eastAsia="Calibri" w:hAnsi="Calibri" w:cs="Calibri"/>
      <w:color w:val="000000"/>
      <w:sz w:val="22"/>
      <w:szCs w:val="22"/>
      <w:u w:color="000000"/>
    </w:rPr>
  </w:style>
  <w:style w:type="numbering" w:customStyle="1" w:styleId="a">
    <w:name w:val="С числами"/>
    <w:rsid w:val="00795603"/>
    <w:pPr>
      <w:numPr>
        <w:numId w:val="3"/>
      </w:numPr>
    </w:pPr>
  </w:style>
  <w:style w:type="paragraph" w:styleId="ad">
    <w:name w:val="List Number"/>
    <w:rsid w:val="00795603"/>
    <w:pPr>
      <w:tabs>
        <w:tab w:val="left" w:pos="567"/>
      </w:tabs>
      <w:spacing w:line="360" w:lineRule="auto"/>
      <w:jc w:val="both"/>
    </w:pPr>
    <w:rPr>
      <w:rFonts w:cs="Arial Unicode MS"/>
      <w:color w:val="000000"/>
      <w:sz w:val="28"/>
      <w:szCs w:val="28"/>
      <w:u w:color="000000"/>
    </w:rPr>
  </w:style>
  <w:style w:type="character" w:customStyle="1" w:styleId="a8">
    <w:name w:val="Нижний колонтитул Знак"/>
    <w:link w:val="a7"/>
    <w:uiPriority w:val="99"/>
    <w:locked/>
    <w:rsid w:val="005444D8"/>
    <w:rPr>
      <w:rFonts w:cs="Arial Unicode MS"/>
      <w:color w:val="000000"/>
      <w:sz w:val="24"/>
      <w:szCs w:val="24"/>
      <w:u w:color="000000"/>
    </w:rPr>
  </w:style>
  <w:style w:type="character" w:customStyle="1" w:styleId="Hyperlink3">
    <w:name w:val="Hyperlink.3"/>
    <w:basedOn w:val="a2"/>
    <w:rsid w:val="005444D8"/>
    <w:rPr>
      <w:sz w:val="28"/>
      <w:szCs w:val="28"/>
      <w:lang w:val="ru-RU"/>
    </w:rPr>
  </w:style>
  <w:style w:type="character" w:customStyle="1" w:styleId="Hyperlink2">
    <w:name w:val="Hyperlink.2"/>
    <w:basedOn w:val="a2"/>
    <w:rsid w:val="005444D8"/>
    <w:rPr>
      <w:color w:val="0000FF"/>
      <w:u w:val="single" w:color="0000FF"/>
      <w:lang w:val="en-US"/>
    </w:rPr>
  </w:style>
  <w:style w:type="character" w:styleId="ae">
    <w:name w:val="FollowedHyperlink"/>
    <w:basedOn w:val="a2"/>
    <w:uiPriority w:val="99"/>
    <w:semiHidden/>
    <w:unhideWhenUsed/>
    <w:rsid w:val="005444D8"/>
    <w:rPr>
      <w:color w:val="FF00FF" w:themeColor="followedHyperlink"/>
      <w:u w:val="single"/>
    </w:rPr>
  </w:style>
  <w:style w:type="paragraph" w:styleId="af">
    <w:name w:val="Balloon Text"/>
    <w:basedOn w:val="a1"/>
    <w:link w:val="af0"/>
    <w:uiPriority w:val="99"/>
    <w:semiHidden/>
    <w:unhideWhenUsed/>
    <w:rsid w:val="00F86B7F"/>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F86B7F"/>
    <w:rPr>
      <w:rFonts w:ascii="Tahoma" w:eastAsia="Calibri" w:hAnsi="Tahoma" w:cs="Tahoma"/>
      <w:color w:val="000000"/>
      <w:sz w:val="16"/>
      <w:szCs w:val="16"/>
      <w:u w:color="000000"/>
    </w:rPr>
  </w:style>
  <w:style w:type="paragraph" w:customStyle="1" w:styleId="31">
    <w:name w:val="Основной текст с отступом 31"/>
    <w:rsid w:val="000A30B1"/>
    <w:pPr>
      <w:suppressAutoHyphens/>
      <w:ind w:left="708"/>
    </w:pPr>
    <w:rPr>
      <w:rFonts w:ascii="Arial" w:hAnsi="Arial" w:cs="Arial Unicode MS"/>
      <w:color w:val="000000"/>
      <w:sz w:val="24"/>
      <w:szCs w:val="24"/>
      <w:u w:color="000000"/>
    </w:rPr>
  </w:style>
  <w:style w:type="numbering" w:customStyle="1" w:styleId="a0">
    <w:name w:val="Пункт"/>
    <w:rsid w:val="000A30B1"/>
    <w:pPr>
      <w:numPr>
        <w:numId w:val="7"/>
      </w:numPr>
    </w:pPr>
  </w:style>
  <w:style w:type="table" w:customStyle="1" w:styleId="11">
    <w:name w:val="Сетка таблицы1"/>
    <w:basedOn w:val="a3"/>
    <w:next w:val="af1"/>
    <w:rsid w:val="00E836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3"/>
    <w:uiPriority w:val="39"/>
    <w:rsid w:val="00E83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B979BC"/>
    <w:pPr>
      <w:tabs>
        <w:tab w:val="center" w:pos="3526"/>
        <w:tab w:val="right" w:pos="7002"/>
      </w:tabs>
      <w:spacing w:before="48" w:after="48"/>
      <w:ind w:firstLine="480"/>
    </w:pPr>
    <w:rPr>
      <w:rFonts w:ascii="PragmaticaCTT" w:eastAsia="PragmaticaCTT" w:hAnsi="PragmaticaCTT" w:cs="PragmaticaCTT"/>
      <w:color w:val="000000"/>
      <w:sz w:val="28"/>
      <w:szCs w:val="28"/>
      <w:u w:color="000000"/>
    </w:rPr>
  </w:style>
  <w:style w:type="paragraph" w:styleId="af2">
    <w:name w:val="Body Text Indent"/>
    <w:basedOn w:val="a1"/>
    <w:link w:val="af3"/>
    <w:uiPriority w:val="99"/>
    <w:unhideWhenUsed/>
    <w:rsid w:val="00B979B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cs="Times New Roman"/>
      <w:color w:val="auto"/>
      <w:bdr w:val="none" w:sz="0" w:space="0" w:color="auto"/>
      <w:lang w:eastAsia="en-US"/>
    </w:rPr>
  </w:style>
  <w:style w:type="character" w:customStyle="1" w:styleId="af3">
    <w:name w:val="Основной текст с отступом Знак"/>
    <w:basedOn w:val="a2"/>
    <w:link w:val="af2"/>
    <w:uiPriority w:val="99"/>
    <w:rsid w:val="00B979BC"/>
    <w:rPr>
      <w:rFonts w:ascii="Calibri" w:eastAsia="Calibri" w:hAnsi="Calibri"/>
      <w:sz w:val="22"/>
      <w:szCs w:val="22"/>
      <w:bdr w:val="none" w:sz="0" w:space="0" w:color="auto"/>
      <w:lang w:eastAsia="en-US"/>
    </w:rPr>
  </w:style>
  <w:style w:type="paragraph" w:styleId="af4">
    <w:name w:val="header"/>
    <w:basedOn w:val="a1"/>
    <w:link w:val="af5"/>
    <w:uiPriority w:val="99"/>
    <w:unhideWhenUsed/>
    <w:rsid w:val="00B979BC"/>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pPr>
    <w:rPr>
      <w:rFonts w:eastAsia="Times New Roman" w:cs="Times New Roman"/>
      <w:color w:val="auto"/>
      <w:bdr w:val="none" w:sz="0" w:space="0" w:color="auto"/>
    </w:rPr>
  </w:style>
  <w:style w:type="character" w:customStyle="1" w:styleId="af5">
    <w:name w:val="Верхний колонтитул Знак"/>
    <w:basedOn w:val="a2"/>
    <w:link w:val="af4"/>
    <w:uiPriority w:val="99"/>
    <w:rsid w:val="00B979BC"/>
    <w:rPr>
      <w:rFonts w:ascii="Calibri" w:eastAsia="Times New Roman" w:hAnsi="Calibri"/>
      <w:sz w:val="22"/>
      <w:szCs w:val="22"/>
      <w:bdr w:val="none" w:sz="0" w:space="0" w:color="auto"/>
    </w:rPr>
  </w:style>
  <w:style w:type="paragraph" w:styleId="af6">
    <w:name w:val="Body Text"/>
    <w:basedOn w:val="a1"/>
    <w:link w:val="af7"/>
    <w:uiPriority w:val="99"/>
    <w:semiHidden/>
    <w:unhideWhenUsed/>
    <w:rsid w:val="00A10CC8"/>
    <w:pPr>
      <w:spacing w:after="120"/>
    </w:pPr>
  </w:style>
  <w:style w:type="character" w:customStyle="1" w:styleId="af7">
    <w:name w:val="Основной текст Знак"/>
    <w:basedOn w:val="a2"/>
    <w:link w:val="af6"/>
    <w:uiPriority w:val="99"/>
    <w:semiHidden/>
    <w:rsid w:val="00A10CC8"/>
    <w:rPr>
      <w:rFonts w:ascii="Calibri" w:eastAsia="Calibri" w:hAnsi="Calibri" w:cs="Calibri"/>
      <w:color w:val="000000"/>
      <w:sz w:val="22"/>
      <w:szCs w:val="22"/>
      <w:u w:color="000000"/>
    </w:rPr>
  </w:style>
  <w:style w:type="paragraph" w:styleId="2">
    <w:name w:val="Body Text 2"/>
    <w:basedOn w:val="a1"/>
    <w:link w:val="20"/>
    <w:uiPriority w:val="99"/>
    <w:semiHidden/>
    <w:unhideWhenUsed/>
    <w:rsid w:val="00A10CC8"/>
    <w:pPr>
      <w:spacing w:after="120" w:line="480" w:lineRule="auto"/>
    </w:pPr>
  </w:style>
  <w:style w:type="character" w:customStyle="1" w:styleId="20">
    <w:name w:val="Основной текст 2 Знак"/>
    <w:basedOn w:val="a2"/>
    <w:link w:val="2"/>
    <w:uiPriority w:val="99"/>
    <w:semiHidden/>
    <w:rsid w:val="00A10CC8"/>
    <w:rPr>
      <w:rFonts w:ascii="Calibri" w:eastAsia="Calibri" w:hAnsi="Calibri" w:cs="Calibri"/>
      <w:color w:val="000000"/>
      <w:sz w:val="22"/>
      <w:szCs w:val="22"/>
      <w:u w:color="000000"/>
    </w:rPr>
  </w:style>
  <w:style w:type="paragraph" w:customStyle="1" w:styleId="110">
    <w:name w:val="Заголовок 11"/>
    <w:basedOn w:val="a1"/>
    <w:uiPriority w:val="1"/>
    <w:qFormat/>
    <w:rsid w:val="00A10CC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34" w:after="0" w:line="240" w:lineRule="auto"/>
      <w:ind w:left="574"/>
      <w:jc w:val="center"/>
      <w:outlineLvl w:val="1"/>
    </w:pPr>
    <w:rPr>
      <w:rFonts w:ascii="Times New Roman" w:eastAsia="Times New Roman" w:hAnsi="Times New Roman" w:cs="Times New Roman"/>
      <w:b/>
      <w:bCs/>
      <w:color w:val="auto"/>
      <w:sz w:val="28"/>
      <w:szCs w:val="28"/>
      <w:bdr w:val="none" w:sz="0" w:space="0" w:color="auto"/>
      <w:lang w:val="en-US" w:eastAsia="en-US"/>
    </w:rPr>
  </w:style>
  <w:style w:type="paragraph" w:customStyle="1" w:styleId="TableParagraph">
    <w:name w:val="Table Paragraph"/>
    <w:basedOn w:val="a1"/>
    <w:uiPriority w:val="1"/>
    <w:qFormat/>
    <w:rsid w:val="00A10CC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5"/>
    </w:pPr>
    <w:rPr>
      <w:rFonts w:ascii="Times New Roman" w:eastAsia="Times New Roman" w:hAnsi="Times New Roman" w:cs="Times New Roman"/>
      <w:color w:val="auto"/>
      <w:bdr w:val="none" w:sz="0" w:space="0" w:color="auto"/>
      <w:lang w:val="en-US" w:eastAsia="en-US"/>
    </w:rPr>
  </w:style>
  <w:style w:type="table" w:customStyle="1" w:styleId="21">
    <w:name w:val="Сетка таблицы2"/>
    <w:basedOn w:val="a3"/>
    <w:next w:val="af1"/>
    <w:uiPriority w:val="39"/>
    <w:rsid w:val="00993E5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1"/>
    <w:rsid w:val="007F116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2"/>
    <w:uiPriority w:val="99"/>
    <w:semiHidden/>
    <w:unhideWhenUsed/>
    <w:rsid w:val="00107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58162">
      <w:bodyDiv w:val="1"/>
      <w:marLeft w:val="0"/>
      <w:marRight w:val="0"/>
      <w:marTop w:val="0"/>
      <w:marBottom w:val="0"/>
      <w:divBdr>
        <w:top w:val="none" w:sz="0" w:space="0" w:color="auto"/>
        <w:left w:val="none" w:sz="0" w:space="0" w:color="auto"/>
        <w:bottom w:val="none" w:sz="0" w:space="0" w:color="auto"/>
        <w:right w:val="none" w:sz="0" w:space="0" w:color="auto"/>
      </w:divBdr>
    </w:div>
    <w:div w:id="165972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1811-A871-4673-B5BC-94130AE4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7310</Words>
  <Characters>41671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ННГУ</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dc:creator>
  <cp:lastModifiedBy>druzhilovskaya2022@outlook.com</cp:lastModifiedBy>
  <cp:revision>128</cp:revision>
  <cp:lastPrinted>2018-10-20T12:45:00Z</cp:lastPrinted>
  <dcterms:created xsi:type="dcterms:W3CDTF">2018-02-06T12:36:00Z</dcterms:created>
  <dcterms:modified xsi:type="dcterms:W3CDTF">2024-03-09T04:14:00Z</dcterms:modified>
</cp:coreProperties>
</file>