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0ED2"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 xml:space="preserve">МИНИСТЕРСТВО НАУКИ И ВЫСШЕГО ОБРАЗОВАНИЯ </w:t>
      </w:r>
    </w:p>
    <w:p w14:paraId="01128AD3"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РОССИЙСКОЙ ФЕДЕРАЦИИ</w:t>
      </w:r>
    </w:p>
    <w:p w14:paraId="3F646FEF"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 xml:space="preserve">Федеральное государственное автономное </w:t>
      </w:r>
    </w:p>
    <w:p w14:paraId="0B26EEE8"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 xml:space="preserve">образовательное учреждение высшего образования </w:t>
      </w:r>
    </w:p>
    <w:p w14:paraId="6FA7F95E"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 xml:space="preserve">«Национальный исследовательский Нижегородский государственный </w:t>
      </w:r>
    </w:p>
    <w:p w14:paraId="1A16891B"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университет им. Н.И. Лобачевского»</w:t>
      </w:r>
    </w:p>
    <w:p w14:paraId="6D969152"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Институт экономики и предпринимательства</w:t>
      </w:r>
    </w:p>
    <w:p w14:paraId="4451DFB0" w14:textId="77777777" w:rsidR="00FD3727" w:rsidRPr="00FD3727" w:rsidRDefault="00FD3727" w:rsidP="00FD3727">
      <w:pPr>
        <w:spacing w:after="0" w:line="360" w:lineRule="auto"/>
        <w:jc w:val="both"/>
        <w:rPr>
          <w:rFonts w:ascii="Times New Roman" w:eastAsia="Calibri" w:hAnsi="Times New Roman" w:cs="Times New Roman"/>
          <w:sz w:val="28"/>
        </w:rPr>
      </w:pPr>
    </w:p>
    <w:p w14:paraId="13FF482B" w14:textId="77777777" w:rsidR="00FD3727" w:rsidRPr="00FD3727" w:rsidRDefault="00FD3727" w:rsidP="00FD3727">
      <w:pPr>
        <w:spacing w:after="0" w:line="360" w:lineRule="auto"/>
        <w:jc w:val="right"/>
        <w:rPr>
          <w:rFonts w:ascii="Times New Roman" w:eastAsia="Calibri" w:hAnsi="Times New Roman" w:cs="Times New Roman"/>
          <w:sz w:val="24"/>
        </w:rPr>
      </w:pPr>
      <w:r w:rsidRPr="00FD3727">
        <w:rPr>
          <w:rFonts w:ascii="Times New Roman" w:eastAsia="Calibri" w:hAnsi="Times New Roman" w:cs="Times New Roman"/>
          <w:sz w:val="24"/>
        </w:rPr>
        <w:t>И.Е. Мизиковский</w:t>
      </w:r>
    </w:p>
    <w:p w14:paraId="43805C4F" w14:textId="77777777" w:rsidR="00FD3727" w:rsidRPr="00FD3727" w:rsidRDefault="00FD3727" w:rsidP="00FD3727">
      <w:pPr>
        <w:spacing w:after="0" w:line="360" w:lineRule="auto"/>
        <w:jc w:val="right"/>
        <w:rPr>
          <w:rFonts w:ascii="Times New Roman" w:eastAsia="Calibri" w:hAnsi="Times New Roman" w:cs="Times New Roman"/>
          <w:sz w:val="24"/>
        </w:rPr>
      </w:pPr>
      <w:r w:rsidRPr="00FD3727">
        <w:rPr>
          <w:rFonts w:ascii="Times New Roman" w:eastAsia="Calibri" w:hAnsi="Times New Roman" w:cs="Times New Roman"/>
          <w:sz w:val="24"/>
        </w:rPr>
        <w:t>Э.С. Дружиловская</w:t>
      </w:r>
    </w:p>
    <w:p w14:paraId="2E620F81" w14:textId="77777777" w:rsidR="00FD3727" w:rsidRPr="00FD3727" w:rsidRDefault="00FD3727" w:rsidP="00FD3727">
      <w:pPr>
        <w:spacing w:after="0" w:line="360" w:lineRule="auto"/>
        <w:jc w:val="both"/>
        <w:rPr>
          <w:rFonts w:ascii="Times New Roman" w:eastAsia="Calibri" w:hAnsi="Times New Roman" w:cs="Times New Roman"/>
          <w:sz w:val="28"/>
        </w:rPr>
      </w:pPr>
    </w:p>
    <w:p w14:paraId="02F98250" w14:textId="77777777" w:rsidR="00FD3727" w:rsidRPr="00FD3727" w:rsidRDefault="00FD3727" w:rsidP="00FD3727">
      <w:pPr>
        <w:spacing w:after="0" w:line="360" w:lineRule="auto"/>
        <w:jc w:val="both"/>
        <w:rPr>
          <w:rFonts w:ascii="Times New Roman" w:eastAsia="Calibri" w:hAnsi="Times New Roman" w:cs="Times New Roman"/>
          <w:sz w:val="28"/>
        </w:rPr>
      </w:pPr>
    </w:p>
    <w:p w14:paraId="3908DE40" w14:textId="77777777" w:rsidR="00FD3727" w:rsidRPr="00FD3727" w:rsidRDefault="00FD3727" w:rsidP="00FD3727">
      <w:pPr>
        <w:spacing w:after="0" w:line="360" w:lineRule="auto"/>
        <w:jc w:val="both"/>
        <w:rPr>
          <w:rFonts w:ascii="Times New Roman" w:eastAsia="Calibri" w:hAnsi="Times New Roman" w:cs="Times New Roman"/>
          <w:sz w:val="28"/>
        </w:rPr>
      </w:pPr>
    </w:p>
    <w:p w14:paraId="24431705" w14:textId="77777777" w:rsidR="00FD3727" w:rsidRPr="00FD3727" w:rsidRDefault="00FD3727" w:rsidP="00FD3727">
      <w:pPr>
        <w:spacing w:after="0" w:line="360" w:lineRule="auto"/>
        <w:jc w:val="both"/>
        <w:rPr>
          <w:rFonts w:ascii="Times New Roman" w:eastAsia="Calibri" w:hAnsi="Times New Roman" w:cs="Times New Roman"/>
          <w:sz w:val="28"/>
        </w:rPr>
      </w:pPr>
    </w:p>
    <w:p w14:paraId="3CD6D629" w14:textId="77777777" w:rsidR="00FD3727" w:rsidRPr="00FD3727" w:rsidRDefault="00FD3727" w:rsidP="00FD3727">
      <w:pPr>
        <w:spacing w:after="0" w:line="360" w:lineRule="auto"/>
        <w:jc w:val="both"/>
        <w:rPr>
          <w:rFonts w:ascii="Times New Roman" w:eastAsia="Calibri" w:hAnsi="Times New Roman" w:cs="Times New Roman"/>
          <w:sz w:val="28"/>
        </w:rPr>
      </w:pPr>
    </w:p>
    <w:p w14:paraId="18E2B757" w14:textId="77777777" w:rsidR="00FD3727" w:rsidRPr="00FD3727" w:rsidRDefault="00FD3727" w:rsidP="00FD3727">
      <w:pPr>
        <w:spacing w:after="0" w:line="360" w:lineRule="auto"/>
        <w:jc w:val="center"/>
        <w:rPr>
          <w:rFonts w:ascii="Times New Roman" w:eastAsia="Calibri" w:hAnsi="Times New Roman" w:cs="Times New Roman"/>
          <w:b/>
          <w:sz w:val="28"/>
        </w:rPr>
      </w:pPr>
      <w:r w:rsidRPr="00FD3727">
        <w:rPr>
          <w:rFonts w:ascii="Times New Roman" w:eastAsia="Calibri" w:hAnsi="Times New Roman" w:cs="Times New Roman"/>
          <w:b/>
          <w:sz w:val="28"/>
        </w:rPr>
        <w:t>МЕТОДИЧЕСКИЕ УКАЗАНИЯ ПО ВЫПОЛНЕНИЮ И ЗАЩИТЕ ВЫПУСКНОЙ КВАЛИФИКАЦИОННОЙ РАБОТЫ - МАГИСТЕРСКОЙ ДИССЕРТАЦИИ</w:t>
      </w:r>
    </w:p>
    <w:p w14:paraId="4CA05348" w14:textId="77777777" w:rsidR="00FD3727" w:rsidRPr="00FD3727" w:rsidRDefault="00FD3727" w:rsidP="00FD3727">
      <w:pPr>
        <w:spacing w:after="0" w:line="360" w:lineRule="auto"/>
        <w:jc w:val="both"/>
        <w:rPr>
          <w:rFonts w:ascii="Times New Roman" w:eastAsia="Calibri" w:hAnsi="Times New Roman" w:cs="Times New Roman"/>
          <w:sz w:val="28"/>
        </w:rPr>
      </w:pPr>
    </w:p>
    <w:p w14:paraId="3DA7C05B" w14:textId="77777777" w:rsidR="00FD3727" w:rsidRPr="00FD3727" w:rsidRDefault="00FD3727" w:rsidP="00FD3727">
      <w:pPr>
        <w:spacing w:after="0" w:line="360" w:lineRule="auto"/>
        <w:jc w:val="both"/>
        <w:rPr>
          <w:rFonts w:ascii="Times New Roman" w:eastAsia="Calibri" w:hAnsi="Times New Roman" w:cs="Times New Roman"/>
          <w:sz w:val="28"/>
        </w:rPr>
      </w:pPr>
    </w:p>
    <w:p w14:paraId="678B3CAC" w14:textId="77777777" w:rsidR="00FD3727" w:rsidRPr="00FD3727" w:rsidRDefault="00FD3727" w:rsidP="00FD3727">
      <w:pPr>
        <w:spacing w:after="0" w:line="360" w:lineRule="auto"/>
        <w:jc w:val="both"/>
        <w:rPr>
          <w:rFonts w:ascii="Times New Roman" w:eastAsia="Calibri" w:hAnsi="Times New Roman" w:cs="Times New Roman"/>
          <w:sz w:val="28"/>
        </w:rPr>
      </w:pPr>
    </w:p>
    <w:p w14:paraId="63A3759D" w14:textId="51E7348D"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Для студентов ННГУ, обучающихся по направлению подготовки 38.04.01 «Экономика», направленность (профиль) «</w:t>
      </w:r>
      <w:r w:rsidR="00B67558" w:rsidRPr="00B67558">
        <w:rPr>
          <w:rFonts w:ascii="Times New Roman" w:eastAsia="Calibri" w:hAnsi="Times New Roman" w:cs="Times New Roman"/>
          <w:sz w:val="28"/>
        </w:rPr>
        <w:t>Учетно-аналитические и аудиторские системы в цифровой экономике</w:t>
      </w:r>
      <w:r w:rsidRPr="00FD3727">
        <w:rPr>
          <w:rFonts w:ascii="Times New Roman" w:eastAsia="Calibri" w:hAnsi="Times New Roman" w:cs="Times New Roman"/>
          <w:sz w:val="28"/>
        </w:rPr>
        <w:t>»</w:t>
      </w:r>
    </w:p>
    <w:p w14:paraId="10E3EDCA" w14:textId="77777777" w:rsidR="00FD3727" w:rsidRPr="00FD3727" w:rsidRDefault="00FD3727" w:rsidP="00FD3727">
      <w:pPr>
        <w:spacing w:after="0" w:line="360" w:lineRule="auto"/>
        <w:jc w:val="both"/>
        <w:rPr>
          <w:rFonts w:ascii="Times New Roman" w:eastAsia="Calibri" w:hAnsi="Times New Roman" w:cs="Times New Roman"/>
          <w:sz w:val="28"/>
        </w:rPr>
      </w:pPr>
    </w:p>
    <w:p w14:paraId="13262B7D" w14:textId="77777777" w:rsidR="00FD3727" w:rsidRPr="00FD3727" w:rsidRDefault="00FD3727" w:rsidP="00FD3727">
      <w:pPr>
        <w:spacing w:after="0" w:line="360" w:lineRule="auto"/>
        <w:jc w:val="both"/>
        <w:rPr>
          <w:rFonts w:ascii="Times New Roman" w:eastAsia="Calibri" w:hAnsi="Times New Roman" w:cs="Times New Roman"/>
          <w:sz w:val="28"/>
        </w:rPr>
      </w:pPr>
    </w:p>
    <w:p w14:paraId="3A5F0A5D" w14:textId="77777777" w:rsidR="00FD3727" w:rsidRPr="00FD3727" w:rsidRDefault="00FD3727" w:rsidP="00FD3727">
      <w:pPr>
        <w:spacing w:after="0" w:line="360" w:lineRule="auto"/>
        <w:jc w:val="both"/>
        <w:rPr>
          <w:rFonts w:ascii="Times New Roman" w:eastAsia="Calibri" w:hAnsi="Times New Roman" w:cs="Times New Roman"/>
          <w:sz w:val="28"/>
        </w:rPr>
      </w:pPr>
    </w:p>
    <w:p w14:paraId="6B1D7536" w14:textId="77777777" w:rsidR="00FD3727" w:rsidRPr="00FD3727" w:rsidRDefault="00FD3727" w:rsidP="00FD3727">
      <w:pPr>
        <w:spacing w:after="0" w:line="360" w:lineRule="auto"/>
        <w:jc w:val="both"/>
        <w:rPr>
          <w:rFonts w:ascii="Times New Roman" w:eastAsia="Calibri" w:hAnsi="Times New Roman" w:cs="Times New Roman"/>
          <w:sz w:val="28"/>
        </w:rPr>
      </w:pPr>
    </w:p>
    <w:p w14:paraId="64269A3E" w14:textId="77777777" w:rsidR="00FD3727" w:rsidRPr="00FD3727" w:rsidRDefault="00FD3727" w:rsidP="00FD3727">
      <w:pPr>
        <w:spacing w:after="0" w:line="360" w:lineRule="auto"/>
        <w:jc w:val="both"/>
        <w:rPr>
          <w:rFonts w:ascii="Times New Roman" w:eastAsia="Calibri" w:hAnsi="Times New Roman" w:cs="Times New Roman"/>
          <w:sz w:val="28"/>
        </w:rPr>
      </w:pPr>
    </w:p>
    <w:p w14:paraId="37F81FA8"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Н. Новгород</w:t>
      </w:r>
    </w:p>
    <w:p w14:paraId="44E32F6C" w14:textId="1096E570"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202</w:t>
      </w:r>
      <w:r w:rsidR="009201B4">
        <w:rPr>
          <w:rFonts w:ascii="Times New Roman" w:eastAsia="Calibri" w:hAnsi="Times New Roman" w:cs="Times New Roman"/>
          <w:sz w:val="28"/>
        </w:rPr>
        <w:t>4</w:t>
      </w:r>
      <w:r w:rsidRPr="00FD3727">
        <w:rPr>
          <w:rFonts w:ascii="Times New Roman" w:eastAsia="Calibri" w:hAnsi="Times New Roman" w:cs="Times New Roman"/>
          <w:sz w:val="28"/>
        </w:rPr>
        <w:br w:type="page"/>
      </w:r>
    </w:p>
    <w:p w14:paraId="5A9F0F5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УДК 338</w:t>
      </w:r>
    </w:p>
    <w:p w14:paraId="231C2C9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ББК 65.052</w:t>
      </w:r>
    </w:p>
    <w:p w14:paraId="0AE64D6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М-58</w:t>
      </w:r>
    </w:p>
    <w:p w14:paraId="40335D80" w14:textId="77777777" w:rsidR="00FD3727" w:rsidRPr="00FD3727" w:rsidRDefault="00FD3727" w:rsidP="00FD3727">
      <w:pPr>
        <w:spacing w:after="0" w:line="360" w:lineRule="auto"/>
        <w:jc w:val="both"/>
        <w:rPr>
          <w:rFonts w:ascii="Times New Roman" w:eastAsia="Calibri" w:hAnsi="Times New Roman" w:cs="Times New Roman"/>
          <w:sz w:val="28"/>
        </w:rPr>
      </w:pPr>
    </w:p>
    <w:p w14:paraId="0D96DA7C" w14:textId="21630742"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М-58. Мизиковский Игорь Ефимович, Дружиловская Эмилия Сергеевна: Методические указания по выполнению и защите выпускной квалификационной работы - магистерской диссертации / И.Е. Мизиковский, Э.С. Дружиловская. Нижний Новгород: Нижегородский госуниверситет, 202</w:t>
      </w:r>
      <w:r w:rsidR="009201B4">
        <w:rPr>
          <w:rFonts w:ascii="Times New Roman" w:eastAsia="Calibri" w:hAnsi="Times New Roman" w:cs="Times New Roman"/>
          <w:sz w:val="28"/>
        </w:rPr>
        <w:t>4</w:t>
      </w:r>
      <w:r w:rsidRPr="00FD3727">
        <w:rPr>
          <w:rFonts w:ascii="Times New Roman" w:eastAsia="Calibri" w:hAnsi="Times New Roman" w:cs="Times New Roman"/>
          <w:sz w:val="28"/>
        </w:rPr>
        <w:t>.</w:t>
      </w:r>
    </w:p>
    <w:p w14:paraId="6F48787F" w14:textId="77777777" w:rsidR="00FD3727" w:rsidRPr="00FD3727" w:rsidRDefault="00FD3727" w:rsidP="00FD3727">
      <w:pPr>
        <w:spacing w:after="0" w:line="360" w:lineRule="auto"/>
        <w:jc w:val="both"/>
        <w:rPr>
          <w:rFonts w:ascii="Times New Roman" w:eastAsia="Calibri" w:hAnsi="Times New Roman" w:cs="Times New Roman"/>
          <w:sz w:val="28"/>
        </w:rPr>
      </w:pPr>
    </w:p>
    <w:p w14:paraId="4A439BD8" w14:textId="77777777" w:rsidR="00FD3727" w:rsidRPr="00FD3727" w:rsidRDefault="00FD3727" w:rsidP="00FD3727">
      <w:pPr>
        <w:spacing w:after="0" w:line="360" w:lineRule="auto"/>
        <w:jc w:val="both"/>
        <w:rPr>
          <w:rFonts w:ascii="Times New Roman" w:eastAsia="Calibri" w:hAnsi="Times New Roman" w:cs="Times New Roman"/>
          <w:sz w:val="28"/>
        </w:rPr>
      </w:pPr>
    </w:p>
    <w:p w14:paraId="1EBE831D" w14:textId="77777777" w:rsidR="00FD3727" w:rsidRPr="00FD3727" w:rsidRDefault="00FD3727" w:rsidP="00FD3727">
      <w:pPr>
        <w:spacing w:after="0" w:line="360" w:lineRule="auto"/>
        <w:jc w:val="both"/>
        <w:rPr>
          <w:rFonts w:ascii="Times New Roman" w:eastAsia="Calibri" w:hAnsi="Times New Roman" w:cs="Times New Roman"/>
          <w:sz w:val="28"/>
        </w:rPr>
      </w:pPr>
    </w:p>
    <w:p w14:paraId="0DB8BA9E" w14:textId="77777777" w:rsidR="00FD3727" w:rsidRPr="00FD3727" w:rsidRDefault="00FD3727" w:rsidP="00FD3727">
      <w:pPr>
        <w:spacing w:after="0" w:line="360" w:lineRule="auto"/>
        <w:jc w:val="both"/>
        <w:rPr>
          <w:rFonts w:ascii="Times New Roman" w:eastAsia="Calibri" w:hAnsi="Times New Roman" w:cs="Times New Roman"/>
          <w:sz w:val="28"/>
        </w:rPr>
      </w:pPr>
    </w:p>
    <w:p w14:paraId="02DBF307" w14:textId="522B5710" w:rsidR="00FD3727" w:rsidRPr="00FD3727" w:rsidRDefault="00FD3727" w:rsidP="00FD3727">
      <w:pPr>
        <w:spacing w:after="0" w:line="240" w:lineRule="auto"/>
        <w:jc w:val="both"/>
        <w:rPr>
          <w:rFonts w:ascii="Times New Roman" w:eastAsia="Calibri" w:hAnsi="Times New Roman" w:cs="Times New Roman"/>
          <w:sz w:val="24"/>
        </w:rPr>
      </w:pPr>
      <w:r w:rsidRPr="00FD3727">
        <w:rPr>
          <w:rFonts w:ascii="Times New Roman" w:eastAsia="Calibri" w:hAnsi="Times New Roman" w:cs="Times New Roman"/>
          <w:sz w:val="24"/>
        </w:rPr>
        <w:t>Данное пособие представляет собой методические указания по выполнению и защите выпускной квалификационной работы магистрантами, обучающимися по направлению «Экономика», направленность (профиль) «</w:t>
      </w:r>
      <w:r w:rsidR="00B67558" w:rsidRPr="00B67558">
        <w:rPr>
          <w:rFonts w:ascii="Times New Roman" w:eastAsia="Calibri" w:hAnsi="Times New Roman" w:cs="Times New Roman"/>
          <w:sz w:val="24"/>
        </w:rPr>
        <w:t>Учетно-аналитические и аудиторские системы в цифровой экономике</w:t>
      </w:r>
      <w:r w:rsidRPr="00FD3727">
        <w:rPr>
          <w:rFonts w:ascii="Times New Roman" w:eastAsia="Calibri" w:hAnsi="Times New Roman" w:cs="Times New Roman"/>
          <w:sz w:val="24"/>
        </w:rPr>
        <w:t>» и содержит темы выпускных квалификационных работ, цели и задачи написания выпускной квалификационной работы, требования к ее структуре и содержанию, квалификационные задания для проверки сформированности компетенций выпускника, процедуры проведения</w:t>
      </w:r>
    </w:p>
    <w:p w14:paraId="4B070CCA" w14:textId="77777777" w:rsidR="00FD3727" w:rsidRPr="00FD3727" w:rsidRDefault="00FD3727" w:rsidP="00FD3727">
      <w:pPr>
        <w:spacing w:after="0" w:line="240" w:lineRule="auto"/>
        <w:jc w:val="both"/>
        <w:rPr>
          <w:rFonts w:ascii="Times New Roman" w:eastAsia="Calibri" w:hAnsi="Times New Roman" w:cs="Times New Roman"/>
          <w:sz w:val="24"/>
        </w:rPr>
      </w:pPr>
      <w:r w:rsidRPr="00FD3727">
        <w:rPr>
          <w:rFonts w:ascii="Times New Roman" w:eastAsia="Calibri" w:hAnsi="Times New Roman" w:cs="Times New Roman"/>
          <w:sz w:val="24"/>
        </w:rPr>
        <w:t>государственной итоговой аттестации.</w:t>
      </w:r>
    </w:p>
    <w:p w14:paraId="68827288" w14:textId="77777777" w:rsidR="00FD3727" w:rsidRPr="00FD3727" w:rsidRDefault="00FD3727" w:rsidP="00FD3727">
      <w:pPr>
        <w:spacing w:after="0" w:line="240" w:lineRule="auto"/>
        <w:jc w:val="both"/>
        <w:rPr>
          <w:rFonts w:ascii="Times New Roman" w:eastAsia="Calibri" w:hAnsi="Times New Roman" w:cs="Times New Roman"/>
          <w:sz w:val="24"/>
        </w:rPr>
      </w:pPr>
      <w:r w:rsidRPr="00FD3727">
        <w:rPr>
          <w:rFonts w:ascii="Times New Roman" w:eastAsia="Calibri" w:hAnsi="Times New Roman" w:cs="Times New Roman"/>
          <w:sz w:val="24"/>
        </w:rPr>
        <w:t>Оценка выполненных обучающимися в ходе написания выпускной квалификационной работы заданий проводится для подтверждения их квалификации. Оценка сформированности компетенций на защите выпускной квалификационной работы осуществляется на основе анализа содержания работы, доклада выпускника на защите, ответов на дополнительные вопросы с учетом предварительных оценок, выставленных в отзыве научным руководителем и рецензентом в рецензии.</w:t>
      </w:r>
    </w:p>
    <w:p w14:paraId="6F70B162" w14:textId="77777777" w:rsidR="00FD3727" w:rsidRPr="00FD3727" w:rsidRDefault="00FD3727" w:rsidP="00FD3727">
      <w:pPr>
        <w:spacing w:after="0" w:line="240" w:lineRule="auto"/>
        <w:jc w:val="both"/>
        <w:rPr>
          <w:rFonts w:ascii="Times New Roman" w:eastAsia="Calibri" w:hAnsi="Times New Roman" w:cs="Times New Roman"/>
          <w:sz w:val="24"/>
        </w:rPr>
      </w:pPr>
    </w:p>
    <w:p w14:paraId="5151DE9B" w14:textId="77777777" w:rsidR="00FD3727" w:rsidRPr="00FD3727" w:rsidRDefault="00FD3727" w:rsidP="00FD3727">
      <w:pPr>
        <w:spacing w:after="0" w:line="360" w:lineRule="auto"/>
        <w:jc w:val="both"/>
        <w:rPr>
          <w:rFonts w:ascii="Times New Roman" w:eastAsia="Calibri" w:hAnsi="Times New Roman" w:cs="Times New Roman"/>
          <w:sz w:val="28"/>
        </w:rPr>
      </w:pPr>
    </w:p>
    <w:p w14:paraId="4CD5D0A0" w14:textId="77777777" w:rsidR="00FD3727" w:rsidRPr="00FD3727" w:rsidRDefault="00FD3727" w:rsidP="00FD3727">
      <w:pPr>
        <w:spacing w:after="0" w:line="360" w:lineRule="auto"/>
        <w:jc w:val="center"/>
        <w:rPr>
          <w:rFonts w:ascii="Times New Roman" w:eastAsia="Calibri" w:hAnsi="Times New Roman" w:cs="Times New Roman"/>
          <w:sz w:val="28"/>
        </w:rPr>
      </w:pPr>
    </w:p>
    <w:p w14:paraId="41B16EAE" w14:textId="77777777" w:rsidR="00FD3727" w:rsidRPr="00FD3727" w:rsidRDefault="00FD3727" w:rsidP="00FD3727">
      <w:pPr>
        <w:spacing w:after="0" w:line="360" w:lineRule="auto"/>
        <w:jc w:val="center"/>
        <w:rPr>
          <w:rFonts w:ascii="Times New Roman" w:eastAsia="Calibri" w:hAnsi="Times New Roman" w:cs="Times New Roman"/>
          <w:sz w:val="28"/>
        </w:rPr>
      </w:pPr>
    </w:p>
    <w:p w14:paraId="4EEFD9E8" w14:textId="77777777" w:rsidR="00FD3727" w:rsidRPr="00FD3727" w:rsidRDefault="00FD3727" w:rsidP="00FD3727">
      <w:pPr>
        <w:spacing w:after="0" w:line="360" w:lineRule="auto"/>
        <w:jc w:val="center"/>
        <w:rPr>
          <w:rFonts w:ascii="Times New Roman" w:eastAsia="Calibri" w:hAnsi="Times New Roman" w:cs="Times New Roman"/>
          <w:sz w:val="28"/>
        </w:rPr>
      </w:pPr>
    </w:p>
    <w:p w14:paraId="62878B2C" w14:textId="77777777" w:rsidR="00FD3727" w:rsidRPr="00FD3727" w:rsidRDefault="00FD3727" w:rsidP="00FD3727">
      <w:pPr>
        <w:spacing w:after="0" w:line="360" w:lineRule="auto"/>
        <w:jc w:val="center"/>
        <w:rPr>
          <w:rFonts w:ascii="Times New Roman" w:eastAsia="Calibri" w:hAnsi="Times New Roman" w:cs="Times New Roman"/>
          <w:sz w:val="28"/>
        </w:rPr>
      </w:pPr>
    </w:p>
    <w:p w14:paraId="04F2F46D" w14:textId="595AC5CB"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Национальный исследовательский Нижегородский государственный университет им. Н.И. Лобачевского, 20</w:t>
      </w:r>
      <w:r w:rsidRPr="009201B4">
        <w:rPr>
          <w:rFonts w:ascii="Times New Roman" w:eastAsia="Calibri" w:hAnsi="Times New Roman" w:cs="Times New Roman"/>
          <w:sz w:val="28"/>
        </w:rPr>
        <w:t>2</w:t>
      </w:r>
      <w:r w:rsidR="009201B4">
        <w:rPr>
          <w:rFonts w:ascii="Times New Roman" w:eastAsia="Calibri" w:hAnsi="Times New Roman" w:cs="Times New Roman"/>
          <w:sz w:val="28"/>
        </w:rPr>
        <w:t>4</w:t>
      </w:r>
    </w:p>
    <w:p w14:paraId="77979A1D"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0E00444C"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СОДЕРЖАНИЕ</w:t>
      </w:r>
    </w:p>
    <w:p w14:paraId="3B48D1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 Государственная итоговая аттестация выпускников магистратуры </w:t>
      </w:r>
    </w:p>
    <w:p w14:paraId="739B118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1.1. Общие положения </w:t>
      </w:r>
    </w:p>
    <w:p w14:paraId="1EFCD1B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1.2. Квалификационные задания </w:t>
      </w:r>
    </w:p>
    <w:p w14:paraId="6407548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1.3. Порядок проведения государственной итоговой аттестации </w:t>
      </w:r>
    </w:p>
    <w:p w14:paraId="08432F4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Рекомендации по подготовке выпускной квалификационной работы</w:t>
      </w:r>
    </w:p>
    <w:p w14:paraId="1479043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2.1. Цель и задачи </w:t>
      </w:r>
    </w:p>
    <w:p w14:paraId="01A39AE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2.2. Выбор и утверждение темы </w:t>
      </w:r>
    </w:p>
    <w:p w14:paraId="7C798EF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2.3. Научное руководство </w:t>
      </w:r>
    </w:p>
    <w:p w14:paraId="5E6E82C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2.4. Составление и согласование плана </w:t>
      </w:r>
    </w:p>
    <w:p w14:paraId="509C0A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2.5. Основные этапы выполнения работы </w:t>
      </w:r>
    </w:p>
    <w:p w14:paraId="0D5EB86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2.6. Структура выпускной квалификационной работы </w:t>
      </w:r>
    </w:p>
    <w:p w14:paraId="05D4D9C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 Правила оформления выпускной квалификационной работы </w:t>
      </w:r>
    </w:p>
    <w:p w14:paraId="51B36E0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3.1. Общие требования </w:t>
      </w:r>
    </w:p>
    <w:p w14:paraId="6B90C80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3.2. Основная часть </w:t>
      </w:r>
    </w:p>
    <w:p w14:paraId="2C55907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3.3. Список источников </w:t>
      </w:r>
    </w:p>
    <w:p w14:paraId="69936D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3.4. Содержание приложений </w:t>
      </w:r>
    </w:p>
    <w:p w14:paraId="57E4A21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3.5. Раздаточный материал </w:t>
      </w:r>
    </w:p>
    <w:p w14:paraId="792BA81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 Рекомендации по содержанию и защите выпускных квалификационных работ</w:t>
      </w:r>
    </w:p>
    <w:p w14:paraId="1ADD7D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4.1. Рекомендации по содержанию выпускных квалификационных работ</w:t>
      </w:r>
    </w:p>
    <w:p w14:paraId="3E27B28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4.2. Защита выпускных квалификационных работ </w:t>
      </w:r>
    </w:p>
    <w:p w14:paraId="13F94A2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Список рекомендуемых источников </w:t>
      </w:r>
    </w:p>
    <w:p w14:paraId="5D9F655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Приложения </w:t>
      </w:r>
    </w:p>
    <w:p w14:paraId="47003910"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6E99EEF4"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1. ГОСУДАРСТВЕННАЯ ИТОГОВАЯ АТТЕСТАЦИЯ</w:t>
      </w:r>
    </w:p>
    <w:p w14:paraId="2271062C"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ВЫПУСКНИКОВ МАГИСТРАТУРЫ</w:t>
      </w:r>
    </w:p>
    <w:p w14:paraId="65067F74"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1.1. ОБЩИЕ ПОЛОЖЕНИЯ</w:t>
      </w:r>
    </w:p>
    <w:p w14:paraId="45546B3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Государственная итоговая аттестация является обязательной для прохождения.</w:t>
      </w:r>
    </w:p>
    <w:p w14:paraId="52A11FC6" w14:textId="10C9DCA0"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Государственная итоговая аттестация студентов, обучающихся по направлению 38.04.01 «Экономика» направленность (профиль) «</w:t>
      </w:r>
      <w:r w:rsidR="00C42348" w:rsidRPr="00C42348">
        <w:rPr>
          <w:rFonts w:ascii="Times New Roman" w:eastAsia="Calibri" w:hAnsi="Times New Roman" w:cs="Times New Roman"/>
          <w:sz w:val="28"/>
        </w:rPr>
        <w:t>Учетно-аналитические и аудиторские системы в цифровой экономике</w:t>
      </w:r>
      <w:r w:rsidRPr="00FD3727">
        <w:rPr>
          <w:rFonts w:ascii="Times New Roman" w:eastAsia="Calibri" w:hAnsi="Times New Roman" w:cs="Times New Roman"/>
          <w:sz w:val="28"/>
        </w:rPr>
        <w:t>», проводится в форме защиты выпускной квалификационной работы. Выпускная квалификационная работа пишется в форме магистерской диссертации. Профильная направленность основной профессиональной образовательной программы (ОПОП) магистратуры определяется высшим учебным заведением.</w:t>
      </w:r>
    </w:p>
    <w:p w14:paraId="0A4CDB21" w14:textId="3B07A3A6"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 государственной итоговой аттестации допускаются студенты, успешно завершающие обучение по общепрофессиональной образовательной программе по направлению 38.04.01 «Экономика», направленность (профиль) «</w:t>
      </w:r>
      <w:r w:rsidR="00CA69AA" w:rsidRPr="00CA69AA">
        <w:rPr>
          <w:rFonts w:ascii="Times New Roman" w:eastAsia="Calibri" w:hAnsi="Times New Roman" w:cs="Times New Roman"/>
          <w:sz w:val="28"/>
        </w:rPr>
        <w:t>Учетно-аналитические и аудиторские системы в цифровой экономике</w:t>
      </w:r>
      <w:r w:rsidRPr="00FD3727">
        <w:rPr>
          <w:rFonts w:ascii="Times New Roman" w:eastAsia="Calibri" w:hAnsi="Times New Roman" w:cs="Times New Roman"/>
          <w:sz w:val="28"/>
        </w:rPr>
        <w:t>».</w:t>
      </w:r>
    </w:p>
    <w:p w14:paraId="417F3F8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условии успешного прохождения аттестационных испытаний (положительные оценки), входящих в государственную итоговую аттестации, выпускнику высшего учебного заведения присваивается соответствующая степень магистра и выдается диплом о высшем образовании государственного образца.</w:t>
      </w:r>
    </w:p>
    <w:p w14:paraId="49B5F7C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Тематику выпускных квалификационных работ и порядок выбора темы студентом устанавливает выпускающая кафедра бухгалтерского учета Института экономики и предпринимательства ННГУ им. Н.И. Лобачевского. При этом выбор темы с необходимым обоснованием целесообразности ее разработки осуществляется обучающимся по согласованию с научным руководителем. Научный руководитель, в соответствии с заявлением соискателя, назначается заведующим кафедрой бухгалтерского учета.</w:t>
      </w:r>
    </w:p>
    <w:p w14:paraId="64EED12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Выпускные квалификационные работы, выполненные по завершении основной профессиональной образовательной программы магистров, подлежат рецензированию. В качестве рецензентов могут привлекаться главные бухгалтеры, финансовые директора предприятий и организаций, их заместители и другие специалисты, квалификация которых соответствует профилю выпускной квалификационной работы, профессора и преподаватели других вузов, специалисты государственных учреждений, законодательных и общественных организаций.</w:t>
      </w:r>
    </w:p>
    <w:p w14:paraId="38D997EF" w14:textId="2F1DDAD1" w:rsid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Внешняя рецензия по оформлению, структуре и содержанию, должна соответствовать требованиям, предусмотренным регламентом оценки сформированности компетенций при проведении Государственной итоговой аттестации в ННГУ им. Н.И. Лобачевского.</w:t>
      </w:r>
    </w:p>
    <w:p w14:paraId="276050A7" w14:textId="77777777" w:rsidR="00CA69AA" w:rsidRPr="00FD3727" w:rsidRDefault="00CA69AA" w:rsidP="00FD3727">
      <w:pPr>
        <w:spacing w:after="0" w:line="360" w:lineRule="auto"/>
        <w:jc w:val="both"/>
        <w:rPr>
          <w:rFonts w:ascii="Times New Roman" w:eastAsia="Calibri" w:hAnsi="Times New Roman" w:cs="Times New Roman"/>
          <w:sz w:val="28"/>
        </w:rPr>
      </w:pPr>
    </w:p>
    <w:p w14:paraId="0EA68777"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1.2. КВАЛИФИКАЦИОННЫЕ ЗАДАНИЯ</w:t>
      </w:r>
    </w:p>
    <w:p w14:paraId="25A79954" w14:textId="0ADEF612" w:rsidR="00FD3727" w:rsidRPr="00FD3727" w:rsidRDefault="00FD3727" w:rsidP="00114E68">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В соответствии с приказом Минобрнауки России от </w:t>
      </w:r>
      <w:r w:rsidR="00373D4C" w:rsidRPr="00373D4C">
        <w:rPr>
          <w:rFonts w:ascii="Times New Roman" w:eastAsia="Calibri" w:hAnsi="Times New Roman" w:cs="Times New Roman"/>
          <w:sz w:val="28"/>
        </w:rPr>
        <w:t>11 августа 2020 г. N 939</w:t>
      </w:r>
      <w:r w:rsidR="00373D4C">
        <w:rPr>
          <w:rFonts w:ascii="Times New Roman" w:eastAsia="Calibri" w:hAnsi="Times New Roman" w:cs="Times New Roman"/>
          <w:sz w:val="28"/>
        </w:rPr>
        <w:t xml:space="preserve"> </w:t>
      </w:r>
      <w:r w:rsidR="00114E68">
        <w:rPr>
          <w:rFonts w:ascii="Times New Roman" w:eastAsia="Calibri" w:hAnsi="Times New Roman" w:cs="Times New Roman"/>
          <w:sz w:val="28"/>
        </w:rPr>
        <w:t>«О</w:t>
      </w:r>
      <w:r w:rsidR="00114E68" w:rsidRPr="00114E68">
        <w:rPr>
          <w:rFonts w:ascii="Times New Roman" w:eastAsia="Calibri" w:hAnsi="Times New Roman" w:cs="Times New Roman"/>
          <w:sz w:val="28"/>
        </w:rPr>
        <w:t>б утверждении</w:t>
      </w:r>
      <w:r w:rsidR="00114E68">
        <w:rPr>
          <w:rFonts w:ascii="Times New Roman" w:eastAsia="Calibri" w:hAnsi="Times New Roman" w:cs="Times New Roman"/>
          <w:sz w:val="28"/>
        </w:rPr>
        <w:t xml:space="preserve"> </w:t>
      </w:r>
      <w:r w:rsidR="00114E68" w:rsidRPr="00114E68">
        <w:rPr>
          <w:rFonts w:ascii="Times New Roman" w:eastAsia="Calibri" w:hAnsi="Times New Roman" w:cs="Times New Roman"/>
          <w:sz w:val="28"/>
        </w:rPr>
        <w:t>федерального государственного образовательного стандарта</w:t>
      </w:r>
      <w:r w:rsidR="00114E68">
        <w:rPr>
          <w:rFonts w:ascii="Times New Roman" w:eastAsia="Calibri" w:hAnsi="Times New Roman" w:cs="Times New Roman"/>
          <w:sz w:val="28"/>
        </w:rPr>
        <w:t xml:space="preserve"> </w:t>
      </w:r>
      <w:r w:rsidR="00114E68" w:rsidRPr="00114E68">
        <w:rPr>
          <w:rFonts w:ascii="Times New Roman" w:eastAsia="Calibri" w:hAnsi="Times New Roman" w:cs="Times New Roman"/>
          <w:sz w:val="28"/>
        </w:rPr>
        <w:t>высшего образования - магистратура по направлению подготовки</w:t>
      </w:r>
      <w:r w:rsidR="00114E68">
        <w:rPr>
          <w:rFonts w:ascii="Times New Roman" w:eastAsia="Calibri" w:hAnsi="Times New Roman" w:cs="Times New Roman"/>
          <w:sz w:val="28"/>
        </w:rPr>
        <w:t xml:space="preserve"> </w:t>
      </w:r>
      <w:r w:rsidR="00114E68" w:rsidRPr="00114E68">
        <w:rPr>
          <w:rFonts w:ascii="Times New Roman" w:eastAsia="Calibri" w:hAnsi="Times New Roman" w:cs="Times New Roman"/>
          <w:sz w:val="28"/>
        </w:rPr>
        <w:t xml:space="preserve">38.04.01 </w:t>
      </w:r>
      <w:r w:rsidR="00623FD6">
        <w:rPr>
          <w:rFonts w:ascii="Times New Roman" w:eastAsia="Calibri" w:hAnsi="Times New Roman" w:cs="Times New Roman"/>
          <w:sz w:val="28"/>
        </w:rPr>
        <w:t>Э</w:t>
      </w:r>
      <w:r w:rsidR="00114E68" w:rsidRPr="00114E68">
        <w:rPr>
          <w:rFonts w:ascii="Times New Roman" w:eastAsia="Calibri" w:hAnsi="Times New Roman" w:cs="Times New Roman"/>
          <w:sz w:val="28"/>
        </w:rPr>
        <w:t>кономика</w:t>
      </w:r>
      <w:r w:rsidRPr="00FD3727">
        <w:rPr>
          <w:rFonts w:ascii="Times New Roman" w:eastAsia="Calibri" w:hAnsi="Times New Roman" w:cs="Times New Roman"/>
          <w:sz w:val="28"/>
        </w:rPr>
        <w:t>», а также образовательным стандартом высшего образования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 у обучающегося должны быть сформированы следующие компетенции, указанные в таблице 1. Для проверки сформированности компетенций кафедрой бухгалтерского учета разработаны следующие задания.</w:t>
      </w:r>
    </w:p>
    <w:p w14:paraId="29B1EEBA" w14:textId="77777777" w:rsidR="00FD3727" w:rsidRPr="00FD3727" w:rsidRDefault="00FD3727" w:rsidP="00FD3727">
      <w:pPr>
        <w:spacing w:after="0" w:line="360" w:lineRule="auto"/>
        <w:jc w:val="right"/>
        <w:rPr>
          <w:rFonts w:ascii="Times New Roman" w:eastAsia="Calibri" w:hAnsi="Times New Roman" w:cs="Times New Roman"/>
          <w:sz w:val="28"/>
        </w:rPr>
      </w:pPr>
      <w:r w:rsidRPr="00FD3727">
        <w:rPr>
          <w:rFonts w:ascii="Times New Roman" w:eastAsia="Calibri" w:hAnsi="Times New Roman" w:cs="Times New Roman"/>
          <w:sz w:val="28"/>
        </w:rPr>
        <w:t>Таблица 1</w:t>
      </w:r>
    </w:p>
    <w:p w14:paraId="2A202CC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Квалификационные задания, выполняемые при написании и защите</w:t>
      </w:r>
    </w:p>
    <w:p w14:paraId="2F630558" w14:textId="41A57ED9" w:rsid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выпускной квалификационной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2938"/>
        <w:gridCol w:w="3386"/>
      </w:tblGrid>
      <w:tr w:rsidR="007643DA" w:rsidRPr="007643DA" w14:paraId="28200724" w14:textId="77777777" w:rsidTr="00070192">
        <w:tc>
          <w:tcPr>
            <w:tcW w:w="3085" w:type="dxa"/>
          </w:tcPr>
          <w:p w14:paraId="2AE8A51D"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Код и содержание компетенции</w:t>
            </w:r>
          </w:p>
        </w:tc>
        <w:tc>
          <w:tcPr>
            <w:tcW w:w="2991" w:type="dxa"/>
          </w:tcPr>
          <w:p w14:paraId="3A13028E"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Код и содержание индикатора достижения компетенции</w:t>
            </w:r>
          </w:p>
        </w:tc>
        <w:tc>
          <w:tcPr>
            <w:tcW w:w="3494" w:type="dxa"/>
          </w:tcPr>
          <w:p w14:paraId="0655E432"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Результаты освоения </w:t>
            </w:r>
          </w:p>
        </w:tc>
      </w:tr>
      <w:tr w:rsidR="007643DA" w:rsidRPr="007643DA" w14:paraId="3E999620" w14:textId="77777777" w:rsidTr="00070192">
        <w:tc>
          <w:tcPr>
            <w:tcW w:w="3085" w:type="dxa"/>
          </w:tcPr>
          <w:p w14:paraId="6FBEB3A9"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УК-1 - Способен осуществлять критический анализ проблемных ситуаций на основе системного подхода, вырабатывать стратегию действий</w:t>
            </w:r>
          </w:p>
        </w:tc>
        <w:tc>
          <w:tcPr>
            <w:tcW w:w="2991" w:type="dxa"/>
          </w:tcPr>
          <w:p w14:paraId="01FF5475"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УК-1.1 - Анализирует проблемную ситуацию как систему, выявляя ее составляющие и связи между ними, прогнозируя результат</w:t>
            </w:r>
          </w:p>
          <w:p w14:paraId="3B57BBE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УК-1.2 - Осуществляет поиск вариантов решения поставленной проблемной ситуации на основе доступных источников информации, определяет в рамках выбранного алгоритма вопросы (задачи), подлежащие дальнейшей разработке, предлагает способы их решения, разрабатывает стратегию достижения поставленной цели</w:t>
            </w:r>
          </w:p>
        </w:tc>
        <w:tc>
          <w:tcPr>
            <w:tcW w:w="3494" w:type="dxa"/>
          </w:tcPr>
          <w:p w14:paraId="2FD198D8"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Знать основные проблемные ситуации в области проводимых исследований.</w:t>
            </w:r>
          </w:p>
          <w:p w14:paraId="16E158DC" w14:textId="3665EFBE"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осуществлять критический анализ проблемных ситуаций.</w:t>
            </w:r>
          </w:p>
          <w:p w14:paraId="5E1AA0D9"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выработки стратегии действий</w:t>
            </w:r>
          </w:p>
        </w:tc>
      </w:tr>
      <w:tr w:rsidR="007643DA" w:rsidRPr="007643DA" w14:paraId="5924C59C" w14:textId="77777777" w:rsidTr="00070192">
        <w:tc>
          <w:tcPr>
            <w:tcW w:w="3085" w:type="dxa"/>
          </w:tcPr>
          <w:p w14:paraId="252115AE"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УК-2 - Способен управлять проектом на всех этапах его жизненного цикла</w:t>
            </w:r>
          </w:p>
        </w:tc>
        <w:tc>
          <w:tcPr>
            <w:tcW w:w="2991" w:type="dxa"/>
          </w:tcPr>
          <w:p w14:paraId="014975B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УК-2.1 - Разрабатывает концепцию проекта в рамках обозначенной проблемы, формулируя цель, задачи, актуальность, значимость (научную, практическую, методическую и иную в зависимости от типа проекта), ожидаемые результаты и возможные сферы их применения. </w:t>
            </w:r>
          </w:p>
          <w:p w14:paraId="7A35246C"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УК-2.2 - Способен планировать последовательность шагов для реализации проекта, организует и координирует работу участников проекта, обеспечивает работу команды необходимыми ресурсами, контролирует этапы выполнения и представляет результаты проекта</w:t>
            </w:r>
          </w:p>
        </w:tc>
        <w:tc>
          <w:tcPr>
            <w:tcW w:w="3494" w:type="dxa"/>
          </w:tcPr>
          <w:p w14:paraId="63C33F9D"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Знать основы управления проектом.</w:t>
            </w:r>
          </w:p>
          <w:p w14:paraId="546C637E" w14:textId="60042D0E"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разрабатывать концепцию проекта в рамках обозначенной проблемы, формулируя цель, задачи, актуальность, значимость (научную, практическую, методическую и иную в зависимости от типа проекта), ожидаемые результаты и возможные сферы их применения.</w:t>
            </w:r>
          </w:p>
          <w:p w14:paraId="5D31C378"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планирования последовательности шагов для реализации проекта</w:t>
            </w:r>
          </w:p>
        </w:tc>
      </w:tr>
      <w:tr w:rsidR="007643DA" w:rsidRPr="007643DA" w14:paraId="0828B140" w14:textId="77777777" w:rsidTr="00070192">
        <w:tc>
          <w:tcPr>
            <w:tcW w:w="3085" w:type="dxa"/>
          </w:tcPr>
          <w:p w14:paraId="72BDC48A"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УК-3 - Способен организовать и руководить работой команды, вырабатывая командную стратегию для достижения поставленной цели</w:t>
            </w:r>
          </w:p>
        </w:tc>
        <w:tc>
          <w:tcPr>
            <w:tcW w:w="2991" w:type="dxa"/>
          </w:tcPr>
          <w:p w14:paraId="7529DE49"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УК-3.1 - Разрабатывает стратегию сотрудничества и на ее основе формирует команду для достижения поставленной цели.</w:t>
            </w:r>
          </w:p>
          <w:p w14:paraId="624195F9"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УК-3.2 - Планирует командную работу, распределяет поручения и делегирует полномочия членам команды, организует обсуждение разных идей и мнений, предвидит результаты (последствия) как личных, так и коллективных действий</w:t>
            </w:r>
          </w:p>
        </w:tc>
        <w:tc>
          <w:tcPr>
            <w:tcW w:w="3494" w:type="dxa"/>
          </w:tcPr>
          <w:p w14:paraId="09234A40"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Знать понятие организационно-управленческих решений.</w:t>
            </w:r>
          </w:p>
          <w:p w14:paraId="29E43618"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Уметь разрабатывать стратегию сотрудничества и на ее основе формирует </w:t>
            </w:r>
            <w:r w:rsidRPr="007643DA">
              <w:rPr>
                <w:rFonts w:ascii="Times New Roman" w:eastAsia="Calibri" w:hAnsi="Times New Roman" w:cs="Times New Roman"/>
                <w:sz w:val="24"/>
                <w:szCs w:val="24"/>
              </w:rPr>
              <w:lastRenderedPageBreak/>
              <w:t>команду для достижения поставленной цели.</w:t>
            </w:r>
          </w:p>
          <w:p w14:paraId="32FBFD1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планирования командной работы</w:t>
            </w:r>
          </w:p>
        </w:tc>
      </w:tr>
      <w:tr w:rsidR="007643DA" w:rsidRPr="007643DA" w14:paraId="00E772EE" w14:textId="77777777" w:rsidTr="00070192">
        <w:tc>
          <w:tcPr>
            <w:tcW w:w="3085" w:type="dxa"/>
            <w:shd w:val="clear" w:color="auto" w:fill="auto"/>
          </w:tcPr>
          <w:p w14:paraId="1C249495"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lastRenderedPageBreak/>
              <w:t>УК-4 - 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tc>
        <w:tc>
          <w:tcPr>
            <w:tcW w:w="2991" w:type="dxa"/>
            <w:shd w:val="clear" w:color="auto" w:fill="auto"/>
          </w:tcPr>
          <w:p w14:paraId="4264D1AD"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УК-4.1 - Использует современные коммуникативные технологии для академического и профессионального взаимодействия</w:t>
            </w:r>
          </w:p>
          <w:p w14:paraId="30CCA082"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УК-4.2 - Организует взаимодействие с академическим и профессиональным сообществом, в том числе на иностранном (ых) языке (ах)</w:t>
            </w:r>
          </w:p>
        </w:tc>
        <w:tc>
          <w:tcPr>
            <w:tcW w:w="3494" w:type="dxa"/>
          </w:tcPr>
          <w:p w14:paraId="353659B8" w14:textId="1B4163C1"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Знать фонетику, лексику, грамматику, фразеологию, профессиональную терминологию.</w:t>
            </w:r>
          </w:p>
          <w:p w14:paraId="011CAE0E"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определить терминологически правильно любую лексическую, фонетическую и грамматическую категорию; давать квалифицированный лексико-грамматический анализ любого текста.</w:t>
            </w:r>
          </w:p>
          <w:p w14:paraId="444E0A21"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основами устной и письменной коммуникации, в т.ч. на иностранном языке</w:t>
            </w:r>
          </w:p>
        </w:tc>
      </w:tr>
      <w:tr w:rsidR="007643DA" w:rsidRPr="007643DA" w14:paraId="3BBC18A3" w14:textId="77777777" w:rsidTr="00070192">
        <w:tc>
          <w:tcPr>
            <w:tcW w:w="3085" w:type="dxa"/>
            <w:shd w:val="clear" w:color="auto" w:fill="auto"/>
          </w:tcPr>
          <w:p w14:paraId="4A30B25B"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УК-5 - Способен анализировать и учитывать разнообразие культур в процессе межкультурного взаимодействия</w:t>
            </w:r>
          </w:p>
        </w:tc>
        <w:tc>
          <w:tcPr>
            <w:tcW w:w="2991" w:type="dxa"/>
            <w:shd w:val="clear" w:color="auto" w:fill="auto"/>
          </w:tcPr>
          <w:p w14:paraId="4937391B"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УК-5.1 - Принимает особенности поведения и мотивации людей различного социального и культурного происхождения в процессе взаимодействия с ними</w:t>
            </w:r>
          </w:p>
          <w:p w14:paraId="6696A343"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УК-5.2 - Владеет навыками межкультурного взаимодействия при выполнении профессиональных задач</w:t>
            </w:r>
          </w:p>
        </w:tc>
        <w:tc>
          <w:tcPr>
            <w:tcW w:w="3494" w:type="dxa"/>
          </w:tcPr>
          <w:p w14:paraId="3C02351B"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межкультурного взаимодействия при выполнении профессиональных задач в области проводимых исследований</w:t>
            </w:r>
          </w:p>
        </w:tc>
      </w:tr>
      <w:tr w:rsidR="007643DA" w:rsidRPr="007643DA" w14:paraId="64DC2245" w14:textId="77777777" w:rsidTr="00070192">
        <w:tc>
          <w:tcPr>
            <w:tcW w:w="3085" w:type="dxa"/>
            <w:shd w:val="clear" w:color="auto" w:fill="auto"/>
          </w:tcPr>
          <w:p w14:paraId="3A09F829"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УК-6 - Способен определить и реализовать приоритеты собственной деятельности и способы ее совершенствования на основе самооценки</w:t>
            </w:r>
          </w:p>
        </w:tc>
        <w:tc>
          <w:tcPr>
            <w:tcW w:w="2991" w:type="dxa"/>
            <w:shd w:val="clear" w:color="auto" w:fill="auto"/>
          </w:tcPr>
          <w:p w14:paraId="2B8219A8"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УК-6.1 - Использует имеющийся опыт в соответствии с задачами саморазвития и целями профессионального роста</w:t>
            </w:r>
          </w:p>
          <w:p w14:paraId="391F16ED"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 xml:space="preserve">УК-6.2 - Выявляет мотивы и стимулы для саморазвития, планирует профессиональную траекторию с учетом особенностей профессиональной </w:t>
            </w:r>
            <w:r w:rsidRPr="007643DA">
              <w:rPr>
                <w:rFonts w:ascii="Times New Roman" w:eastAsia="Times New Roman" w:hAnsi="Times New Roman" w:cs="Times New Roman"/>
                <w:sz w:val="24"/>
                <w:szCs w:val="24"/>
                <w:lang w:eastAsia="ru-RU"/>
              </w:rPr>
              <w:lastRenderedPageBreak/>
              <w:t>деятельности и требований рынка труда</w:t>
            </w:r>
          </w:p>
        </w:tc>
        <w:tc>
          <w:tcPr>
            <w:tcW w:w="3494" w:type="dxa"/>
          </w:tcPr>
          <w:p w14:paraId="78BF5437"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 xml:space="preserve">Знать </w:t>
            </w:r>
          </w:p>
          <w:p w14:paraId="5F0EC52E" w14:textId="369CABA5"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выявлять мотивы и стимулы для саморазвития.</w:t>
            </w:r>
          </w:p>
          <w:p w14:paraId="54AF51A6" w14:textId="3371AC30"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планирования профессиональной траектории с учетом особенностей профессиональной деятельности и требований рынка труда</w:t>
            </w:r>
          </w:p>
        </w:tc>
      </w:tr>
      <w:tr w:rsidR="007643DA" w:rsidRPr="007643DA" w14:paraId="722BA088" w14:textId="77777777" w:rsidTr="00070192">
        <w:tc>
          <w:tcPr>
            <w:tcW w:w="3085" w:type="dxa"/>
          </w:tcPr>
          <w:p w14:paraId="6C1BB08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ОПК-1</w:t>
            </w:r>
            <w:r w:rsidRPr="007643DA">
              <w:rPr>
                <w:rFonts w:ascii="Times New Roman" w:eastAsia="Calibri" w:hAnsi="Times New Roman" w:cs="Times New Roman"/>
                <w:sz w:val="24"/>
                <w:szCs w:val="24"/>
              </w:rPr>
              <w:tab/>
              <w:t>Способен применять знания (на продвинутом уровне) фундаментальной экономической науки при решении практических и/или исследовательских задач</w:t>
            </w:r>
          </w:p>
        </w:tc>
        <w:tc>
          <w:tcPr>
            <w:tcW w:w="2991" w:type="dxa"/>
            <w:shd w:val="clear" w:color="auto" w:fill="auto"/>
          </w:tcPr>
          <w:p w14:paraId="7D4FB707"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 xml:space="preserve">ОПК - 1.1  - Обосновывает теоретическую концепцию для решения практической или исследовательской задачи </w:t>
            </w:r>
          </w:p>
          <w:p w14:paraId="762D8A24"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ОПК-1.2  - Разрабатывает план и исследует реальную экономическую ситуацию с применением научных методов</w:t>
            </w:r>
          </w:p>
        </w:tc>
        <w:tc>
          <w:tcPr>
            <w:tcW w:w="3494" w:type="dxa"/>
          </w:tcPr>
          <w:p w14:paraId="4C1977FF" w14:textId="43AE67AA"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Знать теоретические концепции в области </w:t>
            </w:r>
            <w:r w:rsidR="00135B2E" w:rsidRPr="007643DA">
              <w:rPr>
                <w:rFonts w:ascii="Times New Roman" w:eastAsia="Calibri" w:hAnsi="Times New Roman" w:cs="Times New Roman"/>
                <w:sz w:val="24"/>
                <w:szCs w:val="24"/>
              </w:rPr>
              <w:t>бухгалтерского</w:t>
            </w:r>
            <w:r w:rsidRPr="007643DA">
              <w:rPr>
                <w:rFonts w:ascii="Times New Roman" w:eastAsia="Calibri" w:hAnsi="Times New Roman" w:cs="Times New Roman"/>
                <w:sz w:val="24"/>
                <w:szCs w:val="24"/>
              </w:rPr>
              <w:t xml:space="preserve"> учета, анализа и аудита.</w:t>
            </w:r>
          </w:p>
          <w:p w14:paraId="081D414A"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обосновывать теоретическую концепцию для решения практической или исследовательской задачи.</w:t>
            </w:r>
          </w:p>
          <w:p w14:paraId="655E6A9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разработки плана и исследования реальной экономической ситуации с применением научных методов</w:t>
            </w:r>
          </w:p>
        </w:tc>
      </w:tr>
      <w:tr w:rsidR="007643DA" w:rsidRPr="007643DA" w14:paraId="0035FEAB" w14:textId="77777777" w:rsidTr="00070192">
        <w:tc>
          <w:tcPr>
            <w:tcW w:w="3085" w:type="dxa"/>
          </w:tcPr>
          <w:p w14:paraId="0EBA6969"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ОПК-2</w:t>
            </w:r>
            <w:r w:rsidRPr="007643DA">
              <w:rPr>
                <w:rFonts w:ascii="Times New Roman" w:eastAsia="Calibri" w:hAnsi="Times New Roman" w:cs="Times New Roman"/>
                <w:sz w:val="24"/>
                <w:szCs w:val="24"/>
              </w:rPr>
              <w:tab/>
              <w:t>Способен применять продвинутые инструментальные методы экономического анализа в прикладных и/или фундаментальных исследованиях</w:t>
            </w:r>
          </w:p>
        </w:tc>
        <w:tc>
          <w:tcPr>
            <w:tcW w:w="2991" w:type="dxa"/>
            <w:shd w:val="clear" w:color="auto" w:fill="auto"/>
          </w:tcPr>
          <w:p w14:paraId="206A991E" w14:textId="77777777" w:rsidR="007643DA" w:rsidRPr="007643DA" w:rsidRDefault="007643DA" w:rsidP="007643DA">
            <w:pPr>
              <w:widowControl w:val="0"/>
              <w:tabs>
                <w:tab w:val="left" w:pos="690"/>
              </w:tabs>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 xml:space="preserve">ОПК-2.1  - Работает с национальными и международными базами данных с целью поиска необходимой информации  об экономических явлениях и процессах </w:t>
            </w:r>
          </w:p>
          <w:p w14:paraId="3480E1AD" w14:textId="77777777" w:rsidR="007643DA" w:rsidRPr="007643DA" w:rsidRDefault="007643DA" w:rsidP="007643DA">
            <w:pPr>
              <w:widowControl w:val="0"/>
              <w:tabs>
                <w:tab w:val="left" w:pos="690"/>
              </w:tabs>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ОПК-2.2  - Анализирует социально-экономическую информацию, осуществляет наглядную визуализацию данных и получает обоснованные выводы</w:t>
            </w:r>
          </w:p>
        </w:tc>
        <w:tc>
          <w:tcPr>
            <w:tcW w:w="3494" w:type="dxa"/>
          </w:tcPr>
          <w:p w14:paraId="4F5E7227" w14:textId="14CBB383"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Знать национальные и международные базы данных для поиска необходимой информации.  </w:t>
            </w:r>
          </w:p>
          <w:p w14:paraId="754E26DE" w14:textId="65B25864"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работать с национальны-ми и международными базами данных с целью поиска необходимой информации  об экономических явлениях и процессах.</w:t>
            </w:r>
          </w:p>
          <w:p w14:paraId="523617A5"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анализа экономической информации</w:t>
            </w:r>
          </w:p>
        </w:tc>
      </w:tr>
      <w:tr w:rsidR="007643DA" w:rsidRPr="007643DA" w14:paraId="6813B755" w14:textId="77777777" w:rsidTr="00070192">
        <w:tc>
          <w:tcPr>
            <w:tcW w:w="3085" w:type="dxa"/>
          </w:tcPr>
          <w:p w14:paraId="3277A4EA"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ОПК-3</w:t>
            </w:r>
            <w:r w:rsidRPr="007643DA">
              <w:rPr>
                <w:rFonts w:ascii="Times New Roman" w:eastAsia="Calibri" w:hAnsi="Times New Roman" w:cs="Times New Roman"/>
                <w:sz w:val="24"/>
                <w:szCs w:val="24"/>
              </w:rPr>
              <w:tab/>
              <w:t>Способен обобщать и критически оценивать научные исследования в экономике.</w:t>
            </w:r>
          </w:p>
        </w:tc>
        <w:tc>
          <w:tcPr>
            <w:tcW w:w="2991" w:type="dxa"/>
            <w:shd w:val="clear" w:color="auto" w:fill="auto"/>
          </w:tcPr>
          <w:p w14:paraId="32FE60BA"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ОПК-3.1  - Обобщает достижения современной мировой экономической науки в выбранной области научных интересов</w:t>
            </w:r>
          </w:p>
          <w:p w14:paraId="63D19EE1"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ОПК-3.2  - Проводит критический анализ научных исследований в экономике</w:t>
            </w:r>
          </w:p>
        </w:tc>
        <w:tc>
          <w:tcPr>
            <w:tcW w:w="3494" w:type="dxa"/>
          </w:tcPr>
          <w:p w14:paraId="7BC8F95F" w14:textId="05F5F030"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обобщать и критически оценивать научные исследования в области выбранной темы выпускной квалификационной работы</w:t>
            </w:r>
          </w:p>
        </w:tc>
      </w:tr>
      <w:tr w:rsidR="007643DA" w:rsidRPr="007643DA" w14:paraId="32B32825" w14:textId="77777777" w:rsidTr="00070192">
        <w:tc>
          <w:tcPr>
            <w:tcW w:w="3085" w:type="dxa"/>
          </w:tcPr>
          <w:p w14:paraId="576D219A"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ОПК-4 </w:t>
            </w:r>
            <w:r w:rsidRPr="007643DA">
              <w:rPr>
                <w:rFonts w:ascii="Times New Roman" w:eastAsia="Calibri" w:hAnsi="Times New Roman" w:cs="Times New Roman"/>
                <w:sz w:val="24"/>
                <w:szCs w:val="24"/>
              </w:rPr>
              <w:tab/>
              <w:t>Способен принимать экономически и финансово обоснованные организационно - управленческие решения в профессиональной деятельности и нести за них ответственность.</w:t>
            </w:r>
          </w:p>
        </w:tc>
        <w:tc>
          <w:tcPr>
            <w:tcW w:w="2991" w:type="dxa"/>
            <w:shd w:val="clear" w:color="auto" w:fill="auto"/>
          </w:tcPr>
          <w:p w14:paraId="10AEF61A"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 xml:space="preserve">ОПК- 4.1  - Проводит сравнительный анализ вариантов решения профессиональных задач с учётом критериев социально-экономической эффективности и риска </w:t>
            </w:r>
          </w:p>
          <w:p w14:paraId="2323FF2A"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ОПК- 4.2  - Способен нести ответственность за принятые организационно-</w:t>
            </w:r>
            <w:r w:rsidRPr="007643DA">
              <w:rPr>
                <w:rFonts w:ascii="Times New Roman" w:eastAsia="Times New Roman" w:hAnsi="Times New Roman" w:cs="Times New Roman"/>
                <w:sz w:val="24"/>
                <w:szCs w:val="24"/>
                <w:lang w:eastAsia="ru-RU"/>
              </w:rPr>
              <w:lastRenderedPageBreak/>
              <w:t>управленческие решения</w:t>
            </w:r>
          </w:p>
        </w:tc>
        <w:tc>
          <w:tcPr>
            <w:tcW w:w="3494" w:type="dxa"/>
          </w:tcPr>
          <w:p w14:paraId="3700BF2E" w14:textId="36FDF5FF"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Уметь принимать экономически и финансово обоснованные организационно - управленческие решения в профессиональной деятельности и нести за них ответственность</w:t>
            </w:r>
          </w:p>
        </w:tc>
      </w:tr>
      <w:tr w:rsidR="007643DA" w:rsidRPr="007643DA" w14:paraId="43F6EC9B" w14:textId="77777777" w:rsidTr="00070192">
        <w:tc>
          <w:tcPr>
            <w:tcW w:w="3085" w:type="dxa"/>
          </w:tcPr>
          <w:p w14:paraId="1E17E48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ОПК-5</w:t>
            </w:r>
            <w:r w:rsidRPr="007643DA">
              <w:rPr>
                <w:rFonts w:ascii="Times New Roman" w:eastAsia="Calibri" w:hAnsi="Times New Roman" w:cs="Times New Roman"/>
                <w:sz w:val="24"/>
                <w:szCs w:val="24"/>
              </w:rPr>
              <w:tab/>
              <w:t>Способен использовать современные информационные технологии и программные средства при решении профессиональных задач.</w:t>
            </w:r>
          </w:p>
        </w:tc>
        <w:tc>
          <w:tcPr>
            <w:tcW w:w="2991" w:type="dxa"/>
            <w:shd w:val="clear" w:color="auto" w:fill="auto"/>
          </w:tcPr>
          <w:p w14:paraId="15A663F6"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ОПК-5.1  -  Способен использовать современные информационные технологии при решении профессиональных задач.</w:t>
            </w:r>
          </w:p>
          <w:p w14:paraId="2B559D33"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ОПК-5.2  - Способен использовать современные программные средства при решении профессиональных задач</w:t>
            </w:r>
          </w:p>
        </w:tc>
        <w:tc>
          <w:tcPr>
            <w:tcW w:w="3494" w:type="dxa"/>
          </w:tcPr>
          <w:p w14:paraId="0E7C7649" w14:textId="47D3167F"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использовать современные информационные технологии и программные средства при решении профессиональных задач</w:t>
            </w:r>
          </w:p>
          <w:p w14:paraId="57D2904E"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p>
        </w:tc>
      </w:tr>
      <w:tr w:rsidR="007643DA" w:rsidRPr="007643DA" w14:paraId="5ED0DCD6" w14:textId="77777777" w:rsidTr="00070192">
        <w:tc>
          <w:tcPr>
            <w:tcW w:w="3085" w:type="dxa"/>
          </w:tcPr>
          <w:p w14:paraId="72DFE23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ОПК-ОС-6</w:t>
            </w:r>
            <w:r w:rsidRPr="007643DA">
              <w:rPr>
                <w:rFonts w:ascii="Times New Roman" w:eastAsia="Calibri" w:hAnsi="Times New Roman" w:cs="Times New Roman"/>
                <w:sz w:val="24"/>
                <w:szCs w:val="24"/>
              </w:rPr>
              <w:tab/>
              <w:t>Способен к организации и ведению инновационно-предпринимательской деятельности.</w:t>
            </w:r>
          </w:p>
        </w:tc>
        <w:tc>
          <w:tcPr>
            <w:tcW w:w="2991" w:type="dxa"/>
            <w:shd w:val="clear" w:color="auto" w:fill="auto"/>
          </w:tcPr>
          <w:p w14:paraId="11F5D450"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 xml:space="preserve">ОПК-ОС-6.1  - Использует  современные технологии и методы анализа внешней среды для выявления перспективных направлений бизнеса </w:t>
            </w:r>
          </w:p>
          <w:p w14:paraId="1EDEB870" w14:textId="77777777" w:rsidR="007643DA" w:rsidRPr="007643DA" w:rsidRDefault="007643DA" w:rsidP="007643DA">
            <w:pPr>
              <w:widowControl w:val="0"/>
              <w:spacing w:after="0" w:line="240" w:lineRule="auto"/>
              <w:jc w:val="both"/>
              <w:rPr>
                <w:rFonts w:ascii="Times New Roman" w:eastAsia="Times New Roman" w:hAnsi="Times New Roman" w:cs="Times New Roman"/>
                <w:sz w:val="24"/>
                <w:szCs w:val="24"/>
                <w:lang w:eastAsia="ru-RU"/>
              </w:rPr>
            </w:pPr>
            <w:r w:rsidRPr="007643DA">
              <w:rPr>
                <w:rFonts w:ascii="Times New Roman" w:eastAsia="Times New Roman" w:hAnsi="Times New Roman" w:cs="Times New Roman"/>
                <w:sz w:val="24"/>
                <w:szCs w:val="24"/>
                <w:lang w:eastAsia="ru-RU"/>
              </w:rPr>
              <w:t xml:space="preserve">ОПК-ОС-6.2  - Составляет план организации предпринимательской деятельности в инновационной сфере </w:t>
            </w:r>
          </w:p>
        </w:tc>
        <w:tc>
          <w:tcPr>
            <w:tcW w:w="3494" w:type="dxa"/>
          </w:tcPr>
          <w:p w14:paraId="61565D1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Знать особенности организации и ведения инновационно-предпринимательской деятельности</w:t>
            </w:r>
          </w:p>
          <w:p w14:paraId="493DB18A"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 </w:t>
            </w:r>
          </w:p>
        </w:tc>
      </w:tr>
      <w:tr w:rsidR="007643DA" w:rsidRPr="007643DA" w14:paraId="795EE529" w14:textId="77777777" w:rsidTr="00070192">
        <w:tc>
          <w:tcPr>
            <w:tcW w:w="3085" w:type="dxa"/>
          </w:tcPr>
          <w:p w14:paraId="0DB4F88E"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ПК-1 - Способен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2991" w:type="dxa"/>
          </w:tcPr>
          <w:p w14:paraId="72B007E5"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ПК-1.1 - Анализирует и обобщает результаты научных исследований с целью определения перспективных направлений исследований  </w:t>
            </w:r>
          </w:p>
          <w:p w14:paraId="662BD1C0"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ПК-1.2 - Применяет методы критического анализа для оценки результатов, полученных отечественными и зарубежными исследователями</w:t>
            </w:r>
          </w:p>
        </w:tc>
        <w:tc>
          <w:tcPr>
            <w:tcW w:w="3494" w:type="dxa"/>
          </w:tcPr>
          <w:p w14:paraId="3A1AB2CE" w14:textId="0812DE55"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Знать, как осуществить сбор,    обработку   и обобщение информации, необходимой для проведения исследования.</w:t>
            </w:r>
          </w:p>
          <w:p w14:paraId="2D4A4C93"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составить программу проведения исследований.</w:t>
            </w:r>
          </w:p>
          <w:p w14:paraId="16685EAC"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проанализировать отечественные и зарубежные источники информации в соответствии с темой исследования.</w:t>
            </w:r>
          </w:p>
          <w:p w14:paraId="3D04B9F6"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формирования выводов по результатам исследований</w:t>
            </w:r>
          </w:p>
        </w:tc>
      </w:tr>
      <w:tr w:rsidR="007643DA" w:rsidRPr="007643DA" w14:paraId="5B32BC9B" w14:textId="77777777" w:rsidTr="00070192">
        <w:tc>
          <w:tcPr>
            <w:tcW w:w="3085" w:type="dxa"/>
          </w:tcPr>
          <w:p w14:paraId="488A4B15"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ПК-2 - Способен обосновывать актуальность, теоретическую и практическую значимость избранной темы научного исследования.</w:t>
            </w:r>
          </w:p>
        </w:tc>
        <w:tc>
          <w:tcPr>
            <w:tcW w:w="2991" w:type="dxa"/>
          </w:tcPr>
          <w:p w14:paraId="7C6F41C3"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ПК-2.1 - Обосновывает актуальность избранной темы научного исследования;</w:t>
            </w:r>
          </w:p>
          <w:p w14:paraId="533ACD93"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ПК-2.2 - Демонстрирует теоретическую и практическую значимость избранной темы научного исследования</w:t>
            </w:r>
          </w:p>
        </w:tc>
        <w:tc>
          <w:tcPr>
            <w:tcW w:w="3494" w:type="dxa"/>
          </w:tcPr>
          <w:p w14:paraId="11ED646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обосновать актуальность, теоретическую и практическую значимость избранной темы научного исследования</w:t>
            </w:r>
          </w:p>
        </w:tc>
      </w:tr>
      <w:tr w:rsidR="007643DA" w:rsidRPr="007643DA" w14:paraId="4D2535D4" w14:textId="77777777" w:rsidTr="00070192">
        <w:tc>
          <w:tcPr>
            <w:tcW w:w="3085" w:type="dxa"/>
          </w:tcPr>
          <w:p w14:paraId="447A6EA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ПК-3 - Способен проводить самостоятельные исследования в соответствии с </w:t>
            </w:r>
            <w:r w:rsidRPr="007643DA">
              <w:rPr>
                <w:rFonts w:ascii="Times New Roman" w:eastAsia="Calibri" w:hAnsi="Times New Roman" w:cs="Times New Roman"/>
                <w:sz w:val="24"/>
                <w:szCs w:val="24"/>
              </w:rPr>
              <w:lastRenderedPageBreak/>
              <w:t>разработанной программой.</w:t>
            </w:r>
          </w:p>
        </w:tc>
        <w:tc>
          <w:tcPr>
            <w:tcW w:w="2991" w:type="dxa"/>
          </w:tcPr>
          <w:p w14:paraId="27F50A6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 xml:space="preserve">Проводит самостоятельные исследования в соответствии с </w:t>
            </w:r>
            <w:r w:rsidRPr="007643DA">
              <w:rPr>
                <w:rFonts w:ascii="Times New Roman" w:eastAsia="Calibri" w:hAnsi="Times New Roman" w:cs="Times New Roman"/>
                <w:sz w:val="24"/>
                <w:szCs w:val="24"/>
              </w:rPr>
              <w:lastRenderedPageBreak/>
              <w:t>разработанной программой</w:t>
            </w:r>
          </w:p>
        </w:tc>
        <w:tc>
          <w:tcPr>
            <w:tcW w:w="3494" w:type="dxa"/>
          </w:tcPr>
          <w:p w14:paraId="7E9C577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Знать  этапы проведения научных исследований.</w:t>
            </w:r>
          </w:p>
          <w:p w14:paraId="4ED593AE" w14:textId="56E80E56"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Уметь проанализировать информацию об объекте </w:t>
            </w:r>
            <w:r w:rsidRPr="007643DA">
              <w:rPr>
                <w:rFonts w:ascii="Times New Roman" w:eastAsia="Calibri" w:hAnsi="Times New Roman" w:cs="Times New Roman"/>
                <w:sz w:val="24"/>
                <w:szCs w:val="24"/>
              </w:rPr>
              <w:lastRenderedPageBreak/>
              <w:t>исследования,  определить научную новизну.</w:t>
            </w:r>
          </w:p>
          <w:p w14:paraId="728F4D7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определять научные подходы к выполнению магистерской выпускной  квалификационной  работы с учетом использования современных инновационных технологий.</w:t>
            </w:r>
          </w:p>
          <w:p w14:paraId="7E9B53C6" w14:textId="2A483DAF"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выбрать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14:paraId="27E9BDDB"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анализа экономических явлений и процессов.</w:t>
            </w:r>
          </w:p>
        </w:tc>
      </w:tr>
      <w:tr w:rsidR="007643DA" w:rsidRPr="007643DA" w14:paraId="00094405" w14:textId="77777777" w:rsidTr="00070192">
        <w:tc>
          <w:tcPr>
            <w:tcW w:w="3085" w:type="dxa"/>
          </w:tcPr>
          <w:p w14:paraId="278ED37E"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ПК – 4 - Способен представлять результаты проведенного исследования научному сообществу в виде статьи или доклада.</w:t>
            </w:r>
          </w:p>
        </w:tc>
        <w:tc>
          <w:tcPr>
            <w:tcW w:w="2991" w:type="dxa"/>
          </w:tcPr>
          <w:p w14:paraId="2D545B92"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Представляет результаты проведенного исследования научному сообществу в виде статьи или доклада</w:t>
            </w:r>
          </w:p>
        </w:tc>
        <w:tc>
          <w:tcPr>
            <w:tcW w:w="3494" w:type="dxa"/>
          </w:tcPr>
          <w:p w14:paraId="1849BEDE"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Знать требования и стандарты к подготовке научных докладов и оформлению публикаций;</w:t>
            </w:r>
          </w:p>
          <w:p w14:paraId="602C016B"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обобщить и систематизировать результаты проведенного научного исследования;</w:t>
            </w:r>
          </w:p>
          <w:p w14:paraId="133F5D9C"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отобрать материал и готовить сообщения, доклады, обзоры, научные публикации, иные материалы по собственному научному исследованию, а также готовить презентации к сообщениям;</w:t>
            </w:r>
          </w:p>
          <w:p w14:paraId="00F6E731"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интерпретировать полученные результаты, соотносить результаты собственных исследований с другими исследованиями в данной отрасли знания;</w:t>
            </w:r>
          </w:p>
          <w:p w14:paraId="1B0FFB26"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подготовки  презентацию по теме доклада</w:t>
            </w:r>
          </w:p>
          <w:p w14:paraId="4F22AB0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комментирования результатов научных исследований и разработок</w:t>
            </w:r>
          </w:p>
        </w:tc>
      </w:tr>
      <w:tr w:rsidR="007643DA" w:rsidRPr="007643DA" w14:paraId="182EC2B3" w14:textId="77777777" w:rsidTr="00070192">
        <w:tc>
          <w:tcPr>
            <w:tcW w:w="3085" w:type="dxa"/>
          </w:tcPr>
          <w:p w14:paraId="7E831C46" w14:textId="77777777" w:rsidR="007643DA" w:rsidRPr="007643DA" w:rsidRDefault="007643DA" w:rsidP="007643DA">
            <w:pPr>
              <w:widowControl w:val="0"/>
              <w:spacing w:after="0" w:line="240" w:lineRule="auto"/>
              <w:jc w:val="both"/>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ПК-5 - Способен самостоятельно осуществлять подготовку соответствующих </w:t>
            </w:r>
            <w:r w:rsidRPr="007643DA">
              <w:rPr>
                <w:rFonts w:ascii="Times New Roman" w:eastAsia="Calibri" w:hAnsi="Times New Roman" w:cs="Times New Roman"/>
                <w:sz w:val="24"/>
                <w:szCs w:val="24"/>
              </w:rPr>
              <w:lastRenderedPageBreak/>
              <w:t>методических, нормативных и отчетных документов, для реализации предложений и мероприятий экономическими субъектами, в том числе имеющих обособленные подразделения на внутреннем и внешнем рынках.</w:t>
            </w:r>
          </w:p>
        </w:tc>
        <w:tc>
          <w:tcPr>
            <w:tcW w:w="2991" w:type="dxa"/>
          </w:tcPr>
          <w:p w14:paraId="06E0ACE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 xml:space="preserve">ПК - 5.1. – Осуществляет подготовку соответствующих методических, </w:t>
            </w:r>
            <w:r w:rsidRPr="007643DA">
              <w:rPr>
                <w:rFonts w:ascii="Times New Roman" w:eastAsia="Calibri" w:hAnsi="Times New Roman" w:cs="Times New Roman"/>
                <w:sz w:val="24"/>
                <w:szCs w:val="24"/>
              </w:rPr>
              <w:lastRenderedPageBreak/>
              <w:t>нормативных и отчетных документов экономических субъектов, в том числе имеющих обособленные подразделения на внутреннем и внешнем рынках;</w:t>
            </w:r>
          </w:p>
          <w:p w14:paraId="7457058B"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 - 5.2. - Использует подготовленные документы для реализации предложений и мероприятий экономическими субъектами, в том числе имеющими обособленные подразделения на внутреннем и внешнем рынках.</w:t>
            </w:r>
          </w:p>
        </w:tc>
        <w:tc>
          <w:tcPr>
            <w:tcW w:w="3494" w:type="dxa"/>
          </w:tcPr>
          <w:p w14:paraId="497C9297"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Знать перечень  методических и нормативных документов по теме исследований.</w:t>
            </w:r>
          </w:p>
          <w:p w14:paraId="4B1096AD"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Уметь указать   методы принятия и разработки проектных решений;</w:t>
            </w:r>
          </w:p>
          <w:p w14:paraId="5671534C"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исследовать факторы, влияющие на выбор   адекватной финансовой политики.</w:t>
            </w:r>
          </w:p>
          <w:p w14:paraId="54956C6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разрабатывать критерии оценки эффективных проектных решений с учетом фактора неопределенности ;</w:t>
            </w:r>
          </w:p>
          <w:p w14:paraId="036C13B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разработать методические и нормативные документы, обеспечивающие реализацию адекватных проектных решений.</w:t>
            </w:r>
          </w:p>
          <w:p w14:paraId="643E2A93"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определить методы разработки адекватных проектных решений.</w:t>
            </w:r>
          </w:p>
          <w:p w14:paraId="3FF43F57"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формулирования выводов, предложений и мероприятий по реализации разработанных проектов</w:t>
            </w:r>
          </w:p>
        </w:tc>
      </w:tr>
      <w:tr w:rsidR="007643DA" w:rsidRPr="007643DA" w14:paraId="49E85339" w14:textId="77777777" w:rsidTr="00070192">
        <w:tc>
          <w:tcPr>
            <w:tcW w:w="3085" w:type="dxa"/>
          </w:tcPr>
          <w:p w14:paraId="54F01B8D"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ПК-6 - Способен разрабатывать и управлять проектами и программами, оценивать их эффективность с учетом факторов неопределенности и риска.</w:t>
            </w:r>
          </w:p>
        </w:tc>
        <w:tc>
          <w:tcPr>
            <w:tcW w:w="2991" w:type="dxa"/>
          </w:tcPr>
          <w:p w14:paraId="1A5DD7DA"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ПК-6.1. - Разрабатывает и осуществляет стратегическое управление проектами и программами</w:t>
            </w:r>
          </w:p>
          <w:p w14:paraId="1D2E81B1"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ПК-6.2. – Оценивает эффективность проектов и программ с учетом факторов неопределенности и риска</w:t>
            </w:r>
          </w:p>
        </w:tc>
        <w:tc>
          <w:tcPr>
            <w:tcW w:w="3494" w:type="dxa"/>
          </w:tcPr>
          <w:p w14:paraId="1C321F52"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проанализировать показатели финансовой отчетности,  сформированной в соответствии с российскими и международными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r>
      <w:tr w:rsidR="007643DA" w:rsidRPr="007643DA" w14:paraId="579211A7" w14:textId="77777777" w:rsidTr="00070192">
        <w:tc>
          <w:tcPr>
            <w:tcW w:w="3085" w:type="dxa"/>
          </w:tcPr>
          <w:p w14:paraId="70CD81A7"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ПК-7 - Способен разрабатывать стратегии поведения и направления развития экономических субъектов, в том числе имеющих обособленные подразделения, на различных рынках  с учетом внутренних и внешних приоритетов организации</w:t>
            </w:r>
          </w:p>
        </w:tc>
        <w:tc>
          <w:tcPr>
            <w:tcW w:w="2991" w:type="dxa"/>
          </w:tcPr>
          <w:p w14:paraId="16F3DC9B"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ПК-7.1. – Определяет направления развития экономических субъектов на различных рынках</w:t>
            </w:r>
          </w:p>
          <w:p w14:paraId="2462E061"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ПК-7.2. – Разрабатывает стратегии поведения экономических субъектов, в том числе имеющих обособленные подразделения,  с учетом внутренних и внешних приоритетов организации</w:t>
            </w:r>
          </w:p>
        </w:tc>
        <w:tc>
          <w:tcPr>
            <w:tcW w:w="3494" w:type="dxa"/>
          </w:tcPr>
          <w:p w14:paraId="0046BA51"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Знать методики реализации стратегии поведения экономических агентов в соответствии с конкретным видом их деятельности</w:t>
            </w:r>
          </w:p>
          <w:p w14:paraId="34665712" w14:textId="30732782"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обобщить основные факторы, влияющие на поведение экономических агентов в рыночной среде.</w:t>
            </w:r>
          </w:p>
          <w:p w14:paraId="5527165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Владеть навыками применения инструментария экономического анализа </w:t>
            </w:r>
          </w:p>
        </w:tc>
      </w:tr>
      <w:tr w:rsidR="007643DA" w:rsidRPr="007643DA" w14:paraId="4EFCF381" w14:textId="77777777" w:rsidTr="00070192">
        <w:tc>
          <w:tcPr>
            <w:tcW w:w="3085" w:type="dxa"/>
          </w:tcPr>
          <w:p w14:paraId="19BC1707"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ПК-8 - Способен готовить отчетные и аналитические </w:t>
            </w:r>
            <w:r w:rsidRPr="007643DA">
              <w:rPr>
                <w:rFonts w:ascii="Times New Roman" w:eastAsia="Calibri" w:hAnsi="Times New Roman" w:cs="Times New Roman"/>
                <w:sz w:val="24"/>
                <w:szCs w:val="24"/>
              </w:rPr>
              <w:lastRenderedPageBreak/>
              <w:t>материалы для оценки мероприятий в области экономической политики и принятия стратегических решений на микро-, макро- и международном уровне.</w:t>
            </w:r>
          </w:p>
        </w:tc>
        <w:tc>
          <w:tcPr>
            <w:tcW w:w="2991" w:type="dxa"/>
          </w:tcPr>
          <w:p w14:paraId="5FCC1579"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 xml:space="preserve">ПК-8.1. -  Готовит отчетные и аналитические </w:t>
            </w:r>
            <w:r w:rsidRPr="007643DA">
              <w:rPr>
                <w:rFonts w:ascii="Times New Roman" w:eastAsia="Calibri" w:hAnsi="Times New Roman" w:cs="Times New Roman"/>
                <w:sz w:val="24"/>
                <w:szCs w:val="24"/>
              </w:rPr>
              <w:lastRenderedPageBreak/>
              <w:t>материалы для оценки мероприятий в области экономической политики</w:t>
            </w:r>
          </w:p>
          <w:p w14:paraId="3360AA0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ПК-8.2. –  Принимает стратегические решения на микро-, макро- и международном уровне</w:t>
            </w:r>
          </w:p>
        </w:tc>
        <w:tc>
          <w:tcPr>
            <w:tcW w:w="3494" w:type="dxa"/>
          </w:tcPr>
          <w:p w14:paraId="1E68D8E5" w14:textId="4CBF8443"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 xml:space="preserve">Знать подходы к формированию аналитической </w:t>
            </w:r>
            <w:r w:rsidRPr="007643DA">
              <w:rPr>
                <w:rFonts w:ascii="Times New Roman" w:eastAsia="Calibri" w:hAnsi="Times New Roman" w:cs="Times New Roman"/>
                <w:sz w:val="24"/>
                <w:szCs w:val="24"/>
              </w:rPr>
              <w:lastRenderedPageBreak/>
              <w:t xml:space="preserve">базы совершенствования финансовой политики  ; </w:t>
            </w:r>
          </w:p>
          <w:p w14:paraId="37557BB2"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обобщить направления аналитической работы в организации и их задачи.</w:t>
            </w:r>
          </w:p>
          <w:p w14:paraId="65771F79"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Уметь сформировать программу анализа стратегических решений и оценки их эффективности; </w:t>
            </w:r>
          </w:p>
          <w:p w14:paraId="25FF4D8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Уметь проанализировать текущее состояние финансово-хозяйственной деятельности предприятия и его изменение; </w:t>
            </w:r>
          </w:p>
          <w:p w14:paraId="4E4F304E" w14:textId="3F9EA381"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Владеть навыками </w:t>
            </w:r>
            <w:r w:rsidR="00135B2E" w:rsidRPr="007643DA">
              <w:rPr>
                <w:rFonts w:ascii="Times New Roman" w:eastAsia="Calibri" w:hAnsi="Times New Roman" w:cs="Times New Roman"/>
                <w:sz w:val="24"/>
                <w:szCs w:val="24"/>
              </w:rPr>
              <w:t>выявления</w:t>
            </w:r>
            <w:r w:rsidRPr="007643DA">
              <w:rPr>
                <w:rFonts w:ascii="Times New Roman" w:eastAsia="Calibri" w:hAnsi="Times New Roman" w:cs="Times New Roman"/>
                <w:sz w:val="24"/>
                <w:szCs w:val="24"/>
              </w:rPr>
              <w:t xml:space="preserve">  факторов, оказывающих влияние на изменение показателей финансово-хозяйственной деятельности, и оценки их численного влияния</w:t>
            </w:r>
          </w:p>
        </w:tc>
      </w:tr>
      <w:tr w:rsidR="007643DA" w:rsidRPr="007643DA" w14:paraId="115159FF" w14:textId="77777777" w:rsidTr="00070192">
        <w:tc>
          <w:tcPr>
            <w:tcW w:w="3085" w:type="dxa"/>
          </w:tcPr>
          <w:p w14:paraId="59168D87"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ПК-9 - Способен анализировать и использовать различные источники информации для проведения экономических расчетов.</w:t>
            </w:r>
          </w:p>
        </w:tc>
        <w:tc>
          <w:tcPr>
            <w:tcW w:w="2991" w:type="dxa"/>
          </w:tcPr>
          <w:p w14:paraId="514062F0"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ПК-9.1. – Проводит экономические расчеты</w:t>
            </w:r>
          </w:p>
          <w:p w14:paraId="2E20646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ПК-9.2. – Анализирует и использует различные источники информации</w:t>
            </w:r>
          </w:p>
        </w:tc>
        <w:tc>
          <w:tcPr>
            <w:tcW w:w="3494" w:type="dxa"/>
          </w:tcPr>
          <w:p w14:paraId="2BB9C899"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анализировать и использовать различные источники информации для проведения экономических расчетов</w:t>
            </w:r>
          </w:p>
        </w:tc>
      </w:tr>
      <w:tr w:rsidR="007643DA" w:rsidRPr="007643DA" w14:paraId="27DF7CA9" w14:textId="77777777" w:rsidTr="00070192">
        <w:tc>
          <w:tcPr>
            <w:tcW w:w="3085" w:type="dxa"/>
          </w:tcPr>
          <w:p w14:paraId="78F638E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ПК-10 - Способен составлять прогноз основных социально-экономических показателей деятельности экономических субъектов, в том числе имеющих обособленные подразделения, отрасли, региона, макрорегиона и экономики в целом.</w:t>
            </w:r>
          </w:p>
        </w:tc>
        <w:tc>
          <w:tcPr>
            <w:tcW w:w="2991" w:type="dxa"/>
          </w:tcPr>
          <w:p w14:paraId="18F177F2"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ПК-10.1. – Анализирует основные социально-экономические показатели деятельности экономических субъектов, в том числе имеющих обособленные подразделения</w:t>
            </w:r>
          </w:p>
          <w:p w14:paraId="02932ECC"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ПК-10.2. – Составляет прогноз основных социально-экономических показателей деятельности компании, отрасли, региона, макрорегиона и экономики в целом</w:t>
            </w:r>
          </w:p>
        </w:tc>
        <w:tc>
          <w:tcPr>
            <w:tcW w:w="3494" w:type="dxa"/>
          </w:tcPr>
          <w:p w14:paraId="6376FE35"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проанализировать и оценить риски деятельности организаций.</w:t>
            </w:r>
          </w:p>
          <w:p w14:paraId="670316A3"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выявить и оценить риски, способные повлиять на показатели финансово-хозяйственной деятельности.</w:t>
            </w:r>
          </w:p>
          <w:p w14:paraId="7C8864D2"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Уметь разрабатывать адекватные меры для снижения рисков до приемлемо низкого уровня. </w:t>
            </w:r>
          </w:p>
          <w:p w14:paraId="1790C4ED"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определения прогнозных значений финансовых показателей деятельности организации с поправкой на риск</w:t>
            </w:r>
          </w:p>
        </w:tc>
      </w:tr>
      <w:tr w:rsidR="007643DA" w:rsidRPr="007643DA" w14:paraId="3FF21FAC" w14:textId="77777777" w:rsidTr="00070192">
        <w:tc>
          <w:tcPr>
            <w:tcW w:w="3085" w:type="dxa"/>
          </w:tcPr>
          <w:p w14:paraId="43BE1A97"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ПК-13 - Способен осуществлять педагогическую деятельность по профильным дисциплинам в рамках программ подготовки специалистов среднего звена, </w:t>
            </w:r>
            <w:r w:rsidRPr="007643DA">
              <w:rPr>
                <w:rFonts w:ascii="Times New Roman" w:eastAsia="Calibri" w:hAnsi="Times New Roman" w:cs="Times New Roman"/>
                <w:sz w:val="24"/>
                <w:szCs w:val="24"/>
              </w:rPr>
              <w:lastRenderedPageBreak/>
              <w:t>бакалавриата, специалитета, магистратуры, программ дополнительного образования.</w:t>
            </w:r>
          </w:p>
        </w:tc>
        <w:tc>
          <w:tcPr>
            <w:tcW w:w="2991" w:type="dxa"/>
          </w:tcPr>
          <w:p w14:paraId="6F0ED95C"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ПК-13.1. – Владеет современными образовательными технологиями и использует их в процессе преподавания (обучения)</w:t>
            </w:r>
          </w:p>
          <w:p w14:paraId="27B59BB4"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ПК-13.2. – Применяет современные методы и </w:t>
            </w:r>
            <w:r w:rsidRPr="007643DA">
              <w:rPr>
                <w:rFonts w:ascii="Times New Roman" w:eastAsia="Calibri" w:hAnsi="Times New Roman" w:cs="Times New Roman"/>
                <w:sz w:val="24"/>
                <w:szCs w:val="24"/>
              </w:rPr>
              <w:lastRenderedPageBreak/>
              <w:t>методики преподавания экономических дисциплин</w:t>
            </w:r>
          </w:p>
        </w:tc>
        <w:tc>
          <w:tcPr>
            <w:tcW w:w="3494" w:type="dxa"/>
          </w:tcPr>
          <w:p w14:paraId="7D2316D6" w14:textId="43F362B5"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Знать современные образовательные технологии.</w:t>
            </w:r>
          </w:p>
          <w:p w14:paraId="463016C3"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Уметь использовать их в процессе преподавания (обучения).</w:t>
            </w:r>
          </w:p>
          <w:p w14:paraId="3DE61CF8"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Владеть навыками применения современных методов и методик </w:t>
            </w:r>
            <w:r w:rsidRPr="007643DA">
              <w:rPr>
                <w:rFonts w:ascii="Times New Roman" w:eastAsia="Calibri" w:hAnsi="Times New Roman" w:cs="Times New Roman"/>
                <w:sz w:val="24"/>
                <w:szCs w:val="24"/>
              </w:rPr>
              <w:lastRenderedPageBreak/>
              <w:t>преподавания экономических дисциплин</w:t>
            </w:r>
          </w:p>
        </w:tc>
      </w:tr>
      <w:tr w:rsidR="007643DA" w:rsidRPr="007643DA" w14:paraId="73CF48B2" w14:textId="77777777" w:rsidTr="00070192">
        <w:tc>
          <w:tcPr>
            <w:tcW w:w="3085" w:type="dxa"/>
          </w:tcPr>
          <w:p w14:paraId="46B5F18F"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lastRenderedPageBreak/>
              <w:t>ПК-14 - Способен разрабатывать методические и дидактические материалы, создавать условия для обеспечения позитивной мотивации обучающихся к процессу образования, саморазвития и планирования профессиональной траектории.</w:t>
            </w:r>
          </w:p>
        </w:tc>
        <w:tc>
          <w:tcPr>
            <w:tcW w:w="2991" w:type="dxa"/>
          </w:tcPr>
          <w:p w14:paraId="4D00E040"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ПК-14.1. – Разрабатывает учебные планы, программы и соответствующее методическое обеспечение для организации образовательного процесса</w:t>
            </w:r>
          </w:p>
          <w:p w14:paraId="35A7E745"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ПК-14.2. – Планирует и выстраивает учебный процесс, формирует у обучающихся необходимые компетенции для профессиональной деятельности</w:t>
            </w:r>
          </w:p>
        </w:tc>
        <w:tc>
          <w:tcPr>
            <w:tcW w:w="3494" w:type="dxa"/>
          </w:tcPr>
          <w:p w14:paraId="05600AC0" w14:textId="6F56FBC2"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Знать основы </w:t>
            </w:r>
            <w:r w:rsidR="00135B2E" w:rsidRPr="007643DA">
              <w:rPr>
                <w:rFonts w:ascii="Times New Roman" w:eastAsia="Calibri" w:hAnsi="Times New Roman" w:cs="Times New Roman"/>
                <w:sz w:val="24"/>
                <w:szCs w:val="24"/>
              </w:rPr>
              <w:t>разработки</w:t>
            </w:r>
            <w:r w:rsidRPr="007643DA">
              <w:rPr>
                <w:rFonts w:ascii="Times New Roman" w:eastAsia="Calibri" w:hAnsi="Times New Roman" w:cs="Times New Roman"/>
                <w:sz w:val="24"/>
                <w:szCs w:val="24"/>
              </w:rPr>
              <w:t xml:space="preserve"> учебных планов, программ и соответствующего методического обеспечения для организации образовательного процесса.</w:t>
            </w:r>
          </w:p>
          <w:p w14:paraId="50892291"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 xml:space="preserve">Уметь планировать и выстраивать учебный процесс. </w:t>
            </w:r>
          </w:p>
          <w:p w14:paraId="38000512" w14:textId="77777777" w:rsidR="007643DA" w:rsidRPr="007643DA" w:rsidRDefault="007643DA" w:rsidP="007643DA">
            <w:pPr>
              <w:tabs>
                <w:tab w:val="left" w:pos="1009"/>
              </w:tabs>
              <w:spacing w:after="0" w:line="240" w:lineRule="auto"/>
              <w:contextualSpacing/>
              <w:rPr>
                <w:rFonts w:ascii="Times New Roman" w:eastAsia="Calibri" w:hAnsi="Times New Roman" w:cs="Times New Roman"/>
                <w:sz w:val="24"/>
                <w:szCs w:val="24"/>
              </w:rPr>
            </w:pPr>
            <w:r w:rsidRPr="007643DA">
              <w:rPr>
                <w:rFonts w:ascii="Times New Roman" w:eastAsia="Calibri" w:hAnsi="Times New Roman" w:cs="Times New Roman"/>
                <w:sz w:val="24"/>
                <w:szCs w:val="24"/>
              </w:rPr>
              <w:t>Владеть навыками формирования у обучающихся необходимых компетенций для профессиональной деятельности</w:t>
            </w:r>
          </w:p>
        </w:tc>
      </w:tr>
    </w:tbl>
    <w:p w14:paraId="05001CBC" w14:textId="705AF9DD" w:rsidR="00662758" w:rsidRDefault="00662758" w:rsidP="00662758">
      <w:pPr>
        <w:spacing w:after="0" w:line="360" w:lineRule="auto"/>
        <w:jc w:val="both"/>
        <w:rPr>
          <w:rFonts w:ascii="Times New Roman" w:eastAsia="Calibri" w:hAnsi="Times New Roman" w:cs="Times New Roman"/>
          <w:sz w:val="28"/>
        </w:rPr>
      </w:pPr>
    </w:p>
    <w:p w14:paraId="299C0E4A" w14:textId="77777777" w:rsidR="00FD3727" w:rsidRPr="00FD3727" w:rsidRDefault="00FD3727" w:rsidP="00FD3727">
      <w:pPr>
        <w:spacing w:after="0" w:line="360" w:lineRule="auto"/>
        <w:jc w:val="both"/>
        <w:rPr>
          <w:rFonts w:ascii="Times New Roman" w:eastAsia="Calibri" w:hAnsi="Times New Roman" w:cs="Times New Roman"/>
          <w:sz w:val="28"/>
        </w:rPr>
      </w:pPr>
    </w:p>
    <w:p w14:paraId="62DCF2F0"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1.3. ПОРЯДОК ПРОВЕДЕНИЯ ГОСУДАРСТВЕННОЙ ИТОГОВОЙ</w:t>
      </w:r>
    </w:p>
    <w:p w14:paraId="5160DB05"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АТТЕСТАЦИИ</w:t>
      </w:r>
    </w:p>
    <w:p w14:paraId="0BBF35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Порядок проведения защиты выпускной квалификационной работы утверждается ученым советом ИЭП ННГУ на основании Положения о порядке проведения государственной итоговой аттестации по образовательным программам высшего образования в ННГУ им. Н.И. Лобачевского и доводится до сведения студентов магистратуры всех форм обучения.</w:t>
      </w:r>
    </w:p>
    <w:p w14:paraId="41872FA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Государственная экзаменационная комиссия (ГЭК) формируется из профессорско-преподавательского состава кафедры бухгалтерского учета ИЭП ННГУ, а также лиц, приглашенных из сторонних организаций (высококвалифицированных специалистов организаций и учреждений -потребителей кадров данного профиля). ГЭК возглавляет председатель, который организует и контролирует деятельность экзаменационной комиссии, обеспечивает единство требований, предъявляемых к выпускникам.</w:t>
      </w:r>
    </w:p>
    <w:p w14:paraId="7A3D215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Защита выпускной квалификационной работы проводится на открытом заседании ГЭК с участием не менее двух третей ее состава и начинается с доклада студента по теме работы. Время для доклада (сообщения) определяется регламентом работы ГЭК и составляет 10 минут. После доклада студенту могут быть заданы вопросы, в том числе по замечаниям рецензента и научного руководителя, содержащимся в рецензии и отзыве соответственно.</w:t>
      </w:r>
    </w:p>
    <w:p w14:paraId="16340AF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ГЭК могут быть также представлены другие материалы, характеризующие научную и практическую значимость работы (акт внедрения, сведения о публикациях по теме выпускной квалификационной работы и др.).</w:t>
      </w:r>
    </w:p>
    <w:p w14:paraId="6595D7A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 окончании защиты каждому выпускнику выставляется итоговая оценка. Решение о присвоении выпускнику степени магистра и выдаче диплома о высшем образовании государственного образца либо диплома государственного образца с отличием принимает Государственная экзаменационная комиссия по положительным результатам итоговой государственной аттестации, оформленным соответствующими протоколами.</w:t>
      </w:r>
    </w:p>
    <w:p w14:paraId="40803DA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Лицам, завершившим освоение образовательной программы и не подтвердившим соответствие подготовки требованиям государственного образовательного стандарта высшего образования, повторные итоговые аттестационные испытания назначаются в порядке, определяемом ННГУ им. Н.И. Лобачевского.</w:t>
      </w:r>
    </w:p>
    <w:p w14:paraId="41A937E8" w14:textId="77777777" w:rsidR="00FD3727" w:rsidRPr="00FD3727" w:rsidRDefault="00FD3727" w:rsidP="00FD3727">
      <w:pPr>
        <w:spacing w:after="0" w:line="360" w:lineRule="auto"/>
        <w:jc w:val="both"/>
        <w:rPr>
          <w:rFonts w:ascii="Times New Roman" w:eastAsia="Calibri" w:hAnsi="Times New Roman" w:cs="Times New Roman"/>
          <w:sz w:val="28"/>
        </w:rPr>
      </w:pPr>
    </w:p>
    <w:p w14:paraId="13D28CD6"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 РЕКОМЕНДАЦИИ ПО ПОДГОТОВКЕ ВЫПУСКНЫХ</w:t>
      </w:r>
    </w:p>
    <w:p w14:paraId="0F71A125"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КВАЛИФИКАЦИОННЫХ РАБОТ</w:t>
      </w:r>
    </w:p>
    <w:p w14:paraId="153FD326"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2.1. ЦЕЛЬ И ЗАДАЧИ</w:t>
      </w:r>
    </w:p>
    <w:p w14:paraId="4C940FF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Подбор материала для выполнения выпускной квалификационной работы осуществляется в течение всего срока обучения, в том числе в процессе прохождения производственной практики, выполнения научно-исследовательской работы. Выпускная квалификационная работа представляет собой выполненную обучающимися работу, демонстритующую уровень подготовленности выпускника к самостоятельному решению </w:t>
      </w:r>
      <w:r w:rsidRPr="00FD3727">
        <w:rPr>
          <w:rFonts w:ascii="Times New Roman" w:eastAsia="Calibri" w:hAnsi="Times New Roman" w:cs="Times New Roman"/>
          <w:sz w:val="28"/>
        </w:rPr>
        <w:lastRenderedPageBreak/>
        <w:t>профессиональных задач, формируемых в зависимости от вида деятельности, к которым готовится выпускник (научно-исследовательскую, проектно-экономическую, аналитическую).</w:t>
      </w:r>
    </w:p>
    <w:p w14:paraId="6734D17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Тематика выпускных квалификационных работ должна быть направлена на решение профессиональных задач, установленных настоящими рекомендациями.</w:t>
      </w:r>
    </w:p>
    <w:p w14:paraId="70559E0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Целью выпускной квалификационной работы является систематизация и углубление теоретических и практических знаний в области совершенствования организации и методологии бухгалтерского учета, экономического анализа и аудита в микроэкономике для решения конкретных экономических задач хозяйствующего субъекта по выбранной теме.</w:t>
      </w:r>
    </w:p>
    <w:p w14:paraId="1F9D12F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Задачами выполнения квалификационной работы являются:</w:t>
      </w:r>
    </w:p>
    <w:p w14:paraId="67EC86A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приобретение навыков самостоятельной работы и овладение методикой научного исследования при решении проблемных вопросов;</w:t>
      </w:r>
    </w:p>
    <w:p w14:paraId="77F5E1F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получение в ходе исследований по теме выпускной квалификационной работы результатов в области бухгалтерского учета, экономического анализа и аудита, полезных для использования в практической деятельности конкретных предприятий;</w:t>
      </w:r>
    </w:p>
    <w:p w14:paraId="2EE9ECB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творческое изложение и сравнение норм российских и международных стандартов бухгалтерского учета, отчетности и аудита по выбранной теме с рекомендациями по их практическому применению;</w:t>
      </w:r>
    </w:p>
    <w:p w14:paraId="5F2BD0D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разработка предложений по совершенствованию способов и приемов первичного наблюдения, стоимостного измерения, группировки, обобщения и анализа учетно-экономической информации, аудиторских процедур и др.</w:t>
      </w:r>
    </w:p>
    <w:p w14:paraId="2EF6F10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выполнении и защите выпускной квалификационной работы выпускники магистратуры должны показать способность и умение качественно решать задачи своей профессиональной деятельности, на хорошем литературном и профессиональном языке излагать содержание официальных и специальных источников информации, научно аргументировать и защищать свою точку зрения, выводы и предложения.</w:t>
      </w:r>
    </w:p>
    <w:p w14:paraId="5289E3EC"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2.2. ВЫБОР И УТВЕРЖДЕНИЕ ТЕМЫ</w:t>
      </w:r>
    </w:p>
    <w:p w14:paraId="0EF9C60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Выпускная квалификационная работа должна продемонстрировать навыки и способности выпускника применять теоретические знания для решения практических задач, реформирования бухгалтерского учета в коммерческих, бюджетных, кредитных и других организациях, постановке и решению проблемных задач в области методологии бухгалтерского учета, анализа и аудита, а также выработке рекомендаций по совершенствованию бухгалтерского учета, анализа, и аудита.</w:t>
      </w:r>
    </w:p>
    <w:p w14:paraId="1F2EC69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Темы выпускных квалификационных работ разрабатываются и утверждаются кафедрой бухгалтерского учета. Выпускник выбирает тему выпускной квалификационной работы по собственной инициативе, с учетом опыта практической работы и профессионального интереса в углубленном изучении вопросов одного из вида финансово-хозяйственной деятельности.</w:t>
      </w:r>
    </w:p>
    <w:p w14:paraId="60859D1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этом перечень рекомендуемых тем не ограничивает инициативы выпускника магистратуры: он вправе предложить свою оригинальную тему с соответствующим обоснованием. Закрепление за каждым студентом темы выпускной квалификационной работы и назначение научных руководителей осуществляется заведующим кафедрой бухгалтерского учета.</w:t>
      </w:r>
    </w:p>
    <w:p w14:paraId="00E78BF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Обучающиеся оформляют заявление на утверждение темы выпускной квалификационной работы. Форма заявления приведена в Приложении 1.</w:t>
      </w:r>
    </w:p>
    <w:p w14:paraId="4DF04C3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Выбрав тему, студент должен определить ее актуальность, цель и задачи работы и подобрать необходимую нормативную и специальную литературу для более углубленного изучения данной области бухгалтерского учета, бухгалтерской финансовой отчетности, аудита или анализа.</w:t>
      </w:r>
    </w:p>
    <w:p w14:paraId="16A854D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Кроме того, необходимо самостоятельно составить план выпускной квалификационной работы, определить порядок сбора, обобщения и анализа информации в соответствии с выбранной темой. Подбирая литературу, надо обращаться к изданиям последних пяти лет.</w:t>
      </w:r>
    </w:p>
    <w:p w14:paraId="52CA806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Следует также учитывать все изменения в нормативном регулировании бухгалтерского учета и аудита.</w:t>
      </w:r>
    </w:p>
    <w:p w14:paraId="3DAD159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Выпускная квалификационная работа не должна носить компилятивный характер.</w:t>
      </w:r>
    </w:p>
    <w:p w14:paraId="3422D6D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Обучающиеся несут полную ответственность за научную самостоятельность и достоверность результатов выпускной квалификационной работы, ее содержание и оформление.</w:t>
      </w:r>
    </w:p>
    <w:p w14:paraId="3799CA4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Перечень тем выпускных квалификационных работ, рекомендуемых кафедрой бухгалтерского учета, приведен в Приложении 2.</w:t>
      </w:r>
    </w:p>
    <w:p w14:paraId="04BE4241" w14:textId="77777777" w:rsidR="008264A0" w:rsidRDefault="008264A0" w:rsidP="00FD3727">
      <w:pPr>
        <w:spacing w:after="0" w:line="360" w:lineRule="auto"/>
        <w:jc w:val="center"/>
        <w:rPr>
          <w:rFonts w:ascii="Times New Roman" w:eastAsia="Calibri" w:hAnsi="Times New Roman" w:cs="Times New Roman"/>
          <w:sz w:val="28"/>
        </w:rPr>
      </w:pPr>
    </w:p>
    <w:p w14:paraId="21F1F883" w14:textId="270EFAF5"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2.3. НАУЧНЫЙ РУКОВОДИТЕЛЬ</w:t>
      </w:r>
    </w:p>
    <w:p w14:paraId="5AD770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Научный руководитель осуществляет непосредственное руководство выпускной квалификационной работой. Научными руководителями могут быть профессора и доценты и другие научные сотрудники кафедры бухгалтерского учета ИЭП ННГУ.</w:t>
      </w:r>
    </w:p>
    <w:p w14:paraId="160710C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обязанности научного руководителя входит:</w:t>
      </w:r>
    </w:p>
    <w:p w14:paraId="281B2D1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осуществление текущего контроля за подготовкой и выполнением выпускной квалификационной работы, соответствием содержания работы утвержденному плану;</w:t>
      </w:r>
    </w:p>
    <w:p w14:paraId="359D5E7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консультирование студентов по возникающим в ходе написания работы вопросам, по содержанию глав и параграфов;</w:t>
      </w:r>
    </w:p>
    <w:p w14:paraId="713DBAE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утверждение плана работы и календарного графика выполнения работ;</w:t>
      </w:r>
    </w:p>
    <w:p w14:paraId="6838B25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проверка актуальности и целесообразности использования подобранных студентом источников информации по выбранной теме (законодательных актов, нормативных документов, специальной литературы);</w:t>
      </w:r>
    </w:p>
    <w:p w14:paraId="621EC63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проведение консультаций по установленному графику;</w:t>
      </w:r>
    </w:p>
    <w:p w14:paraId="51A7FE0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чтение подготовленных к проверке отдельных глав и параграфов;</w:t>
      </w:r>
    </w:p>
    <w:p w14:paraId="34CA4E8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консультирование студентов по оформлению раздаточного материала и доклада (сообщения).</w:t>
      </w:r>
    </w:p>
    <w:p w14:paraId="5032888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Научный руководитель выдает студенту задание для последовательного выполнения всех этапов работы, в соответствии с которым студенты должны решить следующие задачи:</w:t>
      </w:r>
    </w:p>
    <w:p w14:paraId="3DAC587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определить актуальность выбранной темы, предмет и объект исследования;</w:t>
      </w:r>
    </w:p>
    <w:p w14:paraId="17CABAA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подобрать специальную литературу по теме;</w:t>
      </w:r>
    </w:p>
    <w:p w14:paraId="57666D7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изучить законодательные акты и нормативные документы по выбранной теме;</w:t>
      </w:r>
    </w:p>
    <w:p w14:paraId="0F81F97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правильно сформулировать цель и задачи выпускной квалификационной работы;</w:t>
      </w:r>
    </w:p>
    <w:p w14:paraId="084C53E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продумать, какие вопросы в области раскрытия методики бухгалтерского учета, анализа и аудита требуют дальнейшей разработки и совершенствования;</w:t>
      </w:r>
    </w:p>
    <w:p w14:paraId="733A85B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подобрать необходимый практический материал, для анализа и оценки состояния бухгалтерского учета на конкретном предприятии и т.п.</w:t>
      </w:r>
    </w:p>
    <w:p w14:paraId="27280F4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Оформленная в соответствии с требованиями выпускная квалификационная работа представляется на отзыв научному руководителю за 12 дней до защиты. Оценку работы по пятибалльной шкале дает научный руководитель и внешний рецензент. Шкала оценивания выпускной квалификационной работы представлена в Приложении 3</w:t>
      </w:r>
    </w:p>
    <w:p w14:paraId="46DDE16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Отзыве научного руководителя указывается соответствие (несоответствие) выпускной квалификационной работы установленным требованиям, а также отмечается актуальность темы, уровень теоретической подготовки студента и умение применять знания на практике, степень самостоятельности студента, решение поставленных задач, научные и практические результаты работы, возможность их использования на практике. Отмечаются вопросы (замечания), на которые следует обратить внимание при защите выпускной квалификационной работы.</w:t>
      </w:r>
    </w:p>
    <w:p w14:paraId="491C9CA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Рецензент проводит анализ выпускаемой работы и не позднее 5 дней представляет на кафедру бухгалтерского учета письменную рецензию на выпускную квалификационную работу (приложение 4).</w:t>
      </w:r>
    </w:p>
    <w:p w14:paraId="69B3B9D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Окончательную оценку на защите выпускной квалификационной работы выставляет Государственная экзаменационная комиссия (ГЭК).</w:t>
      </w:r>
    </w:p>
    <w:p w14:paraId="2EEE60C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Не позднее чем за 2 дня до защиты научный руководитель передает работу секретарю государственной экзаменационной комиссии.</w:t>
      </w:r>
    </w:p>
    <w:p w14:paraId="0A027D32"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2.4. СОСТАВЛЕНИЕ И СОГЛАСОВАНИЕ ПЛАНА</w:t>
      </w:r>
    </w:p>
    <w:p w14:paraId="1C8999A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После утверждения выбранной темы и назначения научного руководителя студент составляет рабочий план выпускной квалификационной работы и представляет его своему научному руководителю на утверждение. Окончательный вариант плана обычно включает введение, три главы, заключение и список литературы. Каждая глава делится на параграфы (как правило, 2-3 параграфа).</w:t>
      </w:r>
    </w:p>
    <w:p w14:paraId="65D8F8E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Составлению плана выпускной квалификационной работы предшествует изучение специальной литературы, законодательных актов, нормативных документов и стандартов в области бухгалтерского учета, бухгалтерской отчетности, экономического анализа и аудита, специальной литературы, а также изучение публикаций по выбранной теме за последние годы. Студенты вправе использовать любые доступные источники, включая справочно-правовые системы «Консультант плюс» и «Гарант», а также Интернет.</w:t>
      </w:r>
    </w:p>
    <w:p w14:paraId="4FD2AB0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План выпускной квалификационной работы должен отражать основные разделы исследования темы в теоретическом и практическом аспекте.</w:t>
      </w:r>
    </w:p>
    <w:p w14:paraId="5FF94E2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План подписывается научным руководителям и студентом.</w:t>
      </w:r>
    </w:p>
    <w:p w14:paraId="7A389AC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2.5. ОСНОВНЫЕ ЭТАПЫ РАБОТЫ</w:t>
      </w:r>
    </w:p>
    <w:p w14:paraId="6897290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Как уже было отмечено выше, закрепление за студентами темы выпускной квалификационной работы производится по его личному заявлению на имя заведующего кафедрой бухгалтерского учета. Получив информацию об утверждении темы работы, студент составляет план и предоставляет его на утверждение своему научному руководителю.</w:t>
      </w:r>
    </w:p>
    <w:p w14:paraId="0A0EA05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 консультации у научного руководителя определяется задание и календарный график выполнения отдельных глав (параграфов) выпускной квалификационной работы (Приложение 3).</w:t>
      </w:r>
    </w:p>
    <w:p w14:paraId="6E2990B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Студент отчитывается перед своим научным руководителем о проделанной работе.</w:t>
      </w:r>
    </w:p>
    <w:p w14:paraId="4BA2241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Для студентов подготовка выпускной квалификационной работы состоит из следующих последовательных этапов:</w:t>
      </w:r>
    </w:p>
    <w:p w14:paraId="264F24D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выбор темы работы и своевременное оформление заявления для ее утверждения;</w:t>
      </w:r>
    </w:p>
    <w:p w14:paraId="4545964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подбор и первоначальное ознакомление с литературой по избранной теме, включая нормативно-правовые источники;</w:t>
      </w:r>
    </w:p>
    <w:p w14:paraId="19A264B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составление плана выпускной квалификационной работы;</w:t>
      </w:r>
    </w:p>
    <w:p w14:paraId="05FF0BF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знакомство с научным руководителем, согласование плана и календарного графика работы;</w:t>
      </w:r>
    </w:p>
    <w:p w14:paraId="247BA94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изучение литературы по соответствующей тематике, требований нормативных правовых актов, выполнение теоретической части работы;</w:t>
      </w:r>
    </w:p>
    <w:p w14:paraId="3719BD6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написание текста выпускной квалификационной работы и передача отдельных глав (параграфов) научному руководителю на проверку;</w:t>
      </w:r>
    </w:p>
    <w:p w14:paraId="718392C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доработка отдельных глав выпускной квалификационной работы по замечаниям научного руководителя;</w:t>
      </w:r>
    </w:p>
    <w:p w14:paraId="5FA3846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оформление введения, заключения, списка источников и приложений в соответствии с требованиями;</w:t>
      </w:r>
    </w:p>
    <w:p w14:paraId="1F1B83F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составление аннотации по выполненной работе, где определяются актуальность, цель работы, объект исследования, результаты исследования;</w:t>
      </w:r>
    </w:p>
    <w:p w14:paraId="7DA3649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завершение и окончательное оформление выпускной квалификационной работы;</w:t>
      </w:r>
    </w:p>
    <w:p w14:paraId="0055D87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рецензирование выпускной квалификационной работы: передача для внешней рецензии научному сотруднику, главному бухгалтеру или заместителю главного бухгалтера, финансовому директору, другому должностному лицу, профиль деятельности которого соответствует выбранной теме, (профиль деятельности организации, в которой работает рецензент, также должен соответствовать выбранной теме);</w:t>
      </w:r>
    </w:p>
    <w:p w14:paraId="785EBD5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представление выпускной квалификационной работы на отзыв научному руководителю;</w:t>
      </w:r>
    </w:p>
    <w:p w14:paraId="6593EBC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подготовка раздаточного материала и текста устного доклада (выступления) к защите выпускной квалификационной работы.</w:t>
      </w:r>
    </w:p>
    <w:p w14:paraId="76C9530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приведенном выше перечне указаны рекомендуемые укрупненные этапы работы. Содержание некоторых из названных этапов в последующем может быть детализировано, а сроки их выполнения уточнены в соответствии с заданием, выдаваемым научным руководителем.</w:t>
      </w:r>
    </w:p>
    <w:p w14:paraId="24846CDF"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2.6. СТРУКТУРА ВЫПУСКНОЙ КВАЛИФИКАЦИОННОЙ РАБОТЫ</w:t>
      </w:r>
    </w:p>
    <w:p w14:paraId="07517BC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Структура работы определена "ГОСТ 7.32-2001.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Постановлением Госстандарта России от 04.09.2001 N 367-ст) (ред. от 07.09.2005)</w:t>
      </w:r>
    </w:p>
    <w:p w14:paraId="5C0585A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Выпускная квалификационная работа должна содержать в указанной ниже последовательности:</w:t>
      </w:r>
    </w:p>
    <w:p w14:paraId="5AE5897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титульный лист,</w:t>
      </w:r>
    </w:p>
    <w:p w14:paraId="32D7C21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аннотацию,</w:t>
      </w:r>
    </w:p>
    <w:p w14:paraId="1A3D01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содержание (оглавление),</w:t>
      </w:r>
    </w:p>
    <w:p w14:paraId="3172913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введение,</w:t>
      </w:r>
    </w:p>
    <w:p w14:paraId="1338B30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основную часть,</w:t>
      </w:r>
    </w:p>
    <w:p w14:paraId="0139168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заключение,</w:t>
      </w:r>
    </w:p>
    <w:p w14:paraId="0621B34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список источников,</w:t>
      </w:r>
    </w:p>
    <w:p w14:paraId="55E75E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приложения.</w:t>
      </w:r>
    </w:p>
    <w:p w14:paraId="282C795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Требования к содержанию, структуре и оформлению текста аннотации установлены ГОСТ 7.9-95 (ИСО 214-76) «Система стандартов по информации, библиотечному и издательскому делу. Реферат и аннотация». Общие требования" Страница, содержащая текст аннотации, не нумеруется. Аннотация – это общая характеристика выпускной квалификационной работы, включающее основные фактические сведения и выводы, без дополнительной интерпретации или критических замечаний автора.</w:t>
      </w:r>
    </w:p>
    <w:p w14:paraId="4D37757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В аннотации указывается количество: страниц (без приложений), таблиц, рисунков, приложений, используемых в работе источников.</w:t>
      </w:r>
    </w:p>
    <w:p w14:paraId="63A229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Аннотация включает следующие аспекты содержания выпускной квалификационной работы:</w:t>
      </w:r>
    </w:p>
    <w:p w14:paraId="5F2F3ED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тему и цель работы;</w:t>
      </w:r>
    </w:p>
    <w:p w14:paraId="3289A9F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предмет и объект исследования;</w:t>
      </w:r>
    </w:p>
    <w:p w14:paraId="664A8B5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методику и методологию выполнения работы;</w:t>
      </w:r>
    </w:p>
    <w:p w14:paraId="54CFCF2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краткую характеристику рассматриваемой организации;</w:t>
      </w:r>
    </w:p>
    <w:p w14:paraId="434A3F5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результаты работы;</w:t>
      </w:r>
    </w:p>
    <w:p w14:paraId="126CCD5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область применения результатов.</w:t>
      </w:r>
    </w:p>
    <w:p w14:paraId="730E492F"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 ПРАВИЛА ОФОРМЛЕНИЯ ВЫПУСКНЫХ КВАЛИФИКАЦИОННЫХ РАБОТ</w:t>
      </w:r>
    </w:p>
    <w:p w14:paraId="061A9454"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3.1. ОБЩИЕ ТРЕБОВАНИЯ</w:t>
      </w:r>
    </w:p>
    <w:p w14:paraId="44B8FE8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Общими требованиями к выпускной квалификационной работе являются:</w:t>
      </w:r>
    </w:p>
    <w:p w14:paraId="080A759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отбор существенных данных,</w:t>
      </w:r>
    </w:p>
    <w:p w14:paraId="144DD9D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четкость построения,</w:t>
      </w:r>
    </w:p>
    <w:p w14:paraId="09AA67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логическая последовательность изложения материала,</w:t>
      </w:r>
    </w:p>
    <w:p w14:paraId="695C9F0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убедительность аргументации на основе формулирования гипотез и их анализа,</w:t>
      </w:r>
    </w:p>
    <w:p w14:paraId="214E9A6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краткость и точность формулировок, исключающих возможность субъективного и неоднозначного толкования,</w:t>
      </w:r>
    </w:p>
    <w:p w14:paraId="5F8726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доказательность выводов и обоснованность рекомендаций.</w:t>
      </w:r>
    </w:p>
    <w:p w14:paraId="5ED28F1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Вместе с тем:</w:t>
      </w:r>
    </w:p>
    <w:p w14:paraId="4EC7F6D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работа должна быть выполнена магистром самостоятельно;</w:t>
      </w:r>
    </w:p>
    <w:p w14:paraId="68546FC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 исследовании необходимо привести обзор и возможную критику действующего нормативно–правового обеспечения бухгалтерского учета, экономического анализа и аудита в ориентации на гармонизацию национальной системы бухгалтерского учета с международными стандартами финансовой отчетности;</w:t>
      </w:r>
    </w:p>
    <w:p w14:paraId="0A5082C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результаты работы должны иметь научную и практическую ценность;</w:t>
      </w:r>
    </w:p>
    <w:p w14:paraId="4DB4E3B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выпускная квалификационная работа выполняется с использованием официальных источников законодательных актов и нормативных документов по теме исследования, научных публикаций и практических материалов; цитаты должны приводится с указанием источников (в квадратных скобках);</w:t>
      </w:r>
    </w:p>
    <w:p w14:paraId="2F90561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 результатам работы необходимо сформулировать обоснованные выводы и предложения, направленные на совершенствование бухгалтерского учета, экономического анализа и аудита.</w:t>
      </w:r>
    </w:p>
    <w:p w14:paraId="4F42B6A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Текст выпускной квалификационной работы рекомендуется представлять в машинописном виде (через 1,5 межстрочный интервал; цвет шрифта только черный, размер 13-14). Размер шрифта в таблицах и на рисунках может быть 10-12. Текст выполняется на одной стороне листа белой нелинованной бумаги, формат Ах4 (297 х 210 мм). Каждый лист (страница) должен иметь границы текста. Поля должны оставляться по всем четырем сторонам листа: слева не менее 25 мм, справа не менее 10 мм, сверху не менее 20 мм и снизу не менее 20 мм. Красная строка начинается с отступа от левого края на 5 знаков. Вписывать в текст отдельные слова, формулы, условные знаки, а также выполнять схемы и рисунки допускается только черной пастой (использовать чертежный шрифт).</w:t>
      </w:r>
    </w:p>
    <w:p w14:paraId="4D66BE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Повреждения листов выпускной квалификационной работы, помарки и следы не полностью удаленного прежнего текста не допускаются.</w:t>
      </w:r>
    </w:p>
    <w:p w14:paraId="79B746C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Все страницы работы нумеруются по порядку арабскими цифрами без каких-либо знаков, соблюдая сквозную нумерацию по всему тексту работы (в правом верхнем углу).</w:t>
      </w:r>
    </w:p>
    <w:p w14:paraId="0723922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Рекомендуемый объем выпускной квалификационной работы – 100 стр. (без приложений).</w:t>
      </w:r>
    </w:p>
    <w:p w14:paraId="7AAB4CE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3.2. ОСНОВНАЯ ЧАСТЬ</w:t>
      </w:r>
    </w:p>
    <w:p w14:paraId="18B2B04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Общие требования к оформлению выпускной квалификационной работы заключаются в следующем:</w:t>
      </w:r>
    </w:p>
    <w:p w14:paraId="1A219CF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текст всех глав выпускной квалификационной работы должен разделяться на параграфы;</w:t>
      </w:r>
    </w:p>
    <w:p w14:paraId="16905F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главы должны быть пронумерованы арабскими цифрами в пределах всей работы. После номера главы ставится точка. Страницы, на которых располагаются «Введение», «Заключение» и «Список источников» не нумеруются;</w:t>
      </w:r>
    </w:p>
    <w:p w14:paraId="3BB7A5F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В конце номера параграфа также ставят точку, например, «1.1.» (первый параграф первой главы) или «3.1.» (первый параграф третьей главы);</w:t>
      </w:r>
    </w:p>
    <w:p w14:paraId="0F66EFE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главы и параграфы должны иметь краткие и содержательные наименования. Название главы (параграфа) должно соответствовать содержанию, быть логически полноценным (недвузначным).</w:t>
      </w:r>
    </w:p>
    <w:p w14:paraId="7B0EAF2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наименования глав печатаются прописными буквами, в виде заголовков (симметрично тексту, то есть используется «выравнивание по центру»);</w:t>
      </w:r>
    </w:p>
    <w:p w14:paraId="7D6298D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наименования параграфов в виде заголовка печатаются строчными буквами (кроме первой прописной);</w:t>
      </w:r>
    </w:p>
    <w:p w14:paraId="4A8EBED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переносы слов в заголовках глав и параграфов не допускаются. Точка в конце заголовка не ставится. Если заголовок состоит из двух предложений, их разделяют точками.</w:t>
      </w:r>
    </w:p>
    <w:p w14:paraId="613BD0E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каждую главу выпускной квалификационной работы следует начинать с нового листа (страницы);</w:t>
      </w:r>
    </w:p>
    <w:p w14:paraId="4ECA6B3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нумерация выпускной квалификационной работы должна быть сквозной:</w:t>
      </w:r>
    </w:p>
    <w:p w14:paraId="467EE3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первой страницей является титульный лист, второй – аннотация, третий -содержание. На указанных страницах номер не ставят. Номера страниц, начиная с введения, проставляют арабскими цифрами в правом верхнем углу;</w:t>
      </w:r>
    </w:p>
    <w:p w14:paraId="0CEBC31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если в работе содержатся рисунки и таблицы, которые располагаются на отдельных страницах, их необходимо включать в общую нумерацию.</w:t>
      </w:r>
    </w:p>
    <w:p w14:paraId="4BA8AF7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Приложения и список источников необходимо включать в сквозную нумерацию страниц;</w:t>
      </w:r>
    </w:p>
    <w:p w14:paraId="216014B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в содержании последовательно перечисляются «введение», заголовки глав, параграфов, «заключение», «список источников» и «приложения», указываются номера страниц, на которых они помещены. Содержание должно включать все заголовки, имеющиеся в работе. Слово «СОДЕРЖАНИЕ» записывают в виде заголовка (симметрично тексту). Наименования, включенные в содержание, записывают строчными буквами.</w:t>
      </w:r>
    </w:p>
    <w:p w14:paraId="7E086C7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Введение</w:t>
      </w:r>
    </w:p>
    <w:p w14:paraId="2435772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Введение должно кратко характеризовать состояние вопроса, которому посвящена работа. Во введении следует четко сформулировать, в чем заключается актуальность работы, и обосновать необходимость исследования темы.</w:t>
      </w:r>
    </w:p>
    <w:p w14:paraId="32290B4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Кроме того, необходимо сформулировать цель и задачи исследования, а также изложить структуру работы (с кратким описанием содержания глав) и сведения о внедрении, либо возможности внедрения основных результатов работы (практического применения).</w:t>
      </w:r>
    </w:p>
    <w:p w14:paraId="6BA2832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Заглавием служит слово «ВВЕДЕНИЕ», напечатанное на отдельной строке прописными буквами (симметрично тексту по центру).</w:t>
      </w:r>
    </w:p>
    <w:p w14:paraId="548E394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Основная часть выпускной квалификационной работы Основная часть включает, как правило, три главы. Главы разделяются на 2-3 параграфа (объем каждого параграфа около 10-15 стр.).</w:t>
      </w:r>
    </w:p>
    <w:p w14:paraId="6F37FEA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Текст выпускной квалификационной работы пишут от третьего лица, в изъявительном наклонении. Например, «В таблице систематизированы … Данные для анализа содержатся… В главе рассматриваются… Проведенные исследования свидетельствуют о …» и т.п. Разрешается использование словосочетаний «по нашему мнению», «полагаем», «можно предположить».</w:t>
      </w:r>
    </w:p>
    <w:p w14:paraId="52305C4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Текст выпускной квалификационной работы должен быть кратким, четким и не допускать различных толкований.</w:t>
      </w:r>
    </w:p>
    <w:p w14:paraId="2450D7F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Обязательным условием для выпускной квалификационной работы является выявление проблемных вопросов по теме исследования как в теоретическом, так и в практическом аспекте и авторские предложения по их решению.</w:t>
      </w:r>
    </w:p>
    <w:p w14:paraId="4C795C0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В тексте выпускной квалификационной работы не допускается:</w:t>
      </w:r>
    </w:p>
    <w:p w14:paraId="66CCF8D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применять сокращения слов, кроме установленных правилами русской орфографии, пунктуации, а также соответствующими государственными стандартами; при необходимости использования собственных сокращений слов такие слова первый раз в тексте указываются полностью, а рядом в скобках проставляется введенное соискателем сокращение (например: «…нематериальные активы (далее НМА) …»), далее в работе уже может использоваться такое сокращение;</w:t>
      </w:r>
    </w:p>
    <w:p w14:paraId="60746BE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употреблять математические знаки без цифр;</w:t>
      </w:r>
    </w:p>
    <w:p w14:paraId="6D5CAED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применять иностранные слова и термины при наличии равнозначных слов и терминов в русском языке.</w:t>
      </w:r>
    </w:p>
    <w:p w14:paraId="17AD8A1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Необходимым требованием к изложению материала является логическая связь между главами и последовательное развитие основной темы на протяжении всей работы; примерно равное количество страниц по главам.</w:t>
      </w:r>
    </w:p>
    <w:p w14:paraId="779654C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формулах в качестве символов следует применять обозначения, установленные соответствующими государственными стандартами.</w:t>
      </w:r>
    </w:p>
    <w:p w14:paraId="5D3EAB9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Первая строка расшифровки должна начинаться со слова «где» без двоеточия после него.</w:t>
      </w:r>
    </w:p>
    <w:p w14:paraId="48495EF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Все формулы, если их в работе более одной, нумеруются арабскими цифрами в пределах главы. Номер формулы состоит из номера главы и порядкового номера формулы, разделенных точкой. Номер указывают с правой стороны листа на уровне формулы в круглых скобках.</w:t>
      </w:r>
    </w:p>
    <w:p w14:paraId="41CC78B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Ссылки в тексте на номер формулы приводят в скобках, например, «…в формуле (3.1)».</w:t>
      </w:r>
    </w:p>
    <w:p w14:paraId="5C40595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Количество иллюстраций должно быть достаточным для пояснения излагаемого текста. Иллюстрации (схемы, рисунки, таблицы и пр.) могут быть расположены как по тексту работы, так и в приложениях.</w:t>
      </w:r>
    </w:p>
    <w:p w14:paraId="2BB0AD1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Все иллюстрации, если их более одной, нумеруют в пределах раздела арабскими цифрами. Номер иллюстрации состоит из номера главы и порядкового номера иллюстрации, разделенных точкой, например: рис. 1.1, рис. 1.2. Ссылки на иллюстрации дают по типу: «(рис. 1.1)» или «на рис. 1.1 представлено …». Иллюстрации при необходимости могут иметь наименование и поясняющие данные (подрисуночный текст). Наименование и поясняющие данные помещают под иллюстрацией. Номер иллюстрации помещают перед наименованием.</w:t>
      </w:r>
    </w:p>
    <w:p w14:paraId="33EDD5B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Цифровой материал, как правило, оформляют в виде таблиц (см. табл. 3.1). Таблица должна иметь заголовок, который выполняют строчными буквами (кроме первой прописной) и помещают над таблицей посередине.</w:t>
      </w:r>
    </w:p>
    <w:p w14:paraId="462D102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строки таблицы выходят за формат листа, таблицу делят на части, которые переносят на другие листы. В каждой части такой таблицы должна быть строка «нумерация граф». Перенесенная часть таблицы на последующем листе должна начинаться со строки «нумерация граф». Слово «Таблица», заголовок и порядковый номер таблицы указывают один раз над первой частью таблицы, над последующими частями пишут «Продолжение табл. 3.1»</w:t>
      </w:r>
    </w:p>
    <w:p w14:paraId="49D1318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Графу «№ п/п» в таблицу можно не включать. При необходимости нумерации показателей порядковые номера можно указывать перед их наименованием.</w:t>
      </w:r>
    </w:p>
    <w:p w14:paraId="7966234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Все таблицы нумеруют в пределах главы арабскими цифрами. Номер таблицы состоит из номера главы (параграфа) и порядкового номера таблицы, разделенных точкой (например «Таблица 3.1» - первая таблица третьей главы).</w:t>
      </w:r>
    </w:p>
    <w:p w14:paraId="5E64DBD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Над правым верхним углом таблицы помещают надпись «Таблица …» с указанием номера таблицы, например: «Таблица 2.1». Надпись «Таблица …» пишут выше заголовка.</w:t>
      </w:r>
    </w:p>
    <w:p w14:paraId="5E53DBF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Заключение</w:t>
      </w:r>
    </w:p>
    <w:p w14:paraId="522995E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Заглавием должно служить слово «ЗАКЛЮЧЕНИЕ», напечатанное на отдельной строке прописными буквами симметрично тексту.</w:t>
      </w:r>
    </w:p>
    <w:p w14:paraId="206881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Заключение должно содержать оценку результатов работы, в частности, с точки зрения выполнения поставленных цели и задач. В заключении может </w:t>
      </w:r>
      <w:r w:rsidRPr="00FD3727">
        <w:rPr>
          <w:rFonts w:ascii="Times New Roman" w:eastAsia="Calibri" w:hAnsi="Times New Roman" w:cs="Times New Roman"/>
          <w:sz w:val="28"/>
        </w:rPr>
        <w:lastRenderedPageBreak/>
        <w:t>мотивироваться целесообразность продолжения работы, намечаться ее пути и цели, также заключение содержит обобщающие выводы и предложения по материалам проведенного исследования выбранной темы.</w:t>
      </w:r>
    </w:p>
    <w:p w14:paraId="643284C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Пишутся выводы тезисно (по пунктам) и должны отражать основные положения по теории вопроса, по проведенному исследованию и предлагаемым направлениям совершенствования практики учета, экономического анализа и аудита для конкретной организации.</w:t>
      </w:r>
    </w:p>
    <w:p w14:paraId="011BD588"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3.4. СПИСОК ИСТОЧНИКОВ</w:t>
      </w:r>
    </w:p>
    <w:p w14:paraId="23DB67B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Оформление списка источников литературы осуществляется в соответствии с:</w:t>
      </w:r>
    </w:p>
    <w:p w14:paraId="3326E93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ГОСТ 7.1-2003. Библиографическая запись. Библиографическое описание. Общие требования и правила составления</w:t>
      </w:r>
    </w:p>
    <w:p w14:paraId="76CDD37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ГОСТ 7.82-2001. Библиографическая запись. Библиографическое описание электронных ресурсов.</w:t>
      </w:r>
    </w:p>
    <w:p w14:paraId="51371ED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Заглавием должно служить словосочетание «СПИСОК ИСТОЧНИКОВ», напечатанное на отдельной строке прописными буквами симметрично тексту. В список включают все использованные источники в следующем порядке:</w:t>
      </w:r>
    </w:p>
    <w:p w14:paraId="4AA6F7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Конституция РФ, кодексы (Гражданский, Налоговый и др.), законы (Федеральный закон «О бухгалтерском учете» № 402-ФЗ и др.);</w:t>
      </w:r>
    </w:p>
    <w:p w14:paraId="027D10D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Указы Президента РФ, Постановления Правительства РФ;</w:t>
      </w:r>
    </w:p>
    <w:p w14:paraId="12FC101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Положения по бухгалтерскому учету, аудиторские стандарты, приказы Минфина РФ, ЦБ РФ, инструкции, методические рекомендации официальных организаций, отдельные письма Минфина РФ, судов, разных инстанций;</w:t>
      </w:r>
    </w:p>
    <w:p w14:paraId="6B0282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специальная литература в алфавитном порядке.</w:t>
      </w:r>
    </w:p>
    <w:p w14:paraId="5A6581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Однотомное издание</w:t>
      </w:r>
    </w:p>
    <w:p w14:paraId="03272A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сведения, относящиеся к заглавию (см. на титуле). -</w:t>
      </w:r>
    </w:p>
    <w:p w14:paraId="10975B0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Сведения об издании (информация о переиздании, номер издания). -</w:t>
      </w:r>
    </w:p>
    <w:p w14:paraId="198B06A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Место издания: Издательство, Год издания. - Объем. - (Серия).</w:t>
      </w:r>
    </w:p>
    <w:p w14:paraId="058B755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5220317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Если у издания один, два или три автора, то описание начинается с фамилии и инициалов автора(ов). Далее через точку "." пишется Заглавие.</w:t>
      </w:r>
    </w:p>
    <w:p w14:paraId="38166CE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2. Если у издания четыре автора и более, то описание начинается с заглавия. За косой чертой "/"указываются все авторы.</w:t>
      </w:r>
    </w:p>
    <w:p w14:paraId="4F5DEA5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 Если у издания нет автора, но указаны редакторы, составители, переводчики и т.п., то описание начинается с заглавия. За косой чертой "/" после заглавия сразу пишутся редакторы, составители и т.п. с указанием функции.</w:t>
      </w:r>
    </w:p>
    <w:p w14:paraId="60F3B31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 Если у издания нет автора, редакторов и т.п. То после заглавия сразу идет информация об издании после точки и тире ". - ".</w:t>
      </w:r>
    </w:p>
    <w:p w14:paraId="002A6E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76F0E6D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Лейбин В.М. Психоанализ: учебник. - СПб. : Питер, 2002. - 576 с. - (Учебник нового века).</w:t>
      </w:r>
    </w:p>
    <w:p w14:paraId="12D53E9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Ашервуд Б. Азбука общения. - М.: Либерея, 1995. - 173 с.</w:t>
      </w:r>
    </w:p>
    <w:p w14:paraId="19CE353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Современная информатика: наука, технология, деятельность / Р.С. Гиляревский, Г.З. Залаев, И.И. Родионов, В.А. Цветкова; под ред. Ю.М. Арского. - М.: Информатика, 1997. - 211 с.</w:t>
      </w:r>
    </w:p>
    <w:p w14:paraId="16DB5D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Логопедия: учебник для студ. дефектолог. фак. пед. Вузов / ред. Л.С. Волкова, С.Н. Шаховская. - 3-е изд., перераб. и доп. - М. : Гуманит. изд. центр ВЛАДОС, 2002. - 680 с.</w:t>
      </w:r>
    </w:p>
    <w:p w14:paraId="78A213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Странный ветер: современная японская поэзия: антология совр. яп. лит.: пер. с яп. - М.: Иностранка, 2003. - 476 c. - (Антология современной японской литературы).</w:t>
      </w:r>
    </w:p>
    <w:p w14:paraId="7CD6685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Иллюстрированный словарь английского и русского языка с указателями. - М. : Живой язык, 2003. - 1000 с.</w:t>
      </w:r>
    </w:p>
    <w:p w14:paraId="486E8FD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Гражданский процессуальный кодекс РСФСР: [принят третьей сес. Верхов. Совета РСФСР шестого созыва 11 июня 1964 г.]: офиц. текст: по состоянию на 15 нояб. 2001 г. / М-во юстиции Рос. Федерации. – М. : Маркетинг, 2001. – 159 с.</w:t>
      </w:r>
    </w:p>
    <w:p w14:paraId="54907BF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Система стандартов безопасности труда: сборник. – М.: Изд-во стандартов, 2002. – 102 с.: ил. – (Межгосударственные стандарты).</w:t>
      </w:r>
    </w:p>
    <w:p w14:paraId="45F0F5F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Многотомные издания</w:t>
      </w:r>
    </w:p>
    <w:p w14:paraId="4819F8C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Многотомное издание в целом</w:t>
      </w:r>
    </w:p>
    <w:p w14:paraId="2768B1A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Автор. Заглавие издания: сведения, относящиеся к заглавию (см. на титуле). - Город издания: Издательство, Год начала издания - год окончания издания. - (Серия).</w:t>
      </w:r>
    </w:p>
    <w:p w14:paraId="7674D7B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Обозначение и номер тома: Заглавие тома: сведения, относящиеся к заглавию. - Год издания тома. - Объем.</w:t>
      </w:r>
    </w:p>
    <w:p w14:paraId="7B85801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Обозначение и номер тома: Заглавие тома: сведения, относящиеся к заглавию. - Год издания тома. - Объем.</w:t>
      </w:r>
    </w:p>
    <w:p w14:paraId="4B8F09A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 т.д.</w:t>
      </w:r>
    </w:p>
    <w:p w14:paraId="49733B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или:</w:t>
      </w:r>
    </w:p>
    <w:p w14:paraId="64C3DDD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издания: сведения, относящиеся к заглавию (см. на титуле). - Город издания: Издательство, Год начала издания - год окончания издания. - Кол-во томов. - (Серия).</w:t>
      </w:r>
    </w:p>
    <w:p w14:paraId="4922641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476677C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Гиппиус, З. Н. Сочинения: в 2 т. – М.: Лаком-книга, 2001. – (Золотая проза серебряного века).</w:t>
      </w:r>
    </w:p>
    <w:p w14:paraId="410F158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 1 : Романы. – 367 с. – Содерж.: Без талисмана; Победители; Сумерки духа.</w:t>
      </w:r>
    </w:p>
    <w:p w14:paraId="7ABA4B1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 2 : Романы. – 415 с. – Содерж.: Чертова кукла; Жизнеописание в 33 гл.; Роман-царевич: история одного начинания; Чужая любовь.</w:t>
      </w:r>
    </w:p>
    <w:p w14:paraId="57DE8F4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или</w:t>
      </w:r>
    </w:p>
    <w:p w14:paraId="102BC1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Гиппиус, З. Н. Сочинения: в 2 т. – М.: Лаком-книга, 2001. – 2 т. – (Золотая проза серебряного века).</w:t>
      </w:r>
    </w:p>
    <w:p w14:paraId="79B2FC9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Отдельный том многотомного издания</w:t>
      </w:r>
    </w:p>
    <w:p w14:paraId="629123C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издания: сведения, относящиеся к заглавию (см. на титуле). Обозначение и номер тома: Заглавие тома. - Город издания: Издательство, Год издания - Объем. - (Серия).</w:t>
      </w:r>
    </w:p>
    <w:p w14:paraId="7515FA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или</w:t>
      </w:r>
    </w:p>
    <w:p w14:paraId="672D961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тома. - Город издания: Издательство, Год издания -Объем. - (Заглавие издания: сведения относящие к заглавию; обозначение и номер тома).</w:t>
      </w:r>
    </w:p>
    <w:p w14:paraId="5AE365C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60C4DF2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Казьмин, В. Д. Справочник домашнего врача: в 3 ч. Ч. 2: Детские болезни. – М.: АСТ: Астрель, 2002. – 503 с.: ил.</w:t>
      </w:r>
    </w:p>
    <w:p w14:paraId="7BB0F2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или</w:t>
      </w:r>
    </w:p>
    <w:p w14:paraId="4E596ED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Казьмин, В. Д. Детские болезни. – М.: АСТ: Астрель, 2002. – 503 с.: ил. –(Справочник домашнего врача: в 3 ч.; ч. 2).</w:t>
      </w:r>
    </w:p>
    <w:p w14:paraId="57FF2D1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Неопубликованные документы</w:t>
      </w:r>
    </w:p>
    <w:p w14:paraId="7370A6A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сведения, относящиеся к заглавию (см. на титуле):</w:t>
      </w:r>
    </w:p>
    <w:p w14:paraId="43B6982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шифр номенклатуры специальностей научных работников: дата защиты: дата утверждения. - Место написания, Дата написания. - Объем.</w:t>
      </w:r>
    </w:p>
    <w:p w14:paraId="4EF80CA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1D0924A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Белозеров, И. В. Религиозная политика Золотой Орды на Руси в XIII–XIV вв.: дис. … канд. ист. наук : 07.00.02: защищена 22.01.02: утв. 15.07.02. – М., 2002. – 215 с.</w:t>
      </w:r>
    </w:p>
    <w:p w14:paraId="02CFDBE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Тевлина, В.В. Исторический опыт подготовки специалистов в области социальной работы в России. Вторая половина XIX-XX вв.: дис. ... д-ра ист. наук:</w:t>
      </w:r>
    </w:p>
    <w:p w14:paraId="7B351B5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07.00.02: защищена 04.10.04; Поморский государственный университет им. М.В. Ломоносова. - Архангельск, 2004. - 409 с.</w:t>
      </w:r>
    </w:p>
    <w:p w14:paraId="3F65D4C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Автореферат выпускной квалификационной работы</w:t>
      </w:r>
    </w:p>
    <w:p w14:paraId="40A1E6A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сведения, относящиеся к заглавию (см. на титуле):</w:t>
      </w:r>
    </w:p>
    <w:p w14:paraId="1E19C21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шифр номенклатуры специальностей научных работников: дата защиты: дата утверждения. - Место написания, Дата написания. - Объем.</w:t>
      </w:r>
    </w:p>
    <w:p w14:paraId="5D380C7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4A43848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Бесстрашнова, Я. К. Модели и методы управления надежностью коммерческого кредитования: автореф. дис. ... канд. экон. наук: 08.00.13: защищена 30.10.03; СПбГПУ . — СПб., 2003. - 20 с.</w:t>
      </w:r>
    </w:p>
    <w:p w14:paraId="1B40119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Столярова, Е.В. Коммуникативная направленность текстов политической рекламы: автореф. дис. ... канд. филолог. наук: 10.02.01: защищена 16.12.05; Поморский государственный университет им. М.В. Ломоносова. - Архангельск, 2005. - 22 с.</w:t>
      </w:r>
    </w:p>
    <w:p w14:paraId="03EF08C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Электронные ресурсы</w:t>
      </w:r>
    </w:p>
    <w:p w14:paraId="04305B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Электронный ресурс локального доступа (CD)</w:t>
      </w:r>
    </w:p>
    <w:p w14:paraId="4E384F8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[Электронный ресурс]: сведения, относящиеся к заглавию. — Обозначение вида ресурса ("электрон. дан." и/или "электрон. прогр"). — Место издания: Издательство, Год издания. — Обозначение материала и количество физических единиц. — (Серия).</w:t>
      </w:r>
    </w:p>
    <w:p w14:paraId="6150140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581C776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Даль Владимир Иванович. Толковый словарь живого великорусского языка Владимира Даля [Электронный ресурс] : подгот. по 2-му печ. изд. 1880—1882 гг. — Электрон. дан. — М. : ACT, 1998. — 1 электрон. опт. диск (CD-ROM) — (Электронная книга).</w:t>
      </w:r>
    </w:p>
    <w:p w14:paraId="571C98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Александр и Наполеон [Электронный ресурс] : история двух императоров / Музей-панорама «Бородинская битва», Интерсофт. — Электрон. дан. — М. : Интерсофт, 1997. — 1 электрон. опт. диск (CD-ROM).</w:t>
      </w:r>
    </w:p>
    <w:p w14:paraId="7F09010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Атлас-98 [Электронный ресурс] : 3D : самый подроб. полностью трехмер. Атлас мира. — Электрон. дан. и прогр. — [Б. м.], 1998. — 1 электрон, опт. диск (CDROM). — (Весь мир в 3D).</w:t>
      </w:r>
    </w:p>
    <w:p w14:paraId="17792B1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Электронный ресурс удаленного доступа (Internet)</w:t>
      </w:r>
    </w:p>
    <w:p w14:paraId="1E77824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[Электронный ресурс] : сведения, относящиеся к заглавию. — Обозначение вида ресурса ("электрон. текст. дан."). — Место издания: Издательство, Дата издания. — Режим доступа: URL. - Примечания ("Электрон. версия печ. публикации").</w:t>
      </w:r>
    </w:p>
    <w:p w14:paraId="69CCAA1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6BA704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описывается сайт в целом, то область "Дата издания" будет выглядеть следующим образом:</w:t>
      </w:r>
    </w:p>
    <w:p w14:paraId="016C7C5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Год начала издания - год окончания издания.</w:t>
      </w:r>
    </w:p>
    <w:p w14:paraId="39EB786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работа над сайтом продолжается в текущий момент, то приводят год начала издания и тире после него с последующим пробелом в 4 знака.</w:t>
      </w:r>
    </w:p>
    <w:p w14:paraId="19774DA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10EBE2F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Исследовано в России [Электронный ресурс] : многопредмет. науч. журн. / Моск. физ.-техн. ин-т. — Электрон. журн. — Долгопрудный : МФТИ, 1998. — Режим доступа к журн.: http://zhurnal.mipt.rssi.ru.</w:t>
      </w:r>
    </w:p>
    <w:p w14:paraId="446F77B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Российская государственная библиотека [Электронный ресурс] / Центр информ. технологий РГБ ; ред. Власенко Т.В. ; Web-мастер Козлова Н.В. — Электрон. дан. — М. : Рос. гос. б-ка, 1997. — Режим доступа: http://www.rsl.ru, свободный.</w:t>
      </w:r>
    </w:p>
    <w:p w14:paraId="034FD09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История книги [Электронный ресурс]: учебник для вузов / ред. А.А.Говоров, Т.Г.Куприянова; Московский гос. ун-т печати, Лаборатория компьютеризации ФИДиКТ. - Электрон. текстовые дан. и граф. дан. - М.: Издательство МГУП "Мир книги", 1998. – 348 с.: цв. - Режим доступа: </w:t>
      </w:r>
      <w:hyperlink r:id="rId5" w:history="1">
        <w:r w:rsidRPr="00FD3727">
          <w:rPr>
            <w:rFonts w:ascii="Times New Roman" w:eastAsia="Calibri" w:hAnsi="Times New Roman" w:cs="Times New Roman"/>
            <w:color w:val="0563C1"/>
            <w:sz w:val="28"/>
            <w:u w:val="single"/>
          </w:rPr>
          <w:t>http://www.hi-edu.ru/ebooks/</w:t>
        </w:r>
      </w:hyperlink>
      <w:r w:rsidRPr="00FD3727">
        <w:rPr>
          <w:rFonts w:ascii="Times New Roman" w:eastAsia="Calibri" w:hAnsi="Times New Roman" w:cs="Times New Roman"/>
          <w:sz w:val="28"/>
        </w:rPr>
        <w:t>HB/, свободный. - Электрон. версия печ. публикации.</w:t>
      </w:r>
    </w:p>
    <w:p w14:paraId="2801098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Шпринц, Лев. Книга художника: от миллионных тиражей - к единичным экземплярам [Электронный ресурс] / Л. Шпринц. - Электрон. текстовые дан. - М.: Б. изд., 2000. – Режим доступа: http://artbook.km.ru/news/000525.html, свободный.</w:t>
      </w:r>
    </w:p>
    <w:p w14:paraId="4AD7DC2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Составные части документов</w:t>
      </w:r>
    </w:p>
    <w:p w14:paraId="5626DAE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Общая схема описания:</w:t>
      </w:r>
    </w:p>
    <w:p w14:paraId="2BA7C17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Сведения о статье // Сведения об источнике статьи. - Сведение о местоположении статьи в документе.</w:t>
      </w:r>
    </w:p>
    <w:p w14:paraId="5DB65A0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Статья из книги</w:t>
      </w:r>
    </w:p>
    <w:p w14:paraId="37A9CB2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статьи: сведения, относящиеся к заглавию. - Место издания: Издательство, Год издания. - Местоположение статьи (страницы).</w:t>
      </w:r>
    </w:p>
    <w:p w14:paraId="07E2E7D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26E3F83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Сведение об издательстве в области выходных данных книги можно упустить.</w:t>
      </w:r>
    </w:p>
    <w:p w14:paraId="12B563A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53BC5D5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Двинянинова, Г. С. Комплимент: коммуникативный статус или стратегия в дискурсе // Социальная власть языка : сб. науч. тр. / Воронеж. межрегион. ин-т обществ. наук. – Воронеж, 2001. – С. 101–106.</w:t>
      </w:r>
    </w:p>
    <w:p w14:paraId="7C56FAB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Майо-Знак, Э.О. Статистика печати // Книговедение : энцикл. словарь. - М. : Сов. энцикл., 1982. - С. 517-519.</w:t>
      </w:r>
    </w:p>
    <w:p w14:paraId="2FDC822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Воронцова, М.В. Федеральный и региональный компоненты содержания экологического образования //XV международные Ломоносовские чтения: сб. научных трудов / ПГУ. - Архангельск: Изд-во ПГУ, 2003. - С. 476-477.</w:t>
      </w:r>
    </w:p>
    <w:p w14:paraId="397A56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Статья из газеты</w:t>
      </w:r>
    </w:p>
    <w:p w14:paraId="255D223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статьи: сведения, относящиеся к заглавию // Название газеты. - Год выпуска. - Число и месяц выпуска. - Местоположение статьи (страницы).</w:t>
      </w:r>
    </w:p>
    <w:p w14:paraId="00F758C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2C14886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Страницы (местоположение статьи) можно упустить, если газета объемом 8 и менее страниц.</w:t>
      </w:r>
    </w:p>
    <w:p w14:paraId="2AC0C7C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Если статья размещены в двух и более номерах газеты, то сведения о ее местоположении в каждом из номеров отделяют точкой с запятой.</w:t>
      </w:r>
    </w:p>
    <w:p w14:paraId="40BD212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32ACCC8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Михайлов, С. А Езда по-европейски: система платных дорог в России находится в начал. стадии развития // Независимая газета. – 2002. – 17 июня.</w:t>
      </w:r>
    </w:p>
    <w:p w14:paraId="2A2F885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Рысев, В. Приоритет – экология //Волна. - 2004. - 4 марта . - С. 13.</w:t>
      </w:r>
    </w:p>
    <w:p w14:paraId="7C8DA8D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Статья из журнала</w:t>
      </w:r>
    </w:p>
    <w:p w14:paraId="61937EB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статьи: сведения, относящиеся к заглавию // Название журнала. - Год выпуска. - Номер выпуска. - Местоположение статьи (страницы).</w:t>
      </w:r>
    </w:p>
    <w:p w14:paraId="72715C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01FBECD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Если статья размещены в двух и более журналах, то сведения о ее местоположении в каждом из номеров отделяют точкой с запятой.</w:t>
      </w:r>
    </w:p>
    <w:p w14:paraId="38B92E3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332E225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Ладынин, И. А. Дафны в библейской и египетско-христианской традиции о финале царствования Априя: конец 570-х - начало 560-х годов до н. э //Вестник древней истории. - 2004. - N 3. - С. 3-13.</w:t>
      </w:r>
    </w:p>
    <w:p w14:paraId="0BE721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Казаков, Н. А. Запоздалое признание // На боевом посту. – 2000. – № 9. – С. 64–76; № 10. – С. 58–71.</w:t>
      </w:r>
    </w:p>
    <w:p w14:paraId="3D0FD95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Статья из продолжающихся изданий</w:t>
      </w:r>
    </w:p>
    <w:p w14:paraId="24112D0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статьи: сведения, относящиеся к заглавию // Заглавие</w:t>
      </w:r>
    </w:p>
    <w:p w14:paraId="41F84FC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издания. Название серии - Год издания. - Номер выпуска: Заглавие вы-</w:t>
      </w:r>
    </w:p>
    <w:p w14:paraId="6E18C1D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пуска. - Местоположение статьи (страницы).</w:t>
      </w:r>
    </w:p>
    <w:p w14:paraId="46D1DC7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7C04202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Боголюбов, А. Н. О вещественных резонансах в волноводе с неоднород-ным заполнением // Вестник Моск. ун-та. Сер. 3, Физика. Астрономия. – 2001. – № 5. – С. 23–25.</w:t>
      </w:r>
    </w:p>
    <w:p w14:paraId="4551ED8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Белова, Г. Д. Некоторые вопросы уголовной ответственности за нарушение налогового законодательства // Актуал. проблемы прокурор. надзора / Ин-т повышения квалификации рук. кадров Генер. прокуратуры Рос. Федерации. – 2001. – Вып. 5 : Прокурорский надзор за исполнением уголовного и уголовно-процессуального законодательства. Организация деятельности прокуратуры. – С. 46–49.</w:t>
      </w:r>
    </w:p>
    <w:p w14:paraId="731235F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Бебякова, Н.А. Особенности физического развития и минерального обмена школьников-пользователей персонального компьютера //Вестник Поморского университета. Сер. "Физиологические и психолого-педагогические науки". - 2005. - № 1(7). - С. 29-33. - (Педагогика и психология).</w:t>
      </w:r>
    </w:p>
    <w:p w14:paraId="1CAD7AC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ссылке на использованный источник в тексте приводится порядковый номер из списка, заключенный в квадратные скобки, например [25]. При цитировании текста использованного источника такой текст приводится в кавычках, а в квадратных скобках указывается не только номер, но и страница источника: [5 с. 255].</w:t>
      </w:r>
    </w:p>
    <w:p w14:paraId="464D19A9"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3.5. СОДЕРЖАНИЕ ПРИЛОЖЕНИЙ</w:t>
      </w:r>
    </w:p>
    <w:p w14:paraId="16DE46A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В приложения следует выносить вспомогательный, а также объемный фактический материал, например, аналитические таблицы, графики документооборота, глоссарий, классификаторы законодательных и нормативных актов, стандартов бухгалтерского учета, отчетности и аудита, сравнительные таблицы (по ПБУ и МСФО), заполненные формы бухгалтерской и другой отчетности, заполненные формы первичных учетных </w:t>
      </w:r>
      <w:r w:rsidRPr="00FD3727">
        <w:rPr>
          <w:rFonts w:ascii="Times New Roman" w:eastAsia="Calibri" w:hAnsi="Times New Roman" w:cs="Times New Roman"/>
          <w:sz w:val="28"/>
        </w:rPr>
        <w:lastRenderedPageBreak/>
        <w:t>документов, регистров бухгалтерского учета, разработанные программы по отдельным участкам аудита и иные фактические материалы.</w:t>
      </w:r>
    </w:p>
    <w:p w14:paraId="684961D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Приложения оформляются как продолжение выпускной квалификационной работы на последующих ее страницах, страницы нумеруются.</w:t>
      </w:r>
    </w:p>
    <w:p w14:paraId="623B41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Каждое приложение начинается с новой страницы; в правом верхнем углу пишут слово «Приложение». При необходимости приложение должно иметь заголовок. Примеры оформления приложений приведены в Приложении 5.</w:t>
      </w:r>
    </w:p>
    <w:p w14:paraId="164DE2B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имеются два или более приложений, их нумеруют последовательно арабскими цифрами (без знака №), например, «Приложение 1» и т.д.</w:t>
      </w:r>
    </w:p>
    <w:p w14:paraId="4500287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Приложения нумеруются соответственно порядку ссылок на них в тексте выпускной квалификационной работы. На каждое приложение должна быть ссылка в тексте, например, «Прил. 2» (Приложение 2).</w:t>
      </w:r>
    </w:p>
    <w:p w14:paraId="321CC20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приложение не поместилось на одной странице, его продолжают на следующей, но в правом верхнем углу пишут «Продолжение прил. 2».</w:t>
      </w:r>
    </w:p>
    <w:p w14:paraId="144C8939"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3.6. РАЗДАТОЧНЫЙ МАТЕРИАЛ</w:t>
      </w:r>
    </w:p>
    <w:p w14:paraId="5738FAC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защите выпускной квалификационной работы рекомендуется использовать раздаточный материал, который позволит наглядно представить результаты выпускной квалификационной работы, выводы и предложения студента. Раздаточный материал может быть представлен на печатных листах, сброшюрованных в скоросшивателях на листах Ах4 стандартного формата (рекомендуемый объем 10-20 листов), либо в форме презентации (показ слайдов).</w:t>
      </w:r>
    </w:p>
    <w:p w14:paraId="3FFA02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Раздаточный материал должен быть органично увязан с содержанием работы и доклада, используемого при ее защите, и должен в наглядной форме иллюстрировать основные положения выпускной квалификационной работы, анализа изученного по теме материала и предлагаемых разработок. Например, представляемая на защите презентация может содержать:</w:t>
      </w:r>
    </w:p>
    <w:p w14:paraId="75346C0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актуальность темы выпускной квалификационной работы;</w:t>
      </w:r>
    </w:p>
    <w:p w14:paraId="7720ECC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цель работы;</w:t>
      </w:r>
    </w:p>
    <w:p w14:paraId="452997B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результаты проведенного анализа основных финансовых показателей деятельности организации;</w:t>
      </w:r>
    </w:p>
    <w:p w14:paraId="67AF261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общую оценку состояния бухгалтерского учета и внутреннего контроля;</w:t>
      </w:r>
    </w:p>
    <w:p w14:paraId="4554566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предложения и рекомендации по совершенствованию бухгалтерского учета (внутреннего контроля, анализа, аудита).</w:t>
      </w:r>
    </w:p>
    <w:p w14:paraId="4F83B3C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Необходимое количество, состав и содержание раздаточного материала в каждом конкретном случае определяется студентом.</w:t>
      </w:r>
    </w:p>
    <w:p w14:paraId="0A9433D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Графический материал должен быть представлен в виде схем динамики основных технико-экономических показателей анализируемого предприятия и его производственных подразделений; диаграмм и таблиц, характеризующих результаты анализа финансово-хозяйственной деятельности; схем алгоритмов решения поставленных задач, экономико-математических моделей, таблиц эффективности предлагаемых мероприятий. Цифры и факты, приводимые в таблицах (графиках, диаграммах, схемах) раздаточного материала, должны правильно и объективно отражать фактическое состояние изучаемой проблемы и подтверждаться ссылками на соответствующие источники информации.</w:t>
      </w:r>
    </w:p>
    <w:p w14:paraId="72952CB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Представленный в форме презентации или ином виде наглядный материал предоставляется членам Государственной аттестационной комиссии на защите выпускной квалификационной работы.</w:t>
      </w:r>
    </w:p>
    <w:p w14:paraId="5FE2885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печатной форме предоставляемого раздаточного материала (в скоросшивателе) на титульном листе целесообразно указать тему выпускной квалификационной работы, фамилию, имя и отчество студента и научного руководителя.</w:t>
      </w:r>
    </w:p>
    <w:p w14:paraId="109502EB"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3F9DA346"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4. РЕКОМЕНДАЦИИ ПО СОДЕРЖАНИЮ И ЗАЩИТЕ ВЫПУСКНОЙ</w:t>
      </w:r>
    </w:p>
    <w:p w14:paraId="1D8D8D39"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КВАЛИФИКАЦИОННОЙ РАБОТЫ</w:t>
      </w:r>
    </w:p>
    <w:p w14:paraId="5A6F808C"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4.1. РЕКОМЕНДАЦИИ ПО СОДЕРЖАНИЮ</w:t>
      </w:r>
    </w:p>
    <w:p w14:paraId="02A36796" w14:textId="5BA942D2" w:rsid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первой главе работы можно изложить следующие вопросы:</w:t>
      </w:r>
    </w:p>
    <w:p w14:paraId="07755C2B" w14:textId="43373695" w:rsidR="00260F00" w:rsidRPr="00FD3727" w:rsidRDefault="00260F00" w:rsidP="00FD3727">
      <w:pPr>
        <w:spacing w:after="0" w:line="360" w:lineRule="auto"/>
        <w:jc w:val="both"/>
        <w:rPr>
          <w:rFonts w:ascii="Times New Roman" w:eastAsia="Calibri" w:hAnsi="Times New Roman" w:cs="Times New Roman"/>
          <w:sz w:val="28"/>
        </w:rPr>
      </w:pPr>
      <w:r w:rsidRPr="00260F00">
        <w:rPr>
          <w:rFonts w:ascii="Times New Roman" w:eastAsia="Calibri" w:hAnsi="Times New Roman" w:cs="Times New Roman"/>
          <w:sz w:val="28"/>
        </w:rPr>
        <w:t>•</w:t>
      </w:r>
      <w:r>
        <w:rPr>
          <w:rFonts w:ascii="Times New Roman" w:eastAsia="Calibri" w:hAnsi="Times New Roman" w:cs="Times New Roman"/>
          <w:sz w:val="28"/>
        </w:rPr>
        <w:t xml:space="preserve"> Современные тенденции цифровизации.</w:t>
      </w:r>
    </w:p>
    <w:p w14:paraId="51C9881C" w14:textId="62B8D9AC"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Цель, задачи, принципы учета, нормативно-правовое обеспечение</w:t>
      </w:r>
      <w:r w:rsidR="008C29C5">
        <w:rPr>
          <w:rFonts w:ascii="Times New Roman" w:eastAsia="Calibri" w:hAnsi="Times New Roman" w:cs="Times New Roman"/>
          <w:sz w:val="28"/>
        </w:rPr>
        <w:t xml:space="preserve"> по выбранной теме в условиях развития цифровой экономики</w:t>
      </w:r>
      <w:r w:rsidRPr="00FD3727">
        <w:rPr>
          <w:rFonts w:ascii="Times New Roman" w:eastAsia="Calibri" w:hAnsi="Times New Roman" w:cs="Times New Roman"/>
          <w:sz w:val="28"/>
        </w:rPr>
        <w:t>.</w:t>
      </w:r>
    </w:p>
    <w:p w14:paraId="3B7770D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Анализ отечественных и зарубежных источников по теме исследования.</w:t>
      </w:r>
    </w:p>
    <w:p w14:paraId="7031C53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Этапы проведения научного исследования.</w:t>
      </w:r>
    </w:p>
    <w:p w14:paraId="4066F31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Выбор научных подходов к выполнению выпускной квалификационной работы с учетом использования современных инновационных технологий. И др.</w:t>
      </w:r>
    </w:p>
    <w:p w14:paraId="4889ABBA" w14:textId="1EF367DA"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Во второй главе может анализироваться практика организации и ведения бухгалтерского учета и анализа (аудита, контроля) в выбранно</w:t>
      </w:r>
      <w:r w:rsidR="003B18F6">
        <w:rPr>
          <w:rFonts w:ascii="Times New Roman" w:eastAsia="Calibri" w:hAnsi="Times New Roman" w:cs="Times New Roman"/>
          <w:sz w:val="28"/>
        </w:rPr>
        <w:t>й</w:t>
      </w:r>
      <w:r w:rsidRPr="00FD3727">
        <w:rPr>
          <w:rFonts w:ascii="Times New Roman" w:eastAsia="Calibri" w:hAnsi="Times New Roman" w:cs="Times New Roman"/>
          <w:sz w:val="28"/>
        </w:rPr>
        <w:t xml:space="preserve"> </w:t>
      </w:r>
      <w:r w:rsidR="003B18F6">
        <w:rPr>
          <w:rFonts w:ascii="Times New Roman" w:eastAsia="Calibri" w:hAnsi="Times New Roman" w:cs="Times New Roman"/>
          <w:sz w:val="28"/>
        </w:rPr>
        <w:t>организации</w:t>
      </w:r>
      <w:r w:rsidRPr="00FD3727">
        <w:rPr>
          <w:rFonts w:ascii="Times New Roman" w:eastAsia="Calibri" w:hAnsi="Times New Roman" w:cs="Times New Roman"/>
          <w:sz w:val="28"/>
        </w:rPr>
        <w:t xml:space="preserve"> (коммерческой, некоммерческой, страховой и т.п.)</w:t>
      </w:r>
      <w:r w:rsidR="003B18F6">
        <w:rPr>
          <w:rFonts w:ascii="Times New Roman" w:eastAsia="Calibri" w:hAnsi="Times New Roman" w:cs="Times New Roman"/>
          <w:sz w:val="28"/>
        </w:rPr>
        <w:t xml:space="preserve"> при цифровизации экономики.</w:t>
      </w:r>
    </w:p>
    <w:p w14:paraId="648DD2A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Основными вопросами второй главы могут являться:</w:t>
      </w:r>
    </w:p>
    <w:p w14:paraId="2FD6AFC7" w14:textId="0C1A956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Характеристика субъекта хозяйствования (организационно-экономическая характеристика предполагает изучение организационной структуры организации, истории ее возникновения и развития, учредительных документов, видов деятельности, функциональной роли бухгалтерских служб в деятельности предприятия</w:t>
      </w:r>
      <w:r w:rsidR="00EA791C">
        <w:rPr>
          <w:rFonts w:ascii="Times New Roman" w:eastAsia="Calibri" w:hAnsi="Times New Roman" w:cs="Times New Roman"/>
          <w:sz w:val="28"/>
        </w:rPr>
        <w:t xml:space="preserve"> при цифровизации</w:t>
      </w:r>
      <w:r w:rsidRPr="00FD3727">
        <w:rPr>
          <w:rFonts w:ascii="Times New Roman" w:eastAsia="Calibri" w:hAnsi="Times New Roman" w:cs="Times New Roman"/>
          <w:sz w:val="28"/>
        </w:rPr>
        <w:t>, элементов учетной политики, экономических показателей деятельности за последние годы, хозяйственных связей и т.п.); система обработки учетных данных (использование прикладных бухгалтерских программ, характеристика входящей и исходящей информации, формируемой в учете).</w:t>
      </w:r>
    </w:p>
    <w:p w14:paraId="5A2222B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Исследование факторов, влияющих на выбор адекватной учетной (финансовой) политики экономического субъекта.</w:t>
      </w:r>
    </w:p>
    <w:p w14:paraId="6A9B5E09" w14:textId="2C7B897D"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Анализ существующей в организации модели учета хозяйственных процессов и определение проблем учета</w:t>
      </w:r>
      <w:r w:rsidR="00EA791C">
        <w:rPr>
          <w:rFonts w:ascii="Times New Roman" w:eastAsia="Calibri" w:hAnsi="Times New Roman" w:cs="Times New Roman"/>
          <w:sz w:val="28"/>
        </w:rPr>
        <w:t xml:space="preserve"> в условиях цифровой экономики.</w:t>
      </w:r>
    </w:p>
    <w:p w14:paraId="65737401" w14:textId="68C13BC9"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xml:space="preserve">• Анализ показателей финансовой отчетности, сформированной в соответствии с </w:t>
      </w:r>
      <w:r w:rsidR="00A44094">
        <w:rPr>
          <w:rFonts w:ascii="Times New Roman" w:eastAsia="Calibri" w:hAnsi="Times New Roman" w:cs="Times New Roman"/>
          <w:sz w:val="28"/>
        </w:rPr>
        <w:t>различ</w:t>
      </w:r>
      <w:r w:rsidRPr="00FD3727">
        <w:rPr>
          <w:rFonts w:ascii="Times New Roman" w:eastAsia="Calibri" w:hAnsi="Times New Roman" w:cs="Times New Roman"/>
          <w:sz w:val="28"/>
        </w:rPr>
        <w:t>ными стандартами, оценивать потенциальные риски и возможности экономического субъекта в обозримом будущем</w:t>
      </w:r>
      <w:r w:rsidR="00A44094">
        <w:rPr>
          <w:rFonts w:ascii="Times New Roman" w:eastAsia="Calibri" w:hAnsi="Times New Roman" w:cs="Times New Roman"/>
          <w:sz w:val="28"/>
        </w:rPr>
        <w:t xml:space="preserve"> при цифровизации.</w:t>
      </w:r>
    </w:p>
    <w:p w14:paraId="19364A6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Анализ объектов, методов, приемов контроля.</w:t>
      </w:r>
    </w:p>
    <w:p w14:paraId="52D1AE9B" w14:textId="5AB1FDB1"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Обобщение результатов контрольных процедур и оформление рабочих документов в процессе контрольных мероприятий</w:t>
      </w:r>
      <w:r w:rsidR="00A44094">
        <w:rPr>
          <w:rFonts w:ascii="Times New Roman" w:eastAsia="Calibri" w:hAnsi="Times New Roman" w:cs="Times New Roman"/>
          <w:sz w:val="28"/>
        </w:rPr>
        <w:t xml:space="preserve"> в условиях развития цифровых систем и</w:t>
      </w:r>
      <w:r w:rsidRPr="00FD3727">
        <w:rPr>
          <w:rFonts w:ascii="Times New Roman" w:eastAsia="Calibri" w:hAnsi="Times New Roman" w:cs="Times New Roman"/>
          <w:sz w:val="28"/>
        </w:rPr>
        <w:t xml:space="preserve"> др.</w:t>
      </w:r>
    </w:p>
    <w:p w14:paraId="512451F0" w14:textId="7AFF1084" w:rsid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третьей главе работы могут предлагаться пути совершенствования существующей в организации модели учета и анализа (аудита, контроля), при этом рассмотрению могут подлежать следующие вопросы:</w:t>
      </w:r>
    </w:p>
    <w:p w14:paraId="26297F5B" w14:textId="601784A2" w:rsidR="00A44094" w:rsidRPr="00FD3727" w:rsidRDefault="00A44094" w:rsidP="00FD3727">
      <w:pPr>
        <w:spacing w:after="0" w:line="360" w:lineRule="auto"/>
        <w:jc w:val="both"/>
        <w:rPr>
          <w:rFonts w:ascii="Times New Roman" w:eastAsia="Calibri" w:hAnsi="Times New Roman" w:cs="Times New Roman"/>
          <w:sz w:val="28"/>
        </w:rPr>
      </w:pPr>
      <w:r w:rsidRPr="00A44094">
        <w:rPr>
          <w:rFonts w:ascii="Times New Roman" w:eastAsia="Calibri" w:hAnsi="Times New Roman" w:cs="Times New Roman"/>
          <w:sz w:val="28"/>
        </w:rPr>
        <w:t>• Совершенствование</w:t>
      </w:r>
      <w:r>
        <w:rPr>
          <w:rFonts w:ascii="Times New Roman" w:eastAsia="Calibri" w:hAnsi="Times New Roman" w:cs="Times New Roman"/>
          <w:sz w:val="28"/>
        </w:rPr>
        <w:t xml:space="preserve"> цифровых инструментов, применяемых для ведения бухгалтерского учета.</w:t>
      </w:r>
    </w:p>
    <w:p w14:paraId="7968580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Совершенствование учетной политики экономического субъекта.</w:t>
      </w:r>
    </w:p>
    <w:p w14:paraId="3305D757" w14:textId="4EB20DB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 Совершенствование применяемых методик </w:t>
      </w:r>
      <w:r w:rsidR="00A44094">
        <w:rPr>
          <w:rFonts w:ascii="Times New Roman" w:eastAsia="Calibri" w:hAnsi="Times New Roman" w:cs="Times New Roman"/>
          <w:sz w:val="28"/>
        </w:rPr>
        <w:t>учета</w:t>
      </w:r>
      <w:r w:rsidRPr="00FD3727">
        <w:rPr>
          <w:rFonts w:ascii="Times New Roman" w:eastAsia="Calibri" w:hAnsi="Times New Roman" w:cs="Times New Roman"/>
          <w:sz w:val="28"/>
        </w:rPr>
        <w:t xml:space="preserve"> активов, обязательств, доходов, расходов</w:t>
      </w:r>
      <w:r w:rsidR="00A44094">
        <w:rPr>
          <w:rFonts w:ascii="Times New Roman" w:eastAsia="Calibri" w:hAnsi="Times New Roman" w:cs="Times New Roman"/>
          <w:sz w:val="28"/>
        </w:rPr>
        <w:t xml:space="preserve"> в цифровой экономике.</w:t>
      </w:r>
    </w:p>
    <w:p w14:paraId="0222F382" w14:textId="1EA7FE7F"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Совершенствование существующей в организации системы контроля (анализа) хозяйственной деятельности</w:t>
      </w:r>
      <w:r w:rsidR="006F1E8A" w:rsidRPr="006F1E8A">
        <w:rPr>
          <w:rFonts w:ascii="Times New Roman" w:eastAsia="Calibri" w:hAnsi="Times New Roman" w:cs="Times New Roman"/>
          <w:sz w:val="28"/>
        </w:rPr>
        <w:t>, в том числе с применением цифровых технологий</w:t>
      </w:r>
    </w:p>
    <w:p w14:paraId="11E47FF8" w14:textId="66B9B366"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Интерпретация полученных результатов, соотнесение результатов собственных исследований с другими исследованиями в данной отрасли</w:t>
      </w:r>
      <w:r w:rsidR="00B561FC">
        <w:rPr>
          <w:rFonts w:ascii="Times New Roman" w:eastAsia="Calibri" w:hAnsi="Times New Roman" w:cs="Times New Roman"/>
          <w:sz w:val="28"/>
        </w:rPr>
        <w:t>; активное применение современных цифровых инструментов для указанных целей.</w:t>
      </w:r>
    </w:p>
    <w:p w14:paraId="060E1A5A" w14:textId="7FCDEBDD"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 Разработка критериев оценки эффективности предложенных вариантов решений </w:t>
      </w:r>
      <w:r w:rsidR="006859A0">
        <w:rPr>
          <w:rFonts w:ascii="Times New Roman" w:eastAsia="Calibri" w:hAnsi="Times New Roman" w:cs="Times New Roman"/>
          <w:sz w:val="28"/>
        </w:rPr>
        <w:t>при цифровизации</w:t>
      </w:r>
    </w:p>
    <w:p w14:paraId="66159D39" w14:textId="7D2431C2" w:rsid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Разработка методических документов, обеспечивающих реализацию предложенных решений</w:t>
      </w:r>
      <w:r w:rsidR="006859A0">
        <w:rPr>
          <w:rFonts w:ascii="Times New Roman" w:eastAsia="Calibri" w:hAnsi="Times New Roman" w:cs="Times New Roman"/>
          <w:sz w:val="28"/>
        </w:rPr>
        <w:t>, в том числе с применением цифровых технологий</w:t>
      </w:r>
      <w:r w:rsidRPr="00FD3727">
        <w:rPr>
          <w:rFonts w:ascii="Times New Roman" w:eastAsia="Calibri" w:hAnsi="Times New Roman" w:cs="Times New Roman"/>
          <w:sz w:val="28"/>
        </w:rPr>
        <w:t xml:space="preserve"> </w:t>
      </w:r>
      <w:r w:rsidR="006859A0">
        <w:rPr>
          <w:rFonts w:ascii="Times New Roman" w:eastAsia="Calibri" w:hAnsi="Times New Roman" w:cs="Times New Roman"/>
          <w:sz w:val="28"/>
        </w:rPr>
        <w:t>и</w:t>
      </w:r>
      <w:r w:rsidRPr="00FD3727">
        <w:rPr>
          <w:rFonts w:ascii="Times New Roman" w:eastAsia="Calibri" w:hAnsi="Times New Roman" w:cs="Times New Roman"/>
          <w:sz w:val="28"/>
        </w:rPr>
        <w:t xml:space="preserve"> др.</w:t>
      </w:r>
    </w:p>
    <w:p w14:paraId="7095DA48" w14:textId="3FE3F145" w:rsidR="00B561FC" w:rsidRDefault="00B561FC" w:rsidP="00FD3727">
      <w:pPr>
        <w:spacing w:after="0" w:line="360" w:lineRule="auto"/>
        <w:jc w:val="both"/>
        <w:rPr>
          <w:rFonts w:ascii="Times New Roman" w:eastAsia="Calibri" w:hAnsi="Times New Roman" w:cs="Times New Roman"/>
          <w:sz w:val="28"/>
        </w:rPr>
      </w:pPr>
    </w:p>
    <w:p w14:paraId="26ABBA50" w14:textId="77777777" w:rsidR="00B561FC" w:rsidRPr="00FD3727" w:rsidRDefault="00B561FC" w:rsidP="00FD3727">
      <w:pPr>
        <w:spacing w:after="0" w:line="360" w:lineRule="auto"/>
        <w:jc w:val="both"/>
        <w:rPr>
          <w:rFonts w:ascii="Times New Roman" w:eastAsia="Calibri" w:hAnsi="Times New Roman" w:cs="Times New Roman"/>
          <w:sz w:val="28"/>
        </w:rPr>
      </w:pPr>
    </w:p>
    <w:p w14:paraId="663D8C31"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4.2. ЗАЩИТА ВЫПУСКНЫХ КВАЛИФИКАЦИОННЫХ РАБОТ</w:t>
      </w:r>
    </w:p>
    <w:p w14:paraId="623810A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Защита выпускных квалификационных работ проводится в соответствии с Приказом Минобрнауки России от 29.06.2015 N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14:paraId="1BE3191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Не позднее, чем за 12 дней до защиты студентом предоставляются на кафедру бухгалтерского учета следующие документы:</w:t>
      </w:r>
    </w:p>
    <w:p w14:paraId="7245E24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зачетная книжка;</w:t>
      </w:r>
    </w:p>
    <w:p w14:paraId="7E0627E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полностью оформленная выпускная квалификационная работа, содержащая:</w:t>
      </w:r>
    </w:p>
    <w:p w14:paraId="4D36145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стандартный титульный лист;</w:t>
      </w:r>
    </w:p>
    <w:p w14:paraId="2EB77A2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аннотацию;</w:t>
      </w:r>
    </w:p>
    <w:p w14:paraId="4FD6834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текст выпускной квалификационной работы с оглавлением (содержанием), списком источников и приложениями;</w:t>
      </w:r>
    </w:p>
    <w:p w14:paraId="737856A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электронную копию работы на диске;</w:t>
      </w:r>
    </w:p>
    <w:p w14:paraId="6AA1F0A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отзыв научного руководителя;</w:t>
      </w:r>
    </w:p>
    <w:p w14:paraId="619B282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Защита выпускной квалификационной работы происходит на открытом заседании Государственной аттестационной комиссии.</w:t>
      </w:r>
    </w:p>
    <w:p w14:paraId="185FBA4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Важно не только написать хорошую профессиональную работу, но и уметь квалифицированно ее защитить.</w:t>
      </w:r>
    </w:p>
    <w:p w14:paraId="2B792CE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Для своего выступления на заседании ГЭК соискатель готовит доклад (не более 10 мин.), в котором излагает основные положения выпускной квалификационной работы, уделив при этом особое внимание личному вкладу, определяет мотивацию выбора темы, ее актуальность, указывает процедуры, методы, использованные при выполнении работы, и какие результаты получены.</w:t>
      </w:r>
    </w:p>
    <w:p w14:paraId="62BC52D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Сообщаются выводы и предложения, их обоснование и практическая значимость.</w:t>
      </w:r>
    </w:p>
    <w:p w14:paraId="6DC3C3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Доклад должен быть подготовлен в письменном виде. Отзыв и внешняя рецензия оглашаются на заседании ГЭК после выступления студента.</w:t>
      </w:r>
    </w:p>
    <w:p w14:paraId="0A40143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Студент должен аргументированно ответить на вопросы (замечания) научного руководителя, рецензента и членов ГЭК.</w:t>
      </w:r>
    </w:p>
    <w:p w14:paraId="5753858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 защиту выпускных квалификационных работ могут быть представлены акты внедрения, сведения о публикациях студента по теме выпускной квалификационной работы в сборниках статей по материалам студенческих научно-практических конференций и в других изданиях.</w:t>
      </w:r>
    </w:p>
    <w:p w14:paraId="3A364AD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 окончании защиты каждому выпускнику выставляется итоговая оценка. При этом принимаются во внимание новизна и научно-практическая значимость результатов выпускной квалификационной работы, качество выполнения и оформления работы, а также содержательность доклада и качество ответов на вопросы, учитываются мнения научного руководителя и рецензента.</w:t>
      </w:r>
    </w:p>
    <w:p w14:paraId="4FE1AF7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 лучшим выпускным квалификационным работам ГЭК отмечает «особую практическую ценность», «научную значимость».</w:t>
      </w:r>
    </w:p>
    <w:p w14:paraId="201512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Оценка объявляется после окончания защиты всех работ на открытом заседании ГЭК. Оглашается решение о присвоении выпускникам магистратуры степени "магистр" по направлению Экономика, программа «Бухгалтерский учет, анализ и аудит».</w:t>
      </w:r>
    </w:p>
    <w:p w14:paraId="637EAFD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Выпускные квалификационные работы хранятся в ИЭП ННГУ им. Н.И. Лобачевского в течение шести лет.</w:t>
      </w:r>
    </w:p>
    <w:p w14:paraId="0E2BB600" w14:textId="77777777" w:rsidR="00FD3727" w:rsidRPr="00FD3727" w:rsidRDefault="00FD3727" w:rsidP="00FD3727">
      <w:pPr>
        <w:spacing w:after="0" w:line="360" w:lineRule="auto"/>
        <w:jc w:val="both"/>
        <w:rPr>
          <w:rFonts w:ascii="Times New Roman" w:eastAsia="Calibri" w:hAnsi="Times New Roman" w:cs="Times New Roman"/>
          <w:sz w:val="28"/>
        </w:rPr>
      </w:pPr>
    </w:p>
    <w:p w14:paraId="3DF1E602"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0411A390"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СПИСОК РЕКОМЕНДУЕМЫХ ИСТОЧНИКОВ</w:t>
      </w:r>
    </w:p>
    <w:p w14:paraId="33BC6D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Федеральный закон «О бухгалтерском учете» от 06.12.2011 г. № 402-ФЗ.</w:t>
      </w:r>
    </w:p>
    <w:p w14:paraId="5EC97A8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Федеральный закон «Об аудиторской деятельности» от 28.12.2008 г.</w:t>
      </w:r>
    </w:p>
    <w:p w14:paraId="726EEC6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307-ФЗ.</w:t>
      </w:r>
    </w:p>
    <w:p w14:paraId="2470175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 Международный стандарт аудита (МСА) 200 "Основные цели независимого аудитора и проведение аудита в соответствии с международными стандартами аудита". Приказ Минфина России от 24.10.2016 N 192н</w:t>
      </w:r>
    </w:p>
    <w:p w14:paraId="7B3B477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 Международный стандарт аудита (МСА) 230 "Аудиторская документация". Приказ Минфина России от 09.11.2016 N 207н</w:t>
      </w:r>
    </w:p>
    <w:p w14:paraId="2C32175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5. Международный стандарт аудита (МСА) 300 "Планирование аудита финансовой отчетности". Приказ Минфина России от 24.10.2016 N 192н</w:t>
      </w:r>
    </w:p>
    <w:p w14:paraId="18B666E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6. Международный стандарт аудита (МСА) 320 "Существенность при планировании и проведении аудита". Приказ Минфина России от 24.10.2016 N 192н</w:t>
      </w:r>
    </w:p>
    <w:p w14:paraId="2896A74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7. Международный стандарт аудита (МСА) 330 "Аудиторские процедуры в ответ на оцененные риски". Приказ Минфина России от 24.10.2016 N 192н</w:t>
      </w:r>
    </w:p>
    <w:p w14:paraId="369B1B5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8. Международный стандарт аудита (МСА) 500 "Аудиторские доказательства". Приказ Минфина России от 24.10.2016 N 192н</w:t>
      </w:r>
    </w:p>
    <w:p w14:paraId="7774B15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 Международный стандарт аудита (МСА) 700 (пересмотренный) "Формирование мнения и составление заключения о финансовой отчетности". Приказ Минфина России от 09.11.2016 N 207н</w:t>
      </w:r>
    </w:p>
    <w:p w14:paraId="52C37306" w14:textId="45CAE9FC"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10. Положение по ведению бухгалтерского учета и бухгалтерской отчетности в РФ. Утверждено приказом Минфина России от 29 июля 1998 г. № 34н.</w:t>
      </w:r>
    </w:p>
    <w:p w14:paraId="2F209E19" w14:textId="147F500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11. Положение по бухгалтерскому учету «Учетная политика организации» (ПБУ 1/2008). Утверждено приказом Минфина России от 106н от 06.10.2008.</w:t>
      </w:r>
    </w:p>
    <w:p w14:paraId="115DF4A9" w14:textId="732DCA19"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12. Положение по бухгалтерскому учету «Учет договоров строительного подряда» (ПБУ 2/2008). Утверждено приказом Минфина России № 116н от 28.10.2008.</w:t>
      </w:r>
    </w:p>
    <w:p w14:paraId="5C7FA71F" w14:textId="3EAF0BB5"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13. Положение по бухгалтерскому учету 3/06 "Учет активов и обязательств, стоимость которых выражена в иностранной валюте" (ПБУ 3/06). Утверждено приказом Минфина РФ от 27.11.2006 г. № 154н.</w:t>
      </w:r>
    </w:p>
    <w:p w14:paraId="283B4527" w14:textId="5C60E483"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14. Положение по бухгалтерскому учету 4/99 "Бухгалтерская отчетность организации" (ПБУ 4/99). Утверждено приказом Минфина РФ от 06.07.1999 г. № 43н.</w:t>
      </w:r>
    </w:p>
    <w:p w14:paraId="04D8AA6F" w14:textId="6C4E9DF2"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15. </w:t>
      </w:r>
      <w:r w:rsidR="00782B66" w:rsidRPr="00782B66">
        <w:rPr>
          <w:rFonts w:ascii="Times New Roman" w:eastAsia="Calibri" w:hAnsi="Times New Roman" w:cs="Times New Roman"/>
          <w:sz w:val="28"/>
        </w:rPr>
        <w:t>ФСБУ 5/2019 Запасы</w:t>
      </w:r>
    </w:p>
    <w:p w14:paraId="6E11CEFB" w14:textId="77777777" w:rsidR="00782B66" w:rsidRDefault="00FD3727" w:rsidP="00782B66">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16. </w:t>
      </w:r>
      <w:r w:rsidR="00782B66" w:rsidRPr="00782B66">
        <w:rPr>
          <w:rFonts w:ascii="Times New Roman" w:eastAsia="Calibri" w:hAnsi="Times New Roman" w:cs="Times New Roman"/>
          <w:sz w:val="28"/>
        </w:rPr>
        <w:t xml:space="preserve">ФСБУ 6/2020 Основные средства </w:t>
      </w:r>
    </w:p>
    <w:p w14:paraId="5FA1D821" w14:textId="3B7762B0" w:rsidR="00FD3727" w:rsidRPr="00FD3727" w:rsidRDefault="00FD3727" w:rsidP="00782B66">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17. Положение по бухгалтерскому учету 7/98 "События после отчетной даты" (ПБУ 7/98). Утверждено приказом Минфина РФ от 25.11.98 № 56н.</w:t>
      </w:r>
    </w:p>
    <w:p w14:paraId="5EED604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18. Положение по бухгалтерскому учету "Оценочные обязательства, условные обязательства и условные активы" (ПБУ 8/2010). Утверждено приказом Минфина России от 13.12.2010 № 167н.</w:t>
      </w:r>
    </w:p>
    <w:p w14:paraId="53943C8B" w14:textId="77ACE039"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19. Положение по бухгалтерскому учету 9/99 "Доходы организации" (ПБУ 9/99). Утверждено приказом Минфина РФ от 06.05.1999 № 32н.</w:t>
      </w:r>
    </w:p>
    <w:p w14:paraId="78E380C7" w14:textId="3E22F3E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20. Положение по бухгалтерскому учету 10/99 "Расходы организации" (ПБУ 10/99). Утверждено приказом Минфина РФ от 06.05.1999 г. № 33н.</w:t>
      </w:r>
    </w:p>
    <w:p w14:paraId="4AD03BCB" w14:textId="5DF3AEDF"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21. Положение по бухгалтерскому учету 13/2000 "Учет государственной помощи" (ПБУ 13/2000). Утверждено приказом Минфина РФ от 16.10.2000 г. № 92н.</w:t>
      </w:r>
    </w:p>
    <w:p w14:paraId="3192AAFF" w14:textId="454AEE86"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22. </w:t>
      </w:r>
      <w:r w:rsidR="009E108C" w:rsidRPr="009E108C">
        <w:rPr>
          <w:rFonts w:ascii="Times New Roman" w:eastAsia="Calibri" w:hAnsi="Times New Roman" w:cs="Times New Roman"/>
          <w:sz w:val="28"/>
        </w:rPr>
        <w:t>ФСБУ 14/2007 Нематериальные активы</w:t>
      </w:r>
    </w:p>
    <w:p w14:paraId="62B6C0B7" w14:textId="68888590"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23. Положение по бухгалтерскому учету 15/2008 "Учет расходов по займам и кредитам" (ПБУ 15/2008). Утверждено приказом Минфина РФ от 06.10.2008 г. № 107н.</w:t>
      </w:r>
    </w:p>
    <w:p w14:paraId="180C22A5" w14:textId="387D10AF"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24. </w:t>
      </w:r>
      <w:r w:rsidR="009E108C" w:rsidRPr="009E108C">
        <w:rPr>
          <w:rFonts w:ascii="Times New Roman" w:eastAsia="Calibri" w:hAnsi="Times New Roman" w:cs="Times New Roman"/>
          <w:sz w:val="28"/>
        </w:rPr>
        <w:t>ФСБУ 28/2023 Инвентаризация</w:t>
      </w:r>
    </w:p>
    <w:p w14:paraId="2499D894" w14:textId="5220BEDA"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25. Положение по бухгалтерскому учету 19/02 "Учет финансовых вложений" (ПБУ 19/02). Утверждено приказом Минфина РФ от 10.12.2002 г. № 126н.</w:t>
      </w:r>
    </w:p>
    <w:p w14:paraId="3D1667EE" w14:textId="4D469E71"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26. Положение по бухгалтерскому учету 20/03 "Информация об участии в совместной деятельности" (ПБУ 20/03). Утверждено приказом Минфина РФ от 24.11.2003 г. № 105н.</w:t>
      </w:r>
    </w:p>
    <w:p w14:paraId="1F9DD7DA" w14:textId="29392873"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27. Положение по бухгалтерскому учету 21/2008 "Изменения оценочных значений" (ПБУ 21/2008). Утверждено приказом Минфина РФ от 06.10.2008 г. № 106н.</w:t>
      </w:r>
    </w:p>
    <w:p w14:paraId="056E7721" w14:textId="10D17DA0"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28. Положение по бухгалтерскому учету 22/2010 "Исправление ошибок в бухгалтерском учете и отчетности" (ПБУ 22/2010). Утверждено приказом Минфина РФ от 28.06.2010 г. № 63.</w:t>
      </w:r>
    </w:p>
    <w:p w14:paraId="79DCD18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29. Положение по бухгалтерскому учету "Отчет о движении денежных средств" (ПБУ 23/2011). Утверждено приказом Минфина России от 02.02.2011 № 11н.</w:t>
      </w:r>
    </w:p>
    <w:p w14:paraId="276000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30. Положение по бухгалтерскому учету «Учет затрат на освоение природных ресурсов» (ПБУ 24/2011). Утверждено приказом Минфина России от 06.10.2011 № 125н.</w:t>
      </w:r>
    </w:p>
    <w:p w14:paraId="67815B19" w14:textId="77777777" w:rsidR="008C0E1B" w:rsidRPr="008C0E1B" w:rsidRDefault="00FD3727" w:rsidP="008C0E1B">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31. </w:t>
      </w:r>
      <w:r w:rsidR="008C0E1B" w:rsidRPr="008C0E1B">
        <w:rPr>
          <w:rFonts w:ascii="Times New Roman" w:eastAsia="Calibri" w:hAnsi="Times New Roman" w:cs="Times New Roman"/>
          <w:sz w:val="28"/>
        </w:rPr>
        <w:t>ФСБУ 25/2018 "Бухгалтерский учет аренды"</w:t>
      </w:r>
    </w:p>
    <w:p w14:paraId="44D9F17E" w14:textId="3C889DDA" w:rsidR="008C0E1B"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32. </w:t>
      </w:r>
      <w:r w:rsidR="008C0E1B" w:rsidRPr="008C0E1B">
        <w:rPr>
          <w:rFonts w:ascii="Times New Roman" w:eastAsia="Calibri" w:hAnsi="Times New Roman" w:cs="Times New Roman"/>
          <w:sz w:val="28"/>
        </w:rPr>
        <w:t>ФСБУ 26/2020 "Капитальные вложения"</w:t>
      </w:r>
    </w:p>
    <w:p w14:paraId="4436AD49" w14:textId="094B192D" w:rsidR="008C0E1B" w:rsidRDefault="008C0E1B" w:rsidP="00FD3727">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33. </w:t>
      </w:r>
      <w:r w:rsidRPr="008C0E1B">
        <w:rPr>
          <w:rFonts w:ascii="Times New Roman" w:eastAsia="Calibri" w:hAnsi="Times New Roman" w:cs="Times New Roman"/>
          <w:sz w:val="28"/>
        </w:rPr>
        <w:t xml:space="preserve">ФСБУ 27/2021 </w:t>
      </w:r>
      <w:r>
        <w:rPr>
          <w:rFonts w:ascii="Times New Roman" w:eastAsia="Calibri" w:hAnsi="Times New Roman" w:cs="Times New Roman"/>
          <w:sz w:val="28"/>
        </w:rPr>
        <w:t>«</w:t>
      </w:r>
      <w:r w:rsidRPr="008C0E1B">
        <w:rPr>
          <w:rFonts w:ascii="Times New Roman" w:eastAsia="Calibri" w:hAnsi="Times New Roman" w:cs="Times New Roman"/>
          <w:sz w:val="28"/>
        </w:rPr>
        <w:t>Документы и документооборот в бухгалтерском учете</w:t>
      </w:r>
      <w:r>
        <w:rPr>
          <w:rFonts w:ascii="Times New Roman" w:eastAsia="Calibri" w:hAnsi="Times New Roman" w:cs="Times New Roman"/>
          <w:sz w:val="28"/>
        </w:rPr>
        <w:t>»</w:t>
      </w:r>
    </w:p>
    <w:p w14:paraId="4CA01D72" w14:textId="310DDBE7" w:rsidR="00FD3727" w:rsidRPr="00FD3727" w:rsidRDefault="008C0E1B" w:rsidP="00FD3727">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34. </w:t>
      </w:r>
      <w:r w:rsidR="00FD3727" w:rsidRPr="00FD3727">
        <w:rPr>
          <w:rFonts w:ascii="Times New Roman" w:eastAsia="Calibri" w:hAnsi="Times New Roman" w:cs="Times New Roman"/>
          <w:sz w:val="28"/>
        </w:rPr>
        <w:t>Приказ Минфина РФ «О формах бухгалтерской отчетности организации в РФ» от 02 июля 2010 г. № 66н.</w:t>
      </w:r>
    </w:p>
    <w:p w14:paraId="35967050" w14:textId="5608F78E"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w:t>
      </w:r>
      <w:r w:rsidR="008C0E1B">
        <w:rPr>
          <w:rFonts w:ascii="Times New Roman" w:eastAsia="Calibri" w:hAnsi="Times New Roman" w:cs="Times New Roman"/>
          <w:sz w:val="28"/>
        </w:rPr>
        <w:t>5</w:t>
      </w:r>
      <w:r w:rsidRPr="00FD3727">
        <w:rPr>
          <w:rFonts w:ascii="Times New Roman" w:eastAsia="Calibri" w:hAnsi="Times New Roman" w:cs="Times New Roman"/>
          <w:sz w:val="28"/>
        </w:rPr>
        <w:t>. План счетов бухгалтерского учета финансово-хозяйственной деятельности предприятий и Инструкция по его применению. Утвержден приказом Минфина РФ № 94н от 31.10.2000 г. (в посл. ред.).</w:t>
      </w:r>
    </w:p>
    <w:p w14:paraId="2B8BB9C3" w14:textId="10F25A45" w:rsidR="00FD3727" w:rsidRPr="00FD3727" w:rsidRDefault="002C666B" w:rsidP="00FD3727">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36</w:t>
      </w:r>
      <w:r w:rsidR="00FD3727" w:rsidRPr="00FD3727">
        <w:rPr>
          <w:rFonts w:ascii="Times New Roman" w:eastAsia="Calibri" w:hAnsi="Times New Roman" w:cs="Times New Roman"/>
          <w:sz w:val="28"/>
        </w:rPr>
        <w:t xml:space="preserve">. Приказ Минфина РФ </w:t>
      </w:r>
      <w:r w:rsidR="00731234" w:rsidRPr="00731234">
        <w:rPr>
          <w:rFonts w:ascii="Times New Roman" w:eastAsia="Calibri" w:hAnsi="Times New Roman" w:cs="Times New Roman"/>
          <w:sz w:val="28"/>
        </w:rPr>
        <w:t>от 28 декабря 2015 г. N 217н</w:t>
      </w:r>
      <w:r w:rsidR="00FD3727" w:rsidRPr="00FD3727">
        <w:rPr>
          <w:rFonts w:ascii="Times New Roman" w:eastAsia="Calibri" w:hAnsi="Times New Roman" w:cs="Times New Roman"/>
          <w:sz w:val="28"/>
        </w:rPr>
        <w:t xml:space="preserve"> «</w:t>
      </w:r>
      <w:r w:rsidR="00731234" w:rsidRPr="00731234">
        <w:rPr>
          <w:rFonts w:ascii="Times New Roman" w:eastAsia="Calibri" w:hAnsi="Times New Roman" w:cs="Times New Roman"/>
          <w:sz w:val="28"/>
        </w:rPr>
        <w:t>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w:t>
      </w:r>
      <w:r w:rsidR="00FD3727" w:rsidRPr="00FD3727">
        <w:rPr>
          <w:rFonts w:ascii="Times New Roman" w:eastAsia="Calibri" w:hAnsi="Times New Roman" w:cs="Times New Roman"/>
          <w:sz w:val="28"/>
        </w:rPr>
        <w:t>».</w:t>
      </w:r>
    </w:p>
    <w:p w14:paraId="2A6249A1" w14:textId="65FC079E" w:rsidR="00FD3727" w:rsidRPr="00FD3727" w:rsidRDefault="002C666B" w:rsidP="00FD3727">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37</w:t>
      </w:r>
      <w:r w:rsidR="00FD3727" w:rsidRPr="00FD3727">
        <w:rPr>
          <w:rFonts w:ascii="Times New Roman" w:eastAsia="Calibri" w:hAnsi="Times New Roman" w:cs="Times New Roman"/>
          <w:sz w:val="28"/>
        </w:rPr>
        <w:t>. Приказ Минфина России от 09.11.2016 N 207н "О введении в действие международных стандартов аудита» 42. Приказ Минфина России от 24.10.2016 N 192н "О введении в действие международных стандартов аудита»</w:t>
      </w:r>
    </w:p>
    <w:p w14:paraId="62655B20" w14:textId="77D3F83E" w:rsidR="002C666B" w:rsidRPr="002C666B" w:rsidRDefault="002C666B" w:rsidP="002C666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38. </w:t>
      </w:r>
      <w:r w:rsidRPr="002C666B">
        <w:rPr>
          <w:rFonts w:ascii="Times New Roman" w:eastAsia="Calibri" w:hAnsi="Times New Roman" w:cs="Times New Roman"/>
          <w:sz w:val="28"/>
        </w:rPr>
        <w:t xml:space="preserve">Мизиковский, Е. А. Бухгалтерский финансовый учет : учеб. пособие / Е. А. Мизиковский, И. Е. Мизиковский. — М. : Магистр : ИНФРА-М, 2019. — 624 </w:t>
      </w:r>
      <w:r w:rsidRPr="002C666B">
        <w:rPr>
          <w:rFonts w:ascii="Times New Roman" w:eastAsia="Calibri" w:hAnsi="Times New Roman" w:cs="Times New Roman"/>
          <w:sz w:val="28"/>
        </w:rPr>
        <w:lastRenderedPageBreak/>
        <w:t xml:space="preserve">с. (доступен в электронно-библиотечной системе «Znanium.com» https://znanium.com/catalog/document?id=355272) </w:t>
      </w:r>
    </w:p>
    <w:p w14:paraId="03DE8B22" w14:textId="65C9CFA8" w:rsidR="00FD3727" w:rsidRDefault="002C666B" w:rsidP="002C666B">
      <w:pPr>
        <w:spacing w:after="0" w:line="360" w:lineRule="auto"/>
        <w:jc w:val="both"/>
        <w:rPr>
          <w:rFonts w:ascii="Times New Roman" w:eastAsia="Calibri" w:hAnsi="Times New Roman" w:cs="Times New Roman"/>
          <w:sz w:val="28"/>
        </w:rPr>
      </w:pPr>
      <w:r>
        <w:rPr>
          <w:rFonts w:ascii="Times New Roman" w:eastAsia="Calibri" w:hAnsi="Times New Roman" w:cs="Times New Roman"/>
          <w:sz w:val="28"/>
        </w:rPr>
        <w:t>39.</w:t>
      </w:r>
      <w:r w:rsidRPr="002C666B">
        <w:rPr>
          <w:rFonts w:ascii="Times New Roman" w:eastAsia="Calibri" w:hAnsi="Times New Roman" w:cs="Times New Roman"/>
          <w:sz w:val="28"/>
        </w:rPr>
        <w:t xml:space="preserve"> Мизиковский Е.А., Дружиловская Т.Ю., Дружиловская Э.С. Международные стандарты финансовой отчетности и современный бухгалтерский учет в России : учебник для вузов. - М. : Магистр : ИНФРА-М, 2019. — 568 с. (доступен в электронно-библиотечной системе «Znanium.com» https://znanium.com/catalog/document?id=344142)</w:t>
      </w:r>
    </w:p>
    <w:p w14:paraId="0B8C55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Периодические издания</w:t>
      </w:r>
    </w:p>
    <w:p w14:paraId="21C8E58D" w14:textId="7AC0FA6B"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Аудит</w:t>
      </w:r>
    </w:p>
    <w:p w14:paraId="331B0925" w14:textId="5853C438"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Аудит и налогообложение</w:t>
      </w:r>
    </w:p>
    <w:p w14:paraId="2F3AAFC0" w14:textId="209B812C"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Аудит и финансовый анализ</w:t>
      </w:r>
    </w:p>
    <w:p w14:paraId="79753462" w14:textId="08B72CE2"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Аудиторские ведомости</w:t>
      </w:r>
    </w:p>
    <w:p w14:paraId="2067996D" w14:textId="7641A0E8"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Бухгалтерский учет</w:t>
      </w:r>
    </w:p>
    <w:p w14:paraId="4175ADF5" w14:textId="4EC6D712"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Бухгалтерский учет в бюджетных и некоммерческих организациях</w:t>
      </w:r>
    </w:p>
    <w:p w14:paraId="5A9F7528" w14:textId="3D35B1DE"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Бухгалтерский учет и налогообложение в бюджетных организациях</w:t>
      </w:r>
    </w:p>
    <w:p w14:paraId="325E619D" w14:textId="4FF573CE"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Бухучет в строительных организациях</w:t>
      </w:r>
    </w:p>
    <w:p w14:paraId="69D394F5" w14:textId="16687DBB"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Международный бухгалтерский учет</w:t>
      </w:r>
    </w:p>
    <w:p w14:paraId="75065B6F" w14:textId="41AC24E2"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Управленческий учет</w:t>
      </w:r>
    </w:p>
    <w:p w14:paraId="0FEEA8C3" w14:textId="040FC38D"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Финансовый учет и аудит</w:t>
      </w:r>
    </w:p>
    <w:p w14:paraId="51CD08FF" w14:textId="6BCDBCB4" w:rsidR="00FD3727" w:rsidRPr="007D5DCC" w:rsidRDefault="00FD3727" w:rsidP="007D5DCC">
      <w:pPr>
        <w:spacing w:after="0" w:line="360" w:lineRule="auto"/>
        <w:jc w:val="both"/>
        <w:rPr>
          <w:rFonts w:ascii="Times New Roman" w:eastAsia="Calibri" w:hAnsi="Times New Roman" w:cs="Times New Roman"/>
          <w:sz w:val="28"/>
        </w:rPr>
      </w:pPr>
      <w:r w:rsidRPr="007D5DCC">
        <w:rPr>
          <w:rFonts w:ascii="Times New Roman" w:eastAsia="Calibri" w:hAnsi="Times New Roman" w:cs="Times New Roman"/>
          <w:sz w:val="28"/>
        </w:rPr>
        <w:t>Экономический анализ: теория и практика</w:t>
      </w:r>
    </w:p>
    <w:p w14:paraId="41DEF56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Сайты в сети Интернет</w:t>
      </w:r>
    </w:p>
    <w:p w14:paraId="2179574C" w14:textId="351B8772" w:rsidR="00FD3727" w:rsidRPr="00030DC6"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 База </w:t>
      </w:r>
      <w:r w:rsidR="00030DC6">
        <w:rPr>
          <w:rFonts w:ascii="Times New Roman" w:eastAsia="Calibri" w:hAnsi="Times New Roman" w:cs="Times New Roman"/>
          <w:sz w:val="28"/>
          <w:lang w:val="en-US"/>
        </w:rPr>
        <w:t>Book</w:t>
      </w:r>
      <w:r w:rsidR="00030DC6" w:rsidRPr="00030DC6">
        <w:rPr>
          <w:rFonts w:ascii="Times New Roman" w:eastAsia="Calibri" w:hAnsi="Times New Roman" w:cs="Times New Roman"/>
          <w:sz w:val="28"/>
        </w:rPr>
        <w:t>.</w:t>
      </w:r>
      <w:r w:rsidR="00030DC6">
        <w:rPr>
          <w:rFonts w:ascii="Times New Roman" w:eastAsia="Calibri" w:hAnsi="Times New Roman" w:cs="Times New Roman"/>
          <w:sz w:val="28"/>
          <w:lang w:val="en-US"/>
        </w:rPr>
        <w:t>ru</w:t>
      </w:r>
    </w:p>
    <w:p w14:paraId="4716C12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Интернет портал «Пенсионный фонд Российской федерации» - www.pfrf.ru</w:t>
      </w:r>
    </w:p>
    <w:p w14:paraId="4EFC8DA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 Информационная система агентства «Росбизнесконсалтинг» [Электронный ресурс]; база содержит материалы экономике Российской Федерации. – Режим доступа: www.rbc.ru</w:t>
      </w:r>
    </w:p>
    <w:p w14:paraId="49D3C22C" w14:textId="66B2BA1A" w:rsidR="00FD3727" w:rsidRPr="008721D4"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4. </w:t>
      </w:r>
      <w:r w:rsidR="00870E4E">
        <w:rPr>
          <w:rFonts w:ascii="Times New Roman" w:eastAsia="Calibri" w:hAnsi="Times New Roman" w:cs="Times New Roman"/>
          <w:sz w:val="28"/>
        </w:rPr>
        <w:t xml:space="preserve">База </w:t>
      </w:r>
      <w:r w:rsidR="00870E4E">
        <w:rPr>
          <w:rFonts w:ascii="Times New Roman" w:eastAsia="Calibri" w:hAnsi="Times New Roman" w:cs="Times New Roman"/>
          <w:sz w:val="28"/>
          <w:lang w:val="en-US"/>
        </w:rPr>
        <w:t>Znanium</w:t>
      </w:r>
    </w:p>
    <w:p w14:paraId="5BCCDEC9" w14:textId="4962B320"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5. </w:t>
      </w:r>
      <w:r w:rsidR="00870E4E">
        <w:rPr>
          <w:rFonts w:ascii="Times New Roman" w:eastAsia="Calibri" w:hAnsi="Times New Roman" w:cs="Times New Roman"/>
          <w:sz w:val="28"/>
        </w:rPr>
        <w:t>База Лань</w:t>
      </w:r>
    </w:p>
    <w:p w14:paraId="5D8BA5D3" w14:textId="1DD618D1"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6. </w:t>
      </w:r>
      <w:r w:rsidR="008721D4">
        <w:rPr>
          <w:rFonts w:ascii="Times New Roman" w:eastAsia="Calibri" w:hAnsi="Times New Roman" w:cs="Times New Roman"/>
          <w:sz w:val="28"/>
        </w:rPr>
        <w:t>База Консультант студента</w:t>
      </w:r>
    </w:p>
    <w:p w14:paraId="5165839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7. Информационная система Росстата [Электронный ресурс]; база содержит материалы по государственной статистике в Российской Федерации. – Режим доступа: www.gks.ru</w:t>
      </w:r>
    </w:p>
    <w:p w14:paraId="3E752B7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8. Информационно-справочный портал «Финансы организаций (предприятий)» [Электронный ресурс]; база содержит материалы по финансам предприятий. – Режим доступа: http://cfin.ru, свободный.</w:t>
      </w:r>
    </w:p>
    <w:p w14:paraId="301058C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 Информационный портал ООО «Информационное агентство «Банки.ру» http://www.banki.ru/</w:t>
      </w:r>
    </w:p>
    <w:p w14:paraId="7E29C19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10. Консультант плюс [Электронный ресурс]; база содержит все нормативно-правую информацию. – Режим доступа: http://www.consultant.ru, свободный</w:t>
      </w:r>
    </w:p>
    <w:p w14:paraId="22F5E4F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11. Министерство финансов Российской Федерации [Электронный ресурс]; база содержит финансовые материалы по субъектам РФ. – Режим доступа: http://minfin.ru/ru/, свободный</w:t>
      </w:r>
    </w:p>
    <w:p w14:paraId="4E5E1A2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12. Официальный сайт единой аттестационной комиссии - www.eakrus.</w:t>
      </w:r>
    </w:p>
    <w:p w14:paraId="0B1ECB2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ru</w:t>
      </w:r>
    </w:p>
    <w:p w14:paraId="376531E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13. Официальный сайт института профессиональных бухгалтеров-</w:t>
      </w:r>
    </w:p>
    <w:p w14:paraId="40371E8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https://www.ipbr.org/</w:t>
      </w:r>
    </w:p>
    <w:p w14:paraId="1D9A740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14. Официальный сайт Фонда социального страхования - http://fss.ru</w:t>
      </w:r>
    </w:p>
    <w:p w14:paraId="49616A8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15. Сайт «Бюджетная система РФ» — www.budjetrf.ru</w:t>
      </w:r>
    </w:p>
    <w:p w14:paraId="3941D72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16. Сайт Министерства РФ по налогам и сборам — www.nalog.ru</w:t>
      </w:r>
    </w:p>
    <w:p w14:paraId="2DE6C50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17. Сервер органов государственной власти РФ — www.gov.ru</w:t>
      </w:r>
    </w:p>
    <w:p w14:paraId="0921BF0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18. Страхование сегодня [Электронный ресурс] / Информационно-справочный портал страхового рынка РФ; база содержит данные постраховому рынку. – Режим доступа: http://www.insur-info.ru, свободный</w:t>
      </w:r>
    </w:p>
    <w:p w14:paraId="6EA9C0A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19. Электронная библиотека https://elibrary.ru/defaultx.asp</w:t>
      </w:r>
    </w:p>
    <w:p w14:paraId="0150124C"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77DAA26E" w14:textId="77777777" w:rsidR="00FD3727" w:rsidRPr="00FD3727" w:rsidRDefault="00FD3727" w:rsidP="00FD3727">
      <w:pPr>
        <w:spacing w:after="0" w:line="360" w:lineRule="auto"/>
        <w:jc w:val="right"/>
        <w:rPr>
          <w:rFonts w:ascii="Times New Roman" w:eastAsia="Calibri" w:hAnsi="Times New Roman" w:cs="Times New Roman"/>
          <w:sz w:val="28"/>
        </w:rPr>
      </w:pPr>
      <w:r w:rsidRPr="00FD3727">
        <w:rPr>
          <w:rFonts w:ascii="Times New Roman" w:eastAsia="Calibri" w:hAnsi="Times New Roman" w:cs="Times New Roman"/>
          <w:sz w:val="28"/>
        </w:rPr>
        <w:lastRenderedPageBreak/>
        <w:t>Приложение 1</w:t>
      </w:r>
    </w:p>
    <w:p w14:paraId="19965857" w14:textId="77777777" w:rsidR="00FD3727" w:rsidRPr="00FD3727" w:rsidRDefault="00FD3727" w:rsidP="00C5578D">
      <w:pPr>
        <w:pBdr>
          <w:bottom w:val="single" w:sz="12" w:space="1" w:color="auto"/>
        </w:pBdr>
        <w:spacing w:after="0" w:line="360" w:lineRule="auto"/>
        <w:jc w:val="right"/>
        <w:rPr>
          <w:rFonts w:ascii="Times New Roman" w:eastAsia="Calibri" w:hAnsi="Times New Roman" w:cs="Times New Roman"/>
          <w:sz w:val="24"/>
          <w:szCs w:val="24"/>
        </w:rPr>
      </w:pPr>
      <w:r w:rsidRPr="00FD3727">
        <w:rPr>
          <w:rFonts w:ascii="Times New Roman" w:eastAsia="Calibri" w:hAnsi="Times New Roman" w:cs="Times New Roman"/>
          <w:sz w:val="24"/>
          <w:szCs w:val="24"/>
        </w:rPr>
        <w:t xml:space="preserve">Руководителю магистерской программы </w:t>
      </w:r>
    </w:p>
    <w:p w14:paraId="37C7C2B8" w14:textId="3BF0B2F4" w:rsidR="00FD3727" w:rsidRPr="00FD3727" w:rsidRDefault="00C5578D" w:rsidP="00C5578D">
      <w:pPr>
        <w:pBdr>
          <w:bottom w:val="single" w:sz="12" w:space="1" w:color="auto"/>
        </w:pBdr>
        <w:spacing w:after="0" w:line="240" w:lineRule="auto"/>
        <w:jc w:val="right"/>
        <w:rPr>
          <w:rFonts w:ascii="Times New Roman" w:eastAsia="Calibri" w:hAnsi="Times New Roman" w:cs="Times New Roman"/>
          <w:sz w:val="28"/>
          <w:szCs w:val="28"/>
        </w:rPr>
      </w:pPr>
      <w:r w:rsidRPr="00C5578D">
        <w:rPr>
          <w:rFonts w:ascii="Times New Roman" w:eastAsia="Calibri" w:hAnsi="Times New Roman" w:cs="Times New Roman"/>
          <w:sz w:val="28"/>
          <w:szCs w:val="28"/>
        </w:rPr>
        <w:t xml:space="preserve">Учетно-аналитические и аудиторские системы в цифровой экономике </w:t>
      </w:r>
    </w:p>
    <w:p w14:paraId="0585E0C4" w14:textId="77777777" w:rsidR="00FD3727" w:rsidRPr="00FD3727" w:rsidRDefault="00FD3727" w:rsidP="00C5578D">
      <w:pPr>
        <w:spacing w:after="0" w:line="36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(название программы)</w:t>
      </w:r>
    </w:p>
    <w:p w14:paraId="7C0C8376" w14:textId="77777777" w:rsidR="00FD3727" w:rsidRPr="00FD3727" w:rsidRDefault="00FD3727" w:rsidP="00C5578D">
      <w:pPr>
        <w:spacing w:after="0" w:line="240" w:lineRule="auto"/>
        <w:jc w:val="right"/>
        <w:rPr>
          <w:rFonts w:ascii="Times New Roman" w:eastAsia="Calibri" w:hAnsi="Times New Roman" w:cs="Times New Roman"/>
          <w:sz w:val="28"/>
          <w:szCs w:val="28"/>
        </w:rPr>
      </w:pPr>
      <w:r w:rsidRPr="00FD3727">
        <w:rPr>
          <w:rFonts w:ascii="Times New Roman" w:eastAsia="Times New Roman" w:hAnsi="Times New Roman" w:cs="Times New Roman"/>
          <w:sz w:val="24"/>
          <w:szCs w:val="24"/>
          <w:u w:val="single"/>
          <w:lang w:eastAsia="ru-RU"/>
        </w:rPr>
        <w:t xml:space="preserve">                              И.Е.Мизиковский</w:t>
      </w:r>
      <w:r w:rsidRPr="00FD3727">
        <w:rPr>
          <w:rFonts w:ascii="Times New Roman" w:eastAsia="Calibri" w:hAnsi="Times New Roman" w:cs="Times New Roman"/>
          <w:sz w:val="28"/>
          <w:szCs w:val="28"/>
        </w:rPr>
        <w:t>________</w:t>
      </w:r>
    </w:p>
    <w:p w14:paraId="071C31EB" w14:textId="77777777" w:rsidR="00FD3727" w:rsidRPr="00FD3727" w:rsidRDefault="00FD3727" w:rsidP="00C5578D">
      <w:pPr>
        <w:spacing w:after="0" w:line="36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(фамилия, имя, отчество)</w:t>
      </w:r>
    </w:p>
    <w:p w14:paraId="5FB3B526" w14:textId="77777777" w:rsidR="00FD3727" w:rsidRPr="00FD3727" w:rsidRDefault="00FD3727" w:rsidP="00C5578D">
      <w:pPr>
        <w:spacing w:after="0" w:line="360" w:lineRule="auto"/>
        <w:jc w:val="right"/>
        <w:rPr>
          <w:rFonts w:ascii="Times New Roman" w:eastAsia="Calibri" w:hAnsi="Times New Roman" w:cs="Times New Roman"/>
          <w:sz w:val="24"/>
          <w:szCs w:val="24"/>
        </w:rPr>
      </w:pPr>
      <w:r w:rsidRPr="00FD3727">
        <w:rPr>
          <w:rFonts w:ascii="Times New Roman" w:eastAsia="Calibri" w:hAnsi="Times New Roman" w:cs="Times New Roman"/>
          <w:sz w:val="24"/>
          <w:szCs w:val="24"/>
        </w:rPr>
        <w:t xml:space="preserve">от магистранта ИЭП ____ курса </w:t>
      </w:r>
    </w:p>
    <w:p w14:paraId="0C39562A" w14:textId="77777777" w:rsidR="00FD3727" w:rsidRPr="00FD3727" w:rsidRDefault="00FD3727" w:rsidP="00C5578D">
      <w:pPr>
        <w:spacing w:after="0" w:line="240" w:lineRule="auto"/>
        <w:jc w:val="right"/>
        <w:rPr>
          <w:rFonts w:ascii="Times New Roman" w:eastAsia="Calibri" w:hAnsi="Times New Roman" w:cs="Times New Roman"/>
          <w:sz w:val="28"/>
          <w:szCs w:val="28"/>
        </w:rPr>
      </w:pPr>
      <w:r w:rsidRPr="00FD3727">
        <w:rPr>
          <w:rFonts w:ascii="Times New Roman" w:eastAsia="Calibri" w:hAnsi="Times New Roman" w:cs="Times New Roman"/>
          <w:sz w:val="28"/>
          <w:szCs w:val="28"/>
        </w:rPr>
        <w:t>______________________________</w:t>
      </w:r>
    </w:p>
    <w:p w14:paraId="0EAB3731" w14:textId="77777777" w:rsidR="00FD3727" w:rsidRPr="00FD3727" w:rsidRDefault="00FD3727" w:rsidP="00C5578D">
      <w:pPr>
        <w:spacing w:after="0" w:line="24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(форма обучения: очная, очно-заочная, заочная)</w:t>
      </w:r>
    </w:p>
    <w:p w14:paraId="5971138A" w14:textId="379340A3" w:rsidR="00FD3727" w:rsidRPr="00FD3727" w:rsidRDefault="00FD3727" w:rsidP="00C5578D">
      <w:pPr>
        <w:spacing w:after="0" w:line="240" w:lineRule="auto"/>
        <w:jc w:val="right"/>
        <w:rPr>
          <w:rFonts w:ascii="Times New Roman" w:eastAsia="Calibri" w:hAnsi="Times New Roman" w:cs="Times New Roman"/>
          <w:sz w:val="28"/>
          <w:szCs w:val="28"/>
        </w:rPr>
      </w:pPr>
      <w:r w:rsidRPr="00FD3727">
        <w:rPr>
          <w:rFonts w:ascii="Times New Roman" w:eastAsia="Calibri" w:hAnsi="Times New Roman" w:cs="Times New Roman"/>
          <w:sz w:val="28"/>
          <w:szCs w:val="28"/>
        </w:rPr>
        <w:t>_</w:t>
      </w:r>
      <w:r w:rsidR="00C5578D" w:rsidRPr="00C5578D">
        <w:t xml:space="preserve"> </w:t>
      </w:r>
      <w:r w:rsidR="00C5578D" w:rsidRPr="00C5578D">
        <w:rPr>
          <w:rFonts w:ascii="Times New Roman" w:eastAsia="Calibri" w:hAnsi="Times New Roman" w:cs="Times New Roman"/>
          <w:sz w:val="28"/>
          <w:szCs w:val="28"/>
          <w:u w:val="single"/>
        </w:rPr>
        <w:t xml:space="preserve">Учетно-аналитические и аудиторские системы в цифровой экономике </w:t>
      </w:r>
      <w:r w:rsidRPr="00FD3727">
        <w:rPr>
          <w:rFonts w:ascii="Times New Roman" w:eastAsia="Calibri" w:hAnsi="Times New Roman" w:cs="Times New Roman"/>
          <w:sz w:val="28"/>
          <w:szCs w:val="28"/>
        </w:rPr>
        <w:t>__</w:t>
      </w:r>
    </w:p>
    <w:p w14:paraId="62076C93" w14:textId="77777777" w:rsidR="00FD3727" w:rsidRPr="00FD3727" w:rsidRDefault="00FD3727" w:rsidP="00C5578D">
      <w:pPr>
        <w:spacing w:after="0" w:line="24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(название магистерской программы)</w:t>
      </w:r>
    </w:p>
    <w:p w14:paraId="51DD1C44" w14:textId="77777777" w:rsidR="00FD3727" w:rsidRPr="00FD3727" w:rsidRDefault="00FD3727" w:rsidP="00C5578D">
      <w:pPr>
        <w:spacing w:after="0" w:line="240" w:lineRule="auto"/>
        <w:jc w:val="right"/>
        <w:rPr>
          <w:rFonts w:ascii="Times New Roman" w:eastAsia="Calibri" w:hAnsi="Times New Roman" w:cs="Times New Roman"/>
          <w:sz w:val="24"/>
          <w:szCs w:val="24"/>
        </w:rPr>
      </w:pPr>
      <w:r w:rsidRPr="00FD3727">
        <w:rPr>
          <w:rFonts w:ascii="Times New Roman" w:eastAsia="Calibri" w:hAnsi="Times New Roman" w:cs="Times New Roman"/>
          <w:sz w:val="24"/>
          <w:szCs w:val="24"/>
        </w:rPr>
        <w:t xml:space="preserve">                                                                        ____</w:t>
      </w:r>
      <w:r w:rsidRPr="00FD3727">
        <w:rPr>
          <w:rFonts w:ascii="Times New Roman" w:eastAsia="Calibri" w:hAnsi="Times New Roman" w:cs="Times New Roman"/>
          <w:sz w:val="24"/>
          <w:szCs w:val="24"/>
          <w:u w:val="single"/>
        </w:rPr>
        <w:t>________________</w:t>
      </w:r>
      <w:r w:rsidRPr="00FD3727">
        <w:rPr>
          <w:rFonts w:ascii="Times New Roman" w:eastAsia="Calibri" w:hAnsi="Times New Roman" w:cs="Times New Roman"/>
          <w:sz w:val="24"/>
          <w:szCs w:val="24"/>
        </w:rPr>
        <w:t>___________ группы</w:t>
      </w:r>
    </w:p>
    <w:p w14:paraId="2A9246E1" w14:textId="77777777" w:rsidR="00FD3727" w:rsidRPr="00FD3727" w:rsidRDefault="00FD3727" w:rsidP="00C5578D">
      <w:pPr>
        <w:spacing w:after="0" w:line="240" w:lineRule="auto"/>
        <w:jc w:val="right"/>
        <w:rPr>
          <w:rFonts w:ascii="Times New Roman" w:eastAsia="Calibri" w:hAnsi="Times New Roman" w:cs="Times New Roman"/>
          <w:sz w:val="28"/>
          <w:szCs w:val="28"/>
        </w:rPr>
      </w:pPr>
      <w:r w:rsidRPr="00FD3727">
        <w:rPr>
          <w:rFonts w:ascii="Times New Roman" w:eastAsia="Calibri" w:hAnsi="Times New Roman" w:cs="Times New Roman"/>
          <w:sz w:val="28"/>
          <w:szCs w:val="28"/>
        </w:rPr>
        <w:t xml:space="preserve">                                                                 _______</w:t>
      </w:r>
      <w:r w:rsidRPr="00FD3727">
        <w:rPr>
          <w:rFonts w:ascii="Times New Roman" w:eastAsia="Calibri" w:hAnsi="Times New Roman" w:cs="Times New Roman"/>
          <w:sz w:val="24"/>
          <w:szCs w:val="24"/>
          <w:u w:val="single"/>
        </w:rPr>
        <w:t>______________</w:t>
      </w:r>
      <w:r w:rsidRPr="00FD3727">
        <w:rPr>
          <w:rFonts w:ascii="Times New Roman" w:eastAsia="Calibri" w:hAnsi="Times New Roman" w:cs="Times New Roman"/>
          <w:sz w:val="28"/>
          <w:szCs w:val="28"/>
        </w:rPr>
        <w:t>_____________</w:t>
      </w:r>
    </w:p>
    <w:p w14:paraId="48B5E7FA" w14:textId="77777777" w:rsidR="00FD3727" w:rsidRPr="00FD3727" w:rsidRDefault="00FD3727" w:rsidP="00C5578D">
      <w:pPr>
        <w:spacing w:after="0" w:line="24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 xml:space="preserve">                                                                                                          (фамилия, имя, отчество студента)</w:t>
      </w:r>
    </w:p>
    <w:p w14:paraId="05912B2E" w14:textId="77777777" w:rsidR="00FD3727" w:rsidRPr="00FD3727" w:rsidRDefault="00FD3727" w:rsidP="00FD3727">
      <w:pPr>
        <w:spacing w:after="0" w:line="360" w:lineRule="auto"/>
        <w:jc w:val="center"/>
        <w:rPr>
          <w:rFonts w:ascii="Times New Roman" w:eastAsia="Calibri" w:hAnsi="Times New Roman" w:cs="Times New Roman"/>
          <w:sz w:val="28"/>
          <w:szCs w:val="28"/>
        </w:rPr>
      </w:pPr>
    </w:p>
    <w:p w14:paraId="2D323085" w14:textId="77777777" w:rsidR="00FD3727" w:rsidRPr="00FD3727" w:rsidRDefault="00FD3727" w:rsidP="00FD3727">
      <w:pPr>
        <w:spacing w:after="0" w:line="360" w:lineRule="auto"/>
        <w:jc w:val="center"/>
        <w:rPr>
          <w:rFonts w:ascii="Times New Roman" w:eastAsia="Calibri" w:hAnsi="Times New Roman" w:cs="Times New Roman"/>
          <w:sz w:val="28"/>
          <w:szCs w:val="28"/>
        </w:rPr>
      </w:pPr>
    </w:p>
    <w:p w14:paraId="797C299E" w14:textId="77777777" w:rsidR="00FD3727" w:rsidRPr="00FD3727" w:rsidRDefault="00FD3727" w:rsidP="00FD3727">
      <w:pPr>
        <w:spacing w:after="0" w:line="360" w:lineRule="auto"/>
        <w:jc w:val="center"/>
        <w:rPr>
          <w:rFonts w:ascii="Times New Roman" w:eastAsia="Calibri" w:hAnsi="Times New Roman" w:cs="Times New Roman"/>
          <w:sz w:val="28"/>
          <w:szCs w:val="28"/>
        </w:rPr>
      </w:pPr>
    </w:p>
    <w:p w14:paraId="2B55814B" w14:textId="77777777" w:rsidR="00FD3727" w:rsidRPr="00FD3727" w:rsidRDefault="00FD3727" w:rsidP="00FD3727">
      <w:pPr>
        <w:spacing w:after="0" w:line="360" w:lineRule="auto"/>
        <w:jc w:val="center"/>
        <w:rPr>
          <w:rFonts w:ascii="Times New Roman" w:eastAsia="Calibri" w:hAnsi="Times New Roman" w:cs="Times New Roman"/>
          <w:sz w:val="28"/>
          <w:szCs w:val="28"/>
        </w:rPr>
      </w:pPr>
      <w:r w:rsidRPr="00FD3727">
        <w:rPr>
          <w:rFonts w:ascii="Times New Roman" w:eastAsia="Calibri" w:hAnsi="Times New Roman" w:cs="Times New Roman"/>
          <w:sz w:val="28"/>
          <w:szCs w:val="28"/>
        </w:rPr>
        <w:t>ЗАЯВЛЕНИЕ</w:t>
      </w:r>
    </w:p>
    <w:p w14:paraId="0A4DED7F" w14:textId="77777777" w:rsidR="00FD3727" w:rsidRPr="00FD3727" w:rsidRDefault="00FD3727" w:rsidP="00FD3727">
      <w:pPr>
        <w:spacing w:before="120" w:after="0" w:line="240" w:lineRule="auto"/>
        <w:jc w:val="both"/>
        <w:rPr>
          <w:rFonts w:ascii="Times New Roman" w:eastAsia="Calibri" w:hAnsi="Times New Roman" w:cs="Times New Roman"/>
          <w:sz w:val="24"/>
          <w:szCs w:val="24"/>
        </w:rPr>
      </w:pPr>
      <w:r w:rsidRPr="00FD3727">
        <w:rPr>
          <w:rFonts w:ascii="Times New Roman" w:eastAsia="Calibri" w:hAnsi="Times New Roman" w:cs="Times New Roman"/>
          <w:sz w:val="24"/>
          <w:szCs w:val="24"/>
        </w:rPr>
        <w:t>Прошу утвердить тему выпускной квалификационной работы (ВКР): _____________________________________________________________________________________________________________________________</w:t>
      </w:r>
      <w:r w:rsidRPr="00FD3727">
        <w:rPr>
          <w:rFonts w:ascii="Times New Roman" w:eastAsia="Calibri" w:hAnsi="Times New Roman" w:cs="Times New Roman"/>
          <w:sz w:val="20"/>
          <w:szCs w:val="20"/>
        </w:rPr>
        <w:t>__________________________________</w:t>
      </w:r>
    </w:p>
    <w:p w14:paraId="6A9CCD0B" w14:textId="77777777" w:rsidR="00FD3727" w:rsidRPr="00FD3727" w:rsidRDefault="00FD3727" w:rsidP="00FD3727">
      <w:pPr>
        <w:spacing w:before="120" w:after="0" w:line="240" w:lineRule="auto"/>
        <w:jc w:val="both"/>
        <w:rPr>
          <w:rFonts w:ascii="Times New Roman" w:eastAsia="Calibri" w:hAnsi="Times New Roman" w:cs="Times New Roman"/>
          <w:sz w:val="20"/>
          <w:szCs w:val="20"/>
        </w:rPr>
      </w:pPr>
    </w:p>
    <w:p w14:paraId="1C7309C5" w14:textId="77777777" w:rsidR="00FD3727" w:rsidRPr="00FD3727" w:rsidRDefault="00FD3727" w:rsidP="00FD3727">
      <w:pPr>
        <w:tabs>
          <w:tab w:val="left" w:pos="3402"/>
        </w:tabs>
        <w:spacing w:after="0" w:line="240" w:lineRule="auto"/>
        <w:jc w:val="center"/>
        <w:rPr>
          <w:rFonts w:ascii="Times New Roman" w:eastAsia="Calibri" w:hAnsi="Times New Roman" w:cs="Times New Roman"/>
          <w:i/>
          <w:sz w:val="20"/>
          <w:szCs w:val="20"/>
        </w:rPr>
      </w:pPr>
      <w:r w:rsidRPr="00FD3727">
        <w:rPr>
          <w:rFonts w:ascii="Times New Roman" w:eastAsia="Calibri" w:hAnsi="Times New Roman" w:cs="Times New Roman"/>
          <w:i/>
          <w:sz w:val="20"/>
          <w:szCs w:val="20"/>
        </w:rPr>
        <w:t>(название темы)</w:t>
      </w:r>
    </w:p>
    <w:p w14:paraId="044A9E31" w14:textId="77777777" w:rsidR="00FD3727" w:rsidRPr="00FD3727" w:rsidRDefault="00FD3727" w:rsidP="00FD3727">
      <w:pPr>
        <w:pBdr>
          <w:bottom w:val="single" w:sz="12" w:space="1" w:color="auto"/>
        </w:pBdr>
        <w:spacing w:after="0" w:line="240" w:lineRule="auto"/>
        <w:rPr>
          <w:rFonts w:ascii="Times New Roman" w:eastAsia="Calibri" w:hAnsi="Times New Roman" w:cs="Times New Roman"/>
          <w:sz w:val="28"/>
          <w:szCs w:val="28"/>
        </w:rPr>
      </w:pPr>
      <w:r w:rsidRPr="00FD3727">
        <w:rPr>
          <w:rFonts w:ascii="Times New Roman" w:eastAsia="Calibri" w:hAnsi="Times New Roman" w:cs="Times New Roman"/>
          <w:sz w:val="28"/>
          <w:szCs w:val="28"/>
        </w:rPr>
        <w:tab/>
      </w:r>
    </w:p>
    <w:p w14:paraId="3DA36630" w14:textId="77777777" w:rsidR="00FD3727" w:rsidRPr="00FD3727" w:rsidRDefault="00FD3727" w:rsidP="00FD3727">
      <w:pPr>
        <w:spacing w:after="0" w:line="240" w:lineRule="auto"/>
        <w:jc w:val="center"/>
        <w:rPr>
          <w:rFonts w:ascii="Times New Roman" w:eastAsia="Calibri" w:hAnsi="Times New Roman" w:cs="Times New Roman"/>
          <w:sz w:val="16"/>
          <w:szCs w:val="16"/>
        </w:rPr>
      </w:pPr>
      <w:r w:rsidRPr="00FD3727">
        <w:rPr>
          <w:rFonts w:ascii="Times New Roman" w:eastAsia="Calibri" w:hAnsi="Times New Roman" w:cs="Times New Roman"/>
          <w:sz w:val="16"/>
          <w:szCs w:val="16"/>
        </w:rPr>
        <w:t>(название предприятия, учреждения, организации)</w:t>
      </w:r>
    </w:p>
    <w:p w14:paraId="4094159B" w14:textId="77777777" w:rsidR="00FD3727" w:rsidRPr="00FD3727" w:rsidRDefault="00FD3727" w:rsidP="00FD3727">
      <w:pPr>
        <w:spacing w:after="0" w:line="240" w:lineRule="auto"/>
        <w:rPr>
          <w:rFonts w:ascii="Times New Roman" w:eastAsia="Calibri" w:hAnsi="Times New Roman" w:cs="Times New Roman"/>
          <w:sz w:val="24"/>
          <w:szCs w:val="24"/>
        </w:rPr>
      </w:pPr>
    </w:p>
    <w:p w14:paraId="0C0DB0CE" w14:textId="77777777" w:rsidR="00FD3727" w:rsidRPr="00FD3727" w:rsidRDefault="00FD3727" w:rsidP="00FD3727">
      <w:pPr>
        <w:spacing w:after="0" w:line="240" w:lineRule="auto"/>
        <w:rPr>
          <w:rFonts w:ascii="Times New Roman" w:eastAsia="Calibri" w:hAnsi="Times New Roman" w:cs="Times New Roman"/>
          <w:sz w:val="28"/>
          <w:szCs w:val="28"/>
        </w:rPr>
      </w:pPr>
      <w:r w:rsidRPr="00FD3727">
        <w:rPr>
          <w:rFonts w:ascii="Times New Roman" w:eastAsia="Calibri" w:hAnsi="Times New Roman" w:cs="Times New Roman"/>
          <w:sz w:val="24"/>
          <w:szCs w:val="24"/>
        </w:rPr>
        <w:t>Контакты магистранта: тел. моб.</w:t>
      </w:r>
      <w:r w:rsidRPr="00FD3727">
        <w:rPr>
          <w:rFonts w:ascii="Times New Roman" w:eastAsia="Calibri" w:hAnsi="Times New Roman" w:cs="Times New Roman"/>
          <w:sz w:val="28"/>
          <w:szCs w:val="28"/>
        </w:rPr>
        <w:t xml:space="preserve"> ___________</w:t>
      </w:r>
    </w:p>
    <w:p w14:paraId="04448BFB" w14:textId="77777777" w:rsidR="00FD3727" w:rsidRPr="00FD3727" w:rsidRDefault="00FD3727" w:rsidP="00FD3727">
      <w:pPr>
        <w:spacing w:after="0" w:line="480" w:lineRule="auto"/>
        <w:jc w:val="both"/>
        <w:rPr>
          <w:rFonts w:ascii="Times New Roman" w:eastAsia="Calibri" w:hAnsi="Times New Roman" w:cs="Times New Roman"/>
          <w:sz w:val="28"/>
          <w:szCs w:val="28"/>
        </w:rPr>
      </w:pP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4"/>
          <w:szCs w:val="24"/>
        </w:rPr>
        <w:t>е-</w:t>
      </w:r>
      <w:r w:rsidRPr="00FD3727">
        <w:rPr>
          <w:rFonts w:ascii="Times New Roman" w:eastAsia="Calibri" w:hAnsi="Times New Roman" w:cs="Times New Roman"/>
          <w:sz w:val="24"/>
          <w:szCs w:val="24"/>
          <w:lang w:val="en-US"/>
        </w:rPr>
        <w:t>mail</w:t>
      </w:r>
      <w:r w:rsidRPr="00FD3727">
        <w:rPr>
          <w:rFonts w:ascii="Times New Roman" w:eastAsia="Calibri" w:hAnsi="Times New Roman" w:cs="Times New Roman"/>
          <w:sz w:val="28"/>
          <w:szCs w:val="28"/>
        </w:rPr>
        <w:t xml:space="preserve"> ______________________</w:t>
      </w:r>
    </w:p>
    <w:p w14:paraId="54BAD80D" w14:textId="77777777" w:rsidR="00FD3727" w:rsidRPr="00FD3727" w:rsidRDefault="00FD3727" w:rsidP="00FD3727">
      <w:pPr>
        <w:spacing w:after="0" w:line="240" w:lineRule="auto"/>
        <w:jc w:val="both"/>
        <w:rPr>
          <w:rFonts w:ascii="Times New Roman" w:eastAsia="Calibri" w:hAnsi="Times New Roman" w:cs="Times New Roman"/>
          <w:sz w:val="24"/>
          <w:szCs w:val="24"/>
        </w:rPr>
      </w:pPr>
    </w:p>
    <w:p w14:paraId="1EFF4996" w14:textId="77777777" w:rsidR="00FD3727" w:rsidRPr="00FD3727" w:rsidRDefault="00FD3727" w:rsidP="00FD3727">
      <w:pPr>
        <w:spacing w:after="0" w:line="240" w:lineRule="auto"/>
        <w:jc w:val="both"/>
        <w:rPr>
          <w:rFonts w:ascii="Times New Roman" w:eastAsia="Calibri" w:hAnsi="Times New Roman" w:cs="Times New Roman"/>
          <w:sz w:val="28"/>
          <w:szCs w:val="28"/>
        </w:rPr>
      </w:pPr>
      <w:r w:rsidRPr="00FD3727">
        <w:rPr>
          <w:rFonts w:ascii="Times New Roman" w:eastAsia="Calibri" w:hAnsi="Times New Roman" w:cs="Times New Roman"/>
          <w:sz w:val="24"/>
          <w:szCs w:val="24"/>
        </w:rPr>
        <w:t>Подпись студента</w:t>
      </w:r>
      <w:r w:rsidRPr="00FD3727">
        <w:rPr>
          <w:rFonts w:ascii="Times New Roman" w:eastAsia="Calibri" w:hAnsi="Times New Roman" w:cs="Times New Roman"/>
          <w:sz w:val="28"/>
          <w:szCs w:val="28"/>
        </w:rPr>
        <w:t xml:space="preserve"> ______________________________/______________________/</w:t>
      </w:r>
    </w:p>
    <w:p w14:paraId="42B6B152" w14:textId="77777777" w:rsidR="00FD3727" w:rsidRPr="00FD3727" w:rsidRDefault="00FD3727" w:rsidP="00FD3727">
      <w:pPr>
        <w:spacing w:after="0" w:line="240" w:lineRule="auto"/>
        <w:jc w:val="both"/>
        <w:rPr>
          <w:rFonts w:ascii="Times New Roman" w:eastAsia="Calibri" w:hAnsi="Times New Roman" w:cs="Times New Roman"/>
          <w:sz w:val="16"/>
          <w:szCs w:val="16"/>
        </w:rPr>
      </w:pP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16"/>
          <w:szCs w:val="16"/>
        </w:rPr>
        <w:t>Ф.И.О.</w:t>
      </w:r>
    </w:p>
    <w:p w14:paraId="75BD689C" w14:textId="485DEF7B" w:rsidR="00FD3727" w:rsidRPr="00FD3727" w:rsidRDefault="00FD3727" w:rsidP="00FD3727">
      <w:pPr>
        <w:spacing w:after="0" w:line="360" w:lineRule="auto"/>
        <w:jc w:val="right"/>
        <w:rPr>
          <w:rFonts w:ascii="Times New Roman" w:eastAsia="Calibri" w:hAnsi="Times New Roman" w:cs="Times New Roman"/>
          <w:sz w:val="24"/>
          <w:szCs w:val="24"/>
        </w:rPr>
      </w:pPr>
      <w:r w:rsidRPr="00FD3727">
        <w:rPr>
          <w:rFonts w:ascii="Times New Roman" w:eastAsia="Calibri" w:hAnsi="Times New Roman" w:cs="Times New Roman"/>
          <w:sz w:val="24"/>
          <w:szCs w:val="24"/>
        </w:rPr>
        <w:t>«_</w:t>
      </w:r>
      <w:r w:rsidRPr="00FD3727">
        <w:rPr>
          <w:rFonts w:ascii="Times New Roman" w:eastAsia="Calibri" w:hAnsi="Times New Roman" w:cs="Times New Roman"/>
          <w:sz w:val="24"/>
          <w:szCs w:val="24"/>
          <w:u w:val="single"/>
        </w:rPr>
        <w:t xml:space="preserve"> __</w:t>
      </w:r>
      <w:r w:rsidRPr="00FD3727">
        <w:rPr>
          <w:rFonts w:ascii="Times New Roman" w:eastAsia="Calibri" w:hAnsi="Times New Roman" w:cs="Times New Roman"/>
          <w:sz w:val="24"/>
          <w:szCs w:val="24"/>
        </w:rPr>
        <w:t>_» ____________20</w:t>
      </w:r>
      <w:r w:rsidRPr="00FD3727">
        <w:rPr>
          <w:rFonts w:ascii="Times New Roman" w:eastAsia="Calibri" w:hAnsi="Times New Roman" w:cs="Times New Roman"/>
          <w:sz w:val="24"/>
          <w:szCs w:val="24"/>
          <w:u w:val="single"/>
        </w:rPr>
        <w:t>2</w:t>
      </w:r>
      <w:r w:rsidR="00236D2F">
        <w:rPr>
          <w:rFonts w:ascii="Times New Roman" w:eastAsia="Calibri" w:hAnsi="Times New Roman" w:cs="Times New Roman"/>
          <w:sz w:val="24"/>
          <w:szCs w:val="24"/>
          <w:u w:val="single"/>
        </w:rPr>
        <w:t>4</w:t>
      </w:r>
      <w:r w:rsidRPr="00FD3727">
        <w:rPr>
          <w:rFonts w:ascii="Times New Roman" w:eastAsia="Calibri" w:hAnsi="Times New Roman" w:cs="Times New Roman"/>
          <w:sz w:val="24"/>
          <w:szCs w:val="24"/>
        </w:rPr>
        <w:t>г.</w:t>
      </w:r>
    </w:p>
    <w:p w14:paraId="7E630FFF" w14:textId="77777777" w:rsidR="00FD3727" w:rsidRPr="00FD3727" w:rsidRDefault="00FD3727" w:rsidP="00FD3727">
      <w:pPr>
        <w:spacing w:after="0" w:line="360" w:lineRule="auto"/>
        <w:jc w:val="both"/>
        <w:rPr>
          <w:rFonts w:ascii="Times New Roman" w:eastAsia="Calibri" w:hAnsi="Times New Roman" w:cs="Times New Roman"/>
          <w:sz w:val="24"/>
          <w:szCs w:val="24"/>
        </w:rPr>
      </w:pPr>
      <w:r w:rsidRPr="00FD3727">
        <w:rPr>
          <w:rFonts w:ascii="Times New Roman" w:eastAsia="Calibri" w:hAnsi="Times New Roman" w:cs="Times New Roman"/>
          <w:sz w:val="24"/>
          <w:szCs w:val="24"/>
        </w:rPr>
        <w:tab/>
      </w:r>
    </w:p>
    <w:p w14:paraId="3969960F" w14:textId="77777777" w:rsidR="00FD3727" w:rsidRPr="00FD3727" w:rsidRDefault="00FD3727" w:rsidP="00FD3727">
      <w:pPr>
        <w:spacing w:after="0" w:line="360" w:lineRule="auto"/>
        <w:jc w:val="both"/>
        <w:rPr>
          <w:rFonts w:ascii="Times New Roman" w:eastAsia="Calibri" w:hAnsi="Times New Roman" w:cs="Times New Roman"/>
          <w:sz w:val="24"/>
          <w:szCs w:val="24"/>
        </w:rPr>
      </w:pPr>
    </w:p>
    <w:p w14:paraId="22AE90FF" w14:textId="77777777" w:rsidR="00FD3727" w:rsidRPr="00FD3727" w:rsidRDefault="00FD3727" w:rsidP="00FD3727">
      <w:pPr>
        <w:spacing w:after="0" w:line="360" w:lineRule="auto"/>
        <w:jc w:val="both"/>
        <w:rPr>
          <w:rFonts w:ascii="Times New Roman" w:eastAsia="Calibri" w:hAnsi="Times New Roman" w:cs="Times New Roman"/>
          <w:sz w:val="24"/>
          <w:szCs w:val="24"/>
        </w:rPr>
      </w:pPr>
    </w:p>
    <w:p w14:paraId="1DFD4E6C" w14:textId="77777777" w:rsidR="00FD3727" w:rsidRPr="00FD3727" w:rsidRDefault="00FD3727" w:rsidP="00FD3727">
      <w:pPr>
        <w:spacing w:after="0" w:line="360" w:lineRule="auto"/>
        <w:jc w:val="both"/>
        <w:rPr>
          <w:rFonts w:ascii="Times New Roman" w:eastAsia="Calibri" w:hAnsi="Times New Roman" w:cs="Times New Roman"/>
          <w:sz w:val="24"/>
          <w:szCs w:val="24"/>
        </w:rPr>
      </w:pPr>
    </w:p>
    <w:p w14:paraId="19B6392A" w14:textId="77777777" w:rsidR="00FD3727" w:rsidRPr="00FD3727" w:rsidRDefault="00FD3727" w:rsidP="00FD3727">
      <w:pPr>
        <w:spacing w:after="0" w:line="240" w:lineRule="auto"/>
        <w:rPr>
          <w:rFonts w:ascii="Times New Roman" w:eastAsia="Calibri" w:hAnsi="Times New Roman" w:cs="Times New Roman"/>
          <w:sz w:val="24"/>
          <w:szCs w:val="24"/>
        </w:rPr>
      </w:pPr>
      <w:r w:rsidRPr="00FD3727">
        <w:rPr>
          <w:rFonts w:ascii="Times New Roman" w:eastAsia="Calibri" w:hAnsi="Times New Roman" w:cs="Times New Roman"/>
          <w:sz w:val="24"/>
          <w:szCs w:val="24"/>
        </w:rPr>
        <w:t>Подпись научного руководителя__________________________________________________</w:t>
      </w:r>
    </w:p>
    <w:p w14:paraId="7EBBAF02" w14:textId="77777777" w:rsidR="00FD3727" w:rsidRPr="00FD3727" w:rsidRDefault="00FD3727" w:rsidP="00FD3727">
      <w:pPr>
        <w:spacing w:after="0" w:line="360" w:lineRule="auto"/>
        <w:jc w:val="both"/>
        <w:rPr>
          <w:rFonts w:ascii="Times New Roman" w:eastAsia="Calibri" w:hAnsi="Times New Roman" w:cs="Times New Roman"/>
          <w:sz w:val="24"/>
          <w:szCs w:val="24"/>
        </w:rPr>
      </w:pPr>
    </w:p>
    <w:p w14:paraId="0135ED1F" w14:textId="77777777" w:rsidR="00FD3727" w:rsidRPr="00FD3727" w:rsidRDefault="00FD3727" w:rsidP="00FD3727">
      <w:pPr>
        <w:spacing w:after="0" w:line="240" w:lineRule="auto"/>
        <w:rPr>
          <w:rFonts w:ascii="Times New Roman" w:eastAsia="Calibri" w:hAnsi="Times New Roman" w:cs="Times New Roman"/>
          <w:sz w:val="16"/>
          <w:szCs w:val="16"/>
        </w:rPr>
      </w:pPr>
    </w:p>
    <w:p w14:paraId="0CD66873" w14:textId="77777777" w:rsidR="00FD3727" w:rsidRPr="00FD3727" w:rsidRDefault="00FD3727" w:rsidP="00FD3727">
      <w:pPr>
        <w:spacing w:after="0" w:line="240" w:lineRule="auto"/>
        <w:rPr>
          <w:rFonts w:ascii="Times New Roman" w:eastAsia="Calibri" w:hAnsi="Times New Roman" w:cs="Times New Roman"/>
          <w:sz w:val="16"/>
          <w:szCs w:val="16"/>
        </w:rPr>
      </w:pPr>
    </w:p>
    <w:p w14:paraId="1871C15F" w14:textId="77777777" w:rsidR="00FD3727" w:rsidRPr="00FD3727" w:rsidRDefault="00FD3727" w:rsidP="00FD3727">
      <w:pPr>
        <w:spacing w:after="0" w:line="240" w:lineRule="auto"/>
        <w:rPr>
          <w:rFonts w:ascii="Times New Roman" w:eastAsia="Calibri" w:hAnsi="Times New Roman" w:cs="Times New Roman"/>
          <w:sz w:val="24"/>
          <w:szCs w:val="24"/>
        </w:rPr>
      </w:pPr>
      <w:r w:rsidRPr="00FD3727">
        <w:rPr>
          <w:rFonts w:ascii="Times New Roman" w:eastAsia="Calibri" w:hAnsi="Times New Roman" w:cs="Times New Roman"/>
          <w:sz w:val="24"/>
          <w:szCs w:val="24"/>
        </w:rPr>
        <w:t>Подпись руководителя магистерской программы____________________________________</w:t>
      </w:r>
    </w:p>
    <w:p w14:paraId="5F142453"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22C27F4D" w14:textId="77777777" w:rsidR="00FD3727" w:rsidRPr="00FD3727" w:rsidRDefault="00FD3727" w:rsidP="00FD3727">
      <w:pPr>
        <w:spacing w:after="0" w:line="360" w:lineRule="auto"/>
        <w:jc w:val="right"/>
        <w:rPr>
          <w:rFonts w:ascii="Times New Roman" w:eastAsia="Calibri" w:hAnsi="Times New Roman" w:cs="Times New Roman"/>
          <w:sz w:val="28"/>
        </w:rPr>
      </w:pPr>
      <w:r w:rsidRPr="00FD3727">
        <w:rPr>
          <w:rFonts w:ascii="Times New Roman" w:eastAsia="Calibri" w:hAnsi="Times New Roman" w:cs="Times New Roman"/>
          <w:sz w:val="28"/>
        </w:rPr>
        <w:lastRenderedPageBreak/>
        <w:t>Приложение 2</w:t>
      </w:r>
    </w:p>
    <w:p w14:paraId="39DAB976" w14:textId="77777777" w:rsidR="005203A5" w:rsidRPr="005203A5" w:rsidRDefault="005203A5" w:rsidP="005203A5">
      <w:pPr>
        <w:spacing w:after="0" w:line="360" w:lineRule="auto"/>
        <w:jc w:val="center"/>
        <w:rPr>
          <w:rFonts w:ascii="Times New Roman" w:eastAsia="Calibri" w:hAnsi="Times New Roman" w:cs="Times New Roman"/>
          <w:b/>
          <w:bCs/>
          <w:sz w:val="28"/>
        </w:rPr>
      </w:pPr>
      <w:r w:rsidRPr="005203A5">
        <w:rPr>
          <w:rFonts w:ascii="Times New Roman" w:eastAsia="Calibri" w:hAnsi="Times New Roman" w:cs="Times New Roman"/>
          <w:b/>
          <w:bCs/>
          <w:sz w:val="28"/>
        </w:rPr>
        <w:t xml:space="preserve">Рекомендации по выбору темы выпускной квалификационной работы-магистерской диссертации (далее – ВКР) и </w:t>
      </w:r>
    </w:p>
    <w:p w14:paraId="1709BD7C" w14:textId="77777777" w:rsidR="005203A5" w:rsidRPr="005203A5" w:rsidRDefault="005203A5" w:rsidP="005203A5">
      <w:pPr>
        <w:spacing w:after="0" w:line="360" w:lineRule="auto"/>
        <w:jc w:val="center"/>
        <w:rPr>
          <w:rFonts w:ascii="Times New Roman" w:eastAsia="Calibri" w:hAnsi="Times New Roman" w:cs="Times New Roman"/>
          <w:b/>
          <w:bCs/>
          <w:sz w:val="28"/>
        </w:rPr>
      </w:pPr>
      <w:r w:rsidRPr="005203A5">
        <w:rPr>
          <w:rFonts w:ascii="Times New Roman" w:eastAsia="Calibri" w:hAnsi="Times New Roman" w:cs="Times New Roman"/>
          <w:b/>
          <w:bCs/>
          <w:sz w:val="28"/>
        </w:rPr>
        <w:t xml:space="preserve">возможные формулировки тем ВКР </w:t>
      </w:r>
    </w:p>
    <w:p w14:paraId="6BB6FAD0" w14:textId="77777777" w:rsidR="005203A5" w:rsidRPr="005203A5" w:rsidRDefault="005203A5" w:rsidP="005203A5">
      <w:pPr>
        <w:spacing w:after="0" w:line="360" w:lineRule="auto"/>
        <w:jc w:val="center"/>
        <w:rPr>
          <w:rFonts w:ascii="Times New Roman" w:eastAsia="Calibri" w:hAnsi="Times New Roman" w:cs="Times New Roman"/>
          <w:sz w:val="28"/>
        </w:rPr>
      </w:pPr>
    </w:p>
    <w:p w14:paraId="1A9A616D" w14:textId="65C0E350" w:rsidR="00FD3727" w:rsidRDefault="005203A5" w:rsidP="005203A5">
      <w:pPr>
        <w:spacing w:after="0" w:line="360" w:lineRule="auto"/>
        <w:jc w:val="both"/>
        <w:rPr>
          <w:rFonts w:ascii="Times New Roman" w:eastAsia="Calibri" w:hAnsi="Times New Roman" w:cs="Times New Roman"/>
          <w:sz w:val="28"/>
        </w:rPr>
      </w:pPr>
      <w:r w:rsidRPr="005203A5">
        <w:rPr>
          <w:rFonts w:ascii="Times New Roman" w:eastAsia="Calibri" w:hAnsi="Times New Roman" w:cs="Times New Roman"/>
          <w:sz w:val="28"/>
        </w:rPr>
        <w:tab/>
        <w:t>Предлагаемый ниже список тем ВКР является рекомендуемым. Магистрант по согласованию с научным руководителем может выбрать и другую тему. Но эта тема обязательно должна быть согласована с научным руководителем ВКР.</w:t>
      </w:r>
    </w:p>
    <w:p w14:paraId="233BEE4C" w14:textId="77777777" w:rsidR="005203A5" w:rsidRPr="00FD3727" w:rsidRDefault="005203A5" w:rsidP="00FD3727">
      <w:pPr>
        <w:spacing w:after="0" w:line="360" w:lineRule="auto"/>
        <w:jc w:val="center"/>
        <w:rPr>
          <w:rFonts w:ascii="Times New Roman" w:eastAsia="Calibri" w:hAnsi="Times New Roman" w:cs="Times New Roman"/>
          <w:sz w:val="28"/>
        </w:rPr>
      </w:pPr>
    </w:p>
    <w:p w14:paraId="011115E0" w14:textId="13B2A742"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цифрового инструментария для ведения управленческого учета</w:t>
      </w:r>
    </w:p>
    <w:p w14:paraId="0780F30B" w14:textId="57F8C660"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Цифровой реинжиниринг производственных бизнес-процессов в целях снижения рисков</w:t>
      </w:r>
    </w:p>
    <w:p w14:paraId="78F8971B" w14:textId="274D15DB"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эффективности учета затрат, калькулирования и сметного планирования в условиях развития цифровых систем</w:t>
      </w:r>
    </w:p>
    <w:p w14:paraId="73C9CF4B" w14:textId="160FA62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Оптимизация управленческого учета и анализа расходов, доходов и финансовых результатов с применением цифровых технологий</w:t>
      </w:r>
    </w:p>
    <w:p w14:paraId="202268CF" w14:textId="13D3BFF2"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основных средств в условиях развития цифровой экономики</w:t>
      </w:r>
    </w:p>
    <w:p w14:paraId="631B8AB7" w14:textId="6BF1591A"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Анализ эффективности внедрения электронного документооборота в бухгалтерском учете организации</w:t>
      </w:r>
    </w:p>
    <w:p w14:paraId="32A56D31" w14:textId="20E55A94"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информативности финансовой отчетности в новых реалиях цифровой экономики</w:t>
      </w:r>
    </w:p>
    <w:p w14:paraId="0F5ABB0F" w14:textId="6D5DA4B0"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Цифровизация аудиторской деятельности: современная теория и практика</w:t>
      </w:r>
    </w:p>
    <w:p w14:paraId="26C6E227" w14:textId="4975F6C0"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Методика бухгалтерского финансового учета и анализа материалов в условиях развития цифровой экономики</w:t>
      </w:r>
    </w:p>
    <w:p w14:paraId="36DEB262" w14:textId="1BA0D37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Цифровая оптимизация бухгалтерского финансового учета и анализа нематериальных активов</w:t>
      </w:r>
    </w:p>
    <w:p w14:paraId="186E26A1" w14:textId="6584BF83"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Прогрессивные цифровые технологии как инструмент обеспечения качества оказания аудиторских услуг</w:t>
      </w:r>
    </w:p>
    <w:p w14:paraId="54CCBDD6" w14:textId="3FBDE1C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готовой продукции при цифровизации экономики</w:t>
      </w:r>
    </w:p>
    <w:p w14:paraId="4D9BA24B" w14:textId="1717876A"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цифрового инструментария для ведения бухгалтерского финансового учета</w:t>
      </w:r>
    </w:p>
    <w:p w14:paraId="66ADF222" w14:textId="643F527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эффективности управленческого учета и анализа затрат на обычные виды деятельности с применением цифровых технологий</w:t>
      </w:r>
    </w:p>
    <w:p w14:paraId="3A2EE8DB" w14:textId="054128F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lastRenderedPageBreak/>
        <w:t>Оптимизация бухгалтерского финансового учета и анализа товаров в условиях развития цифровой экономики</w:t>
      </w:r>
    </w:p>
    <w:p w14:paraId="34A7DF9E" w14:textId="3EA01586"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дистанционных технологий в аудиторской деятельности</w:t>
      </w:r>
    </w:p>
    <w:p w14:paraId="273A83DF" w14:textId="3D7B364C"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Методика бухгалтерского финансового учета и анализа доходов, расходов и финансовых результатов при цифровизации экономики</w:t>
      </w:r>
    </w:p>
    <w:p w14:paraId="0AE1C2D4" w14:textId="0858A97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Анализ значимости риска применяемых ИТ-систем при проведении аудита</w:t>
      </w:r>
    </w:p>
    <w:p w14:paraId="11FBF711" w14:textId="594F626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Прорывные информационные технологии в управленческом учете</w:t>
      </w:r>
    </w:p>
    <w:p w14:paraId="0A41F58F" w14:textId="5B4047BC"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Цифровая оптимизация формирования и анализа управленческой отчетности</w:t>
      </w:r>
    </w:p>
    <w:p w14:paraId="1F763323" w14:textId="477D8BC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процессов информатизации учетно-контрольных функций хозяйствующих субъектов</w:t>
      </w:r>
    </w:p>
    <w:p w14:paraId="1494846F" w14:textId="084CBE0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Бухгалтерский учет криптовалюты как цифровых активов организаций</w:t>
      </w:r>
    </w:p>
    <w:p w14:paraId="20A94B13" w14:textId="34D73513"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Анализ рисков, связанных с конфиденциальностью и защитой цифровых данных бухгалтерского учета</w:t>
      </w:r>
    </w:p>
    <w:p w14:paraId="19B1ECF3" w14:textId="60E598DC"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Стандартизация отчетности при внешнеэкономической деятельности в условиях цифровой экономики</w:t>
      </w:r>
    </w:p>
    <w:p w14:paraId="59DBDFF9" w14:textId="5E9D20B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Цифровизация аналитической деятельности: современная теория и практика</w:t>
      </w:r>
    </w:p>
    <w:p w14:paraId="632C280D" w14:textId="76BB0B9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Методика бухгалтерского финансового учета и анализа расчетов с работниками по оплате труда и прочим операциям в цифровой экономике</w:t>
      </w:r>
    </w:p>
    <w:p w14:paraId="30095756" w14:textId="5AFADF06"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Разработка требований к оценке показателей качества и эффективности информационного взаимодействия организаций и госорганов посредством электронного документооборота</w:t>
      </w:r>
    </w:p>
    <w:p w14:paraId="71684532" w14:textId="0B654E5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расчетов с поставщиками, покупателями и прочими дебиторами и кредиторами при цифровизации</w:t>
      </w:r>
    </w:p>
    <w:p w14:paraId="48338FE4" w14:textId="2172D959"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цифрового инструментария для ведения аудиторской деятельности</w:t>
      </w:r>
    </w:p>
    <w:p w14:paraId="7D23FA10" w14:textId="41F50F70"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Цифровизация бухгалтерского учета как инструмент обеспечения прозрачности осуществляемых организацией хозяйственных операций</w:t>
      </w:r>
    </w:p>
    <w:p w14:paraId="683D28A7" w14:textId="555D20E9"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Бухгалтерский учет и анализ цифровых нематериальных активов</w:t>
      </w:r>
    </w:p>
    <w:p w14:paraId="0D4D7DCA" w14:textId="56FCE62D"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Прогрессивные цифровые технологии как инструмент обеспечения качества экономического анализа</w:t>
      </w:r>
    </w:p>
    <w:p w14:paraId="70DF702B" w14:textId="2C15486D"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Цифровая оптимизация бухгалтерского финансового учета и анализа затрат на производство</w:t>
      </w:r>
    </w:p>
    <w:p w14:paraId="46DF0DE4" w14:textId="470BD6A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расчетов по налогам и сборам с применением цифровых технологий</w:t>
      </w:r>
    </w:p>
    <w:p w14:paraId="7624CFCC" w14:textId="1659B204"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lastRenderedPageBreak/>
        <w:t>Цифровизация управленческого учета: современная теория и практика</w:t>
      </w:r>
    </w:p>
    <w:p w14:paraId="7D44BB7E" w14:textId="6B044158"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эффективности бухгалтерского финансового учета и анализа расчетов по займам и кредитам в условиях развития цифровой экономики</w:t>
      </w:r>
    </w:p>
    <w:p w14:paraId="50D9D0AD" w14:textId="57B6CF7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Методика формирования и аудита учетной политики организации с использованием цифровых технологий</w:t>
      </w:r>
    </w:p>
    <w:p w14:paraId="4F275915" w14:textId="417F7041"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Цифровая оптимизация бухгалтерского финансового учета и анализа финансовых вложений</w:t>
      </w:r>
    </w:p>
    <w:p w14:paraId="33916B79" w14:textId="0148B0B7"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цифрового инструментария для анализа бизнес-процессов</w:t>
      </w:r>
    </w:p>
    <w:p w14:paraId="6CD4C98F" w14:textId="18C424FF"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арендных операций с применением цифровых технологий</w:t>
      </w:r>
    </w:p>
    <w:p w14:paraId="3A457387" w14:textId="05362427"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эффективности бухгалтерского финансового учета и анализа расчетов с учредителями в условиях развития цифровой экономики</w:t>
      </w:r>
    </w:p>
    <w:p w14:paraId="156DD032" w14:textId="5AE69626"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 xml:space="preserve">Цифровая оптимизация бухгалтерского финансового учета и анализа формирования и изменения капитала организации </w:t>
      </w:r>
    </w:p>
    <w:p w14:paraId="30D8D2F3" w14:textId="262958BF" w:rsid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системы внутреннего контроля коммерческой организации в условиях цифровизации</w:t>
      </w:r>
    </w:p>
    <w:p w14:paraId="1B3E5AAD" w14:textId="4FDF7796"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Иная тема, согласованная с научным руководителем</w:t>
      </w:r>
    </w:p>
    <w:p w14:paraId="5B46C389" w14:textId="7354B30A" w:rsidR="00FD3727" w:rsidRDefault="00FD3727" w:rsidP="00275453">
      <w:pPr>
        <w:spacing w:line="256" w:lineRule="auto"/>
        <w:jc w:val="both"/>
        <w:rPr>
          <w:rFonts w:ascii="Times New Roman" w:eastAsia="Calibri" w:hAnsi="Times New Roman" w:cs="Times New Roman"/>
          <w:sz w:val="28"/>
        </w:rPr>
      </w:pPr>
    </w:p>
    <w:p w14:paraId="316542A5" w14:textId="77777777" w:rsidR="00192363" w:rsidRPr="00192363" w:rsidRDefault="00192363" w:rsidP="00192363">
      <w:pPr>
        <w:spacing w:line="256" w:lineRule="auto"/>
        <w:ind w:firstLine="360"/>
        <w:jc w:val="both"/>
        <w:rPr>
          <w:rFonts w:ascii="Times New Roman" w:eastAsia="Calibri" w:hAnsi="Times New Roman" w:cs="Times New Roman"/>
          <w:sz w:val="28"/>
        </w:rPr>
      </w:pPr>
      <w:r w:rsidRPr="00192363">
        <w:rPr>
          <w:rFonts w:ascii="Times New Roman" w:eastAsia="Calibri" w:hAnsi="Times New Roman" w:cs="Times New Roman"/>
          <w:sz w:val="28"/>
        </w:rPr>
        <w:t xml:space="preserve">В теме ВКР, посвященной исследованию конкретного объекта учета, можно провести исследование не только в комбинации учет и анализ этого объекта, но и в других комбинациях, например: бухгалтерский финансовый учет и аудит того или иного объекта, бухгалтерский финансовый учет и ревизия того или иного объекта. </w:t>
      </w:r>
    </w:p>
    <w:p w14:paraId="14BA8099" w14:textId="77777777" w:rsidR="00192363" w:rsidRPr="00192363" w:rsidRDefault="00192363" w:rsidP="00192363">
      <w:pPr>
        <w:spacing w:line="256" w:lineRule="auto"/>
        <w:jc w:val="both"/>
        <w:rPr>
          <w:rFonts w:ascii="Times New Roman" w:eastAsia="Calibri" w:hAnsi="Times New Roman" w:cs="Times New Roman"/>
          <w:sz w:val="28"/>
        </w:rPr>
      </w:pPr>
      <w:r w:rsidRPr="00192363">
        <w:rPr>
          <w:rFonts w:ascii="Times New Roman" w:eastAsia="Calibri" w:hAnsi="Times New Roman" w:cs="Times New Roman"/>
          <w:sz w:val="28"/>
        </w:rPr>
        <w:t xml:space="preserve">Тогда формулировка темы может выглядеть следующим образом: «Цифровая оптимизация бухгалтерского финансового учета и аудита материалов» или «Совершенствование бухгалтерского финансового учета и ревизии материалов в цифровой экономике» и т.д. В качестве объектов учета при этом могут быть: материалы, основные средства, нематериальные активы, готовая продукция, товары, затраты на производство, финансовые вложения, доходы, расходы и финансовые результаты, оценочные обязательства, капитал, расчеты с покупателями и заказчиками, поставщиками и подрядчиками, работниками по оплате труда, с учредителями, по налогам и сборам, по займам и кредитам, внешнеэкономическая деятельность, арендные операции и др. </w:t>
      </w:r>
    </w:p>
    <w:p w14:paraId="51E41A17" w14:textId="77777777" w:rsidR="00192363" w:rsidRPr="00192363" w:rsidRDefault="00192363" w:rsidP="00192363">
      <w:pPr>
        <w:spacing w:line="256" w:lineRule="auto"/>
        <w:jc w:val="both"/>
        <w:rPr>
          <w:rFonts w:ascii="Times New Roman" w:eastAsia="Calibri" w:hAnsi="Times New Roman" w:cs="Times New Roman"/>
          <w:sz w:val="28"/>
        </w:rPr>
      </w:pPr>
    </w:p>
    <w:p w14:paraId="36C9BA26" w14:textId="77777777" w:rsidR="00192363" w:rsidRPr="00192363" w:rsidRDefault="00192363" w:rsidP="00192363">
      <w:pPr>
        <w:spacing w:line="256" w:lineRule="auto"/>
        <w:jc w:val="both"/>
        <w:rPr>
          <w:rFonts w:ascii="Times New Roman" w:eastAsia="Calibri" w:hAnsi="Times New Roman" w:cs="Times New Roman"/>
          <w:sz w:val="28"/>
        </w:rPr>
      </w:pPr>
    </w:p>
    <w:p w14:paraId="73F71CD1" w14:textId="77777777" w:rsidR="00192363" w:rsidRPr="00192363" w:rsidRDefault="00192363" w:rsidP="00192363">
      <w:pPr>
        <w:spacing w:line="256" w:lineRule="auto"/>
        <w:jc w:val="both"/>
        <w:rPr>
          <w:rFonts w:ascii="Times New Roman" w:eastAsia="Calibri" w:hAnsi="Times New Roman" w:cs="Times New Roman"/>
          <w:sz w:val="28"/>
        </w:rPr>
      </w:pPr>
      <w:r w:rsidRPr="00192363">
        <w:rPr>
          <w:rFonts w:ascii="Times New Roman" w:eastAsia="Calibri" w:hAnsi="Times New Roman" w:cs="Times New Roman"/>
          <w:sz w:val="28"/>
        </w:rPr>
        <w:lastRenderedPageBreak/>
        <w:tab/>
        <w:t>В теме выпускной квалификационной работы может быть указана сфера деятельности организации, на основе данных которой проведены исследования в выпускной квалификационной работе. Например: «Повышение эффективности бухгалтерского финансового учета и анализа основных средств в производственных организациях с применением цифровых технологий». Или то же самое в торговых организациях, в кредитных организациях, в бюджетных организациях и т.д.</w:t>
      </w:r>
    </w:p>
    <w:p w14:paraId="13658890" w14:textId="3934AE97" w:rsidR="00275453" w:rsidRDefault="00275453" w:rsidP="00275453">
      <w:pPr>
        <w:spacing w:line="256" w:lineRule="auto"/>
        <w:jc w:val="both"/>
        <w:rPr>
          <w:rFonts w:ascii="Times New Roman" w:eastAsia="Calibri" w:hAnsi="Times New Roman" w:cs="Times New Roman"/>
          <w:sz w:val="28"/>
        </w:rPr>
      </w:pPr>
    </w:p>
    <w:p w14:paraId="351AAC20" w14:textId="77777777" w:rsidR="00275453" w:rsidRPr="00275453" w:rsidRDefault="00275453" w:rsidP="00275453">
      <w:pPr>
        <w:spacing w:line="256" w:lineRule="auto"/>
        <w:jc w:val="both"/>
        <w:rPr>
          <w:rFonts w:ascii="Times New Roman" w:eastAsia="Calibri" w:hAnsi="Times New Roman" w:cs="Times New Roman"/>
          <w:sz w:val="28"/>
        </w:rPr>
      </w:pPr>
    </w:p>
    <w:p w14:paraId="44C83ADB"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4A8AC00A" w14:textId="411F9045" w:rsidR="000F43FE" w:rsidRPr="00CA62DD" w:rsidRDefault="000F43FE" w:rsidP="000F43FE">
      <w:pPr>
        <w:spacing w:after="0" w:line="240" w:lineRule="auto"/>
        <w:jc w:val="right"/>
        <w:rPr>
          <w:rFonts w:ascii="Times New Roman" w:eastAsia="Times New Roman" w:hAnsi="Times New Roman" w:cs="Times New Roman"/>
          <w:sz w:val="28"/>
          <w:szCs w:val="28"/>
          <w:lang w:eastAsia="ru-RU"/>
        </w:rPr>
      </w:pPr>
      <w:r w:rsidRPr="00CA62DD">
        <w:rPr>
          <w:rFonts w:ascii="Times New Roman" w:eastAsia="Times New Roman" w:hAnsi="Times New Roman" w:cs="Times New Roman"/>
          <w:sz w:val="28"/>
          <w:szCs w:val="28"/>
          <w:lang w:eastAsia="ru-RU"/>
        </w:rPr>
        <w:lastRenderedPageBreak/>
        <w:t>Приложение 3</w:t>
      </w:r>
    </w:p>
    <w:p w14:paraId="30541B39" w14:textId="496F3681" w:rsidR="00FD3727" w:rsidRPr="00FD3727" w:rsidRDefault="00FD3727" w:rsidP="00FD3727">
      <w:pPr>
        <w:spacing w:after="0" w:line="240" w:lineRule="auto"/>
        <w:jc w:val="center"/>
        <w:rPr>
          <w:rFonts w:ascii="Times New Roman" w:eastAsia="Times New Roman" w:hAnsi="Times New Roman" w:cs="Times New Roman"/>
          <w:lang w:eastAsia="ru-RU"/>
        </w:rPr>
      </w:pPr>
      <w:r w:rsidRPr="00FD3727">
        <w:rPr>
          <w:rFonts w:ascii="Times New Roman" w:eastAsia="Times New Roman" w:hAnsi="Times New Roman" w:cs="Times New Roman"/>
          <w:lang w:eastAsia="ru-RU"/>
        </w:rPr>
        <w:t>Пример календарного графика выполнения выпускной квалификационной работы</w:t>
      </w:r>
    </w:p>
    <w:p w14:paraId="25A52829" w14:textId="77777777" w:rsidR="00FD3727" w:rsidRPr="00FD3727" w:rsidRDefault="00FD3727" w:rsidP="00FD3727">
      <w:pPr>
        <w:spacing w:after="0" w:line="240" w:lineRule="auto"/>
        <w:rPr>
          <w:rFonts w:ascii="Times New Roman" w:eastAsia="Times New Roman" w:hAnsi="Times New Roman" w:cs="Times New Roman"/>
          <w:b/>
          <w:lang w:eastAsia="ru-RU"/>
        </w:rPr>
      </w:pPr>
    </w:p>
    <w:p w14:paraId="4C026730" w14:textId="77777777" w:rsidR="00FD3727" w:rsidRPr="00FD3727" w:rsidRDefault="00FD3727" w:rsidP="00FD3727">
      <w:pPr>
        <w:spacing w:after="0" w:line="240" w:lineRule="auto"/>
        <w:rPr>
          <w:rFonts w:ascii="Times New Roman" w:eastAsia="Times New Roman" w:hAnsi="Times New Roman" w:cs="Times New Roman"/>
          <w:b/>
          <w:lang w:eastAsia="ru-RU"/>
        </w:rPr>
      </w:pPr>
      <w:r w:rsidRPr="00FD3727">
        <w:rPr>
          <w:rFonts w:ascii="Times New Roman" w:eastAsia="Times New Roman" w:hAnsi="Times New Roman" w:cs="Times New Roman"/>
          <w:b/>
          <w:lang w:eastAsia="ru-RU"/>
        </w:rPr>
        <w:t>МИНИСТЕРСТВО НАУКИ И ВЫСШЕГО ОБРАЗОВАНИЯ РОССИЙСКОЙ ФЕДЕРАЦИИ</w:t>
      </w:r>
    </w:p>
    <w:p w14:paraId="133D826B" w14:textId="77777777" w:rsidR="00FD3727" w:rsidRPr="00FD3727" w:rsidRDefault="00FD3727" w:rsidP="00FD3727">
      <w:pPr>
        <w:spacing w:after="0" w:line="240" w:lineRule="auto"/>
        <w:jc w:val="center"/>
        <w:rPr>
          <w:rFonts w:ascii="Times New Roman" w:eastAsia="Times New Roman" w:hAnsi="Times New Roman" w:cs="Times New Roman"/>
          <w:b/>
          <w:lang w:eastAsia="ru-RU"/>
        </w:rPr>
      </w:pPr>
      <w:r w:rsidRPr="00FD3727">
        <w:rPr>
          <w:rFonts w:ascii="Times New Roman" w:eastAsia="Times New Roman" w:hAnsi="Times New Roman" w:cs="Times New Roman"/>
          <w:b/>
          <w:lang w:eastAsia="ru-RU"/>
        </w:rPr>
        <w:t>федеральное государственное автономное образовательное учреждение высшего образования</w:t>
      </w:r>
    </w:p>
    <w:p w14:paraId="39C0FE84" w14:textId="77777777" w:rsidR="00FD3727" w:rsidRPr="00FD3727" w:rsidRDefault="00FD3727" w:rsidP="00FD3727">
      <w:pPr>
        <w:spacing w:after="0" w:line="240" w:lineRule="auto"/>
        <w:rPr>
          <w:rFonts w:ascii="Times New Roman" w:eastAsia="Times New Roman" w:hAnsi="Times New Roman" w:cs="Times New Roman"/>
          <w:b/>
          <w:sz w:val="24"/>
          <w:szCs w:val="24"/>
          <w:lang w:eastAsia="ru-RU"/>
        </w:rPr>
      </w:pPr>
      <w:r w:rsidRPr="00FD3727">
        <w:rPr>
          <w:rFonts w:ascii="Times New Roman" w:eastAsia="Times New Roman" w:hAnsi="Times New Roman" w:cs="Times New Roman"/>
          <w:b/>
          <w:sz w:val="24"/>
          <w:szCs w:val="24"/>
          <w:lang w:eastAsia="ru-RU"/>
        </w:rPr>
        <w:t>«Национальный исследовательский Нижегородский государственный университет</w:t>
      </w:r>
    </w:p>
    <w:p w14:paraId="3BF0D7E8" w14:textId="77777777" w:rsidR="00FD3727" w:rsidRPr="00FD3727" w:rsidRDefault="00FD3727" w:rsidP="00FD3727">
      <w:pPr>
        <w:spacing w:after="0" w:line="240" w:lineRule="auto"/>
        <w:jc w:val="center"/>
        <w:rPr>
          <w:rFonts w:ascii="Times New Roman" w:eastAsia="Times New Roman" w:hAnsi="Times New Roman" w:cs="Times New Roman"/>
          <w:b/>
          <w:sz w:val="24"/>
          <w:szCs w:val="24"/>
          <w:lang w:eastAsia="ru-RU"/>
        </w:rPr>
      </w:pPr>
      <w:r w:rsidRPr="00FD3727">
        <w:rPr>
          <w:rFonts w:ascii="Times New Roman" w:eastAsia="Times New Roman" w:hAnsi="Times New Roman" w:cs="Times New Roman"/>
          <w:b/>
          <w:sz w:val="24"/>
          <w:szCs w:val="24"/>
          <w:lang w:eastAsia="ru-RU"/>
        </w:rPr>
        <w:t>им. Н.И. Лобачевского»</w:t>
      </w:r>
    </w:p>
    <w:p w14:paraId="2197C3D6" w14:textId="77777777" w:rsidR="00FD3727" w:rsidRPr="00FD3727" w:rsidRDefault="00FD3727" w:rsidP="00FD3727">
      <w:pPr>
        <w:spacing w:after="0" w:line="288" w:lineRule="auto"/>
        <w:ind w:right="-286"/>
        <w:jc w:val="center"/>
        <w:rPr>
          <w:rFonts w:ascii="Times New Roman" w:eastAsia="Times New Roman" w:hAnsi="Times New Roman" w:cs="Times New Roman"/>
          <w:caps/>
          <w:kern w:val="2"/>
          <w:sz w:val="24"/>
          <w:szCs w:val="24"/>
          <w:lang w:eastAsia="ru-RU"/>
        </w:rPr>
      </w:pPr>
    </w:p>
    <w:p w14:paraId="5640B970" w14:textId="77777777" w:rsidR="00FD3727" w:rsidRPr="00FD3727" w:rsidRDefault="00FD3727" w:rsidP="00FD3727">
      <w:pPr>
        <w:spacing w:after="0" w:line="288" w:lineRule="auto"/>
        <w:ind w:right="-286"/>
        <w:jc w:val="center"/>
        <w:rPr>
          <w:rFonts w:ascii="Times New Roman" w:eastAsia="Times New Roman" w:hAnsi="Times New Roman" w:cs="Times New Roman"/>
          <w:kern w:val="2"/>
          <w:sz w:val="28"/>
          <w:szCs w:val="28"/>
          <w:lang w:eastAsia="ru-RU"/>
        </w:rPr>
      </w:pPr>
      <w:r w:rsidRPr="00FD3727">
        <w:rPr>
          <w:rFonts w:ascii="Times New Roman" w:eastAsia="Times New Roman" w:hAnsi="Times New Roman" w:cs="Times New Roman"/>
          <w:kern w:val="2"/>
          <w:sz w:val="28"/>
          <w:szCs w:val="28"/>
          <w:lang w:eastAsia="ru-RU"/>
        </w:rPr>
        <w:t>Институт экономики и предпринимательства</w:t>
      </w:r>
    </w:p>
    <w:p w14:paraId="0C16EF95" w14:textId="77777777" w:rsidR="00FD3727" w:rsidRPr="00FD3727" w:rsidRDefault="00FD3727" w:rsidP="00FD3727">
      <w:pPr>
        <w:spacing w:after="0" w:line="288" w:lineRule="auto"/>
        <w:ind w:right="-286"/>
        <w:jc w:val="center"/>
        <w:rPr>
          <w:rFonts w:ascii="Times New Roman" w:eastAsia="Times New Roman" w:hAnsi="Times New Roman" w:cs="Times New Roman"/>
          <w:kern w:val="2"/>
          <w:sz w:val="28"/>
          <w:szCs w:val="28"/>
          <w:lang w:eastAsia="ru-RU"/>
        </w:rPr>
      </w:pPr>
    </w:p>
    <w:p w14:paraId="66F1DE33" w14:textId="77777777" w:rsidR="00FD3727" w:rsidRPr="00FD3727" w:rsidRDefault="00FD3727" w:rsidP="00FD3727">
      <w:pPr>
        <w:spacing w:after="0" w:line="288" w:lineRule="auto"/>
        <w:ind w:right="-286"/>
        <w:jc w:val="center"/>
        <w:rPr>
          <w:rFonts w:ascii="Times New Roman" w:eastAsia="Times New Roman" w:hAnsi="Times New Roman" w:cs="Times New Roman"/>
          <w:kern w:val="2"/>
          <w:sz w:val="24"/>
          <w:szCs w:val="24"/>
          <w:lang w:eastAsia="ru-RU"/>
        </w:rPr>
      </w:pPr>
      <w:r w:rsidRPr="00FD3727">
        <w:rPr>
          <w:rFonts w:ascii="Times New Roman" w:eastAsia="Times New Roman" w:hAnsi="Times New Roman" w:cs="Times New Roman"/>
          <w:kern w:val="2"/>
          <w:sz w:val="28"/>
          <w:szCs w:val="28"/>
          <w:lang w:eastAsia="ru-RU"/>
        </w:rPr>
        <w:t>КАФЕДРА БУХГАЛТЕРСКОГО УЧЕТА</w:t>
      </w:r>
    </w:p>
    <w:p w14:paraId="67E637C5" w14:textId="77777777" w:rsidR="00FD3727" w:rsidRPr="00FD3727" w:rsidRDefault="00FD3727" w:rsidP="00FD3727">
      <w:pPr>
        <w:spacing w:after="0" w:line="288" w:lineRule="auto"/>
        <w:ind w:right="-286"/>
        <w:rPr>
          <w:rFonts w:ascii="Courier New" w:eastAsia="Times New Roman" w:hAnsi="Courier New" w:cs="Times New Roman"/>
          <w:kern w:val="2"/>
          <w:szCs w:val="20"/>
          <w:lang w:eastAsia="ru-RU"/>
        </w:rPr>
      </w:pPr>
    </w:p>
    <w:p w14:paraId="05F67A54" w14:textId="77777777" w:rsidR="00FD3727" w:rsidRPr="00FD3727" w:rsidRDefault="00FD3727" w:rsidP="00FD3727">
      <w:pPr>
        <w:spacing w:after="0" w:line="288" w:lineRule="auto"/>
        <w:ind w:right="-286"/>
        <w:jc w:val="center"/>
        <w:rPr>
          <w:rFonts w:ascii="Times New Roman" w:eastAsia="Times New Roman" w:hAnsi="Times New Roman" w:cs="Times New Roman"/>
          <w:sz w:val="28"/>
          <w:szCs w:val="28"/>
          <w:lang w:eastAsia="ru-RU"/>
        </w:rPr>
      </w:pPr>
      <w:r w:rsidRPr="00FD3727">
        <w:rPr>
          <w:rFonts w:ascii="Times New Roman" w:eastAsia="Times New Roman" w:hAnsi="Times New Roman" w:cs="Times New Roman"/>
          <w:sz w:val="28"/>
          <w:szCs w:val="28"/>
          <w:lang w:eastAsia="ru-RU"/>
        </w:rPr>
        <w:t xml:space="preserve">Направленность (профиль) программы магистратуры: </w:t>
      </w:r>
    </w:p>
    <w:p w14:paraId="5BBFA25C" w14:textId="3356ADD1" w:rsidR="00FD3727" w:rsidRPr="00FD3727" w:rsidRDefault="00353B5F" w:rsidP="00FD3727">
      <w:pPr>
        <w:spacing w:after="0" w:line="288" w:lineRule="auto"/>
        <w:ind w:right="-286"/>
        <w:jc w:val="center"/>
        <w:rPr>
          <w:rFonts w:ascii="Times New Roman" w:eastAsia="Times New Roman" w:hAnsi="Times New Roman" w:cs="Times New Roman"/>
          <w:sz w:val="28"/>
          <w:szCs w:val="28"/>
          <w:lang w:eastAsia="ru-RU"/>
        </w:rPr>
      </w:pPr>
      <w:r w:rsidRPr="00353B5F">
        <w:rPr>
          <w:rFonts w:ascii="Times New Roman" w:eastAsia="Times New Roman" w:hAnsi="Times New Roman" w:cs="Times New Roman"/>
          <w:sz w:val="28"/>
          <w:szCs w:val="28"/>
          <w:lang w:eastAsia="ru-RU"/>
        </w:rPr>
        <w:t>Учетно-аналитические и аудиторские системы в цифровой экономике</w:t>
      </w:r>
    </w:p>
    <w:p w14:paraId="61C485F3" w14:textId="77777777" w:rsidR="00FD3727" w:rsidRPr="00FD3727" w:rsidRDefault="00FD3727" w:rsidP="00FD3727">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B53B602" w14:textId="77777777" w:rsidR="00FD3727" w:rsidRPr="00FD3727" w:rsidRDefault="00FD3727" w:rsidP="00FD3727">
      <w:pPr>
        <w:spacing w:after="0" w:line="240" w:lineRule="auto"/>
        <w:rPr>
          <w:rFonts w:ascii="Times New Roman" w:eastAsia="Arial Unicode MS" w:hAnsi="Times New Roman" w:cs="Arial Unicode MS"/>
          <w:b/>
          <w:color w:val="000000"/>
          <w:sz w:val="24"/>
          <w:szCs w:val="24"/>
          <w:bdr w:val="none" w:sz="0" w:space="0" w:color="auto" w:frame="1"/>
          <w:lang w:eastAsia="ru-RU"/>
        </w:rPr>
      </w:pPr>
      <w:r w:rsidRPr="00FD3727">
        <w:rPr>
          <w:rFonts w:ascii="Times New Roman" w:eastAsia="Arial Unicode MS" w:hAnsi="Times New Roman" w:cs="Arial Unicode MS"/>
          <w:b/>
          <w:color w:val="000000"/>
          <w:sz w:val="24"/>
          <w:szCs w:val="24"/>
          <w:bdr w:val="none" w:sz="0" w:space="0" w:color="auto" w:frame="1"/>
          <w:lang w:eastAsia="ru-RU"/>
        </w:rPr>
        <w:t>СТУДЕНТ _</w:t>
      </w:r>
      <w:r w:rsidRPr="00FD3727">
        <w:rPr>
          <w:rFonts w:ascii="Times New Roman" w:eastAsia="Arial Unicode MS" w:hAnsi="Times New Roman" w:cs="Arial Unicode MS"/>
          <w:b/>
          <w:color w:val="000000"/>
          <w:sz w:val="24"/>
          <w:szCs w:val="24"/>
          <w:highlight w:val="yellow"/>
          <w:u w:val="single" w:color="000000"/>
          <w:bdr w:val="none" w:sz="0" w:space="0" w:color="auto" w:frame="1"/>
          <w:lang w:eastAsia="ru-RU"/>
        </w:rPr>
        <w:t>Петров Иван Иванович</w:t>
      </w:r>
      <w:r w:rsidRPr="00FD3727">
        <w:rPr>
          <w:rFonts w:ascii="Times New Roman" w:eastAsia="Arial Unicode MS" w:hAnsi="Times New Roman" w:cs="Arial Unicode MS"/>
          <w:b/>
          <w:color w:val="000000"/>
          <w:sz w:val="24"/>
          <w:szCs w:val="24"/>
          <w:bdr w:val="none" w:sz="0" w:space="0" w:color="auto" w:frame="1"/>
          <w:lang w:eastAsia="ru-RU"/>
        </w:rPr>
        <w:t>___________________________</w:t>
      </w:r>
    </w:p>
    <w:p w14:paraId="657A58CB" w14:textId="77777777" w:rsidR="00FD3727" w:rsidRPr="00FD3727" w:rsidRDefault="00FD3727" w:rsidP="00FD3727">
      <w:pPr>
        <w:spacing w:after="0" w:line="240" w:lineRule="auto"/>
        <w:rPr>
          <w:rFonts w:ascii="Times New Roman" w:eastAsia="Arial Unicode MS" w:hAnsi="Times New Roman" w:cs="Arial Unicode MS"/>
          <w:b/>
          <w:color w:val="000000"/>
          <w:sz w:val="24"/>
          <w:szCs w:val="24"/>
          <w:bdr w:val="none" w:sz="0" w:space="0" w:color="auto" w:frame="1"/>
          <w:lang w:eastAsia="ru-RU"/>
        </w:rPr>
      </w:pPr>
      <w:r w:rsidRPr="00FD3727">
        <w:rPr>
          <w:rFonts w:ascii="Times New Roman" w:eastAsia="Arial Unicode MS" w:hAnsi="Times New Roman" w:cs="Arial Unicode MS"/>
          <w:b/>
          <w:color w:val="000000"/>
          <w:sz w:val="24"/>
          <w:szCs w:val="24"/>
          <w:bdr w:val="none" w:sz="0" w:space="0" w:color="auto" w:frame="1"/>
          <w:lang w:eastAsia="ru-RU"/>
        </w:rPr>
        <w:t xml:space="preserve">Форма обучения, группа   </w:t>
      </w:r>
      <w:r w:rsidRPr="00FD3727">
        <w:rPr>
          <w:rFonts w:ascii="Times New Roman" w:eastAsia="Arial Unicode MS" w:hAnsi="Times New Roman" w:cs="Arial Unicode MS"/>
          <w:b/>
          <w:i/>
          <w:color w:val="000000"/>
          <w:sz w:val="24"/>
          <w:szCs w:val="24"/>
          <w:u w:val="single" w:color="000000"/>
          <w:bdr w:val="none" w:sz="0" w:space="0" w:color="auto" w:frame="1"/>
          <w:lang w:eastAsia="ru-RU"/>
        </w:rPr>
        <w:t xml:space="preserve"> </w:t>
      </w:r>
      <w:r w:rsidRPr="00FD3727">
        <w:rPr>
          <w:rFonts w:ascii="Times New Roman" w:eastAsia="Arial Unicode MS" w:hAnsi="Times New Roman" w:cs="Arial Unicode MS"/>
          <w:b/>
          <w:color w:val="000000"/>
          <w:sz w:val="24"/>
          <w:szCs w:val="24"/>
          <w:bdr w:val="none" w:sz="0" w:space="0" w:color="auto" w:frame="1"/>
          <w:lang w:eastAsia="ru-RU"/>
        </w:rPr>
        <w:t>_________________________</w:t>
      </w:r>
    </w:p>
    <w:p w14:paraId="21AD5D6F" w14:textId="77777777" w:rsidR="00FD3727" w:rsidRPr="00FD3727" w:rsidRDefault="00FD3727" w:rsidP="00FD3727">
      <w:pPr>
        <w:spacing w:after="0" w:line="240" w:lineRule="auto"/>
        <w:rPr>
          <w:rFonts w:ascii="Times New Roman" w:eastAsia="Arial Unicode MS" w:hAnsi="Times New Roman" w:cs="Arial Unicode MS"/>
          <w:b/>
          <w:color w:val="000000"/>
          <w:sz w:val="24"/>
          <w:szCs w:val="24"/>
          <w:bdr w:val="none" w:sz="0" w:space="0" w:color="auto" w:frame="1"/>
          <w:lang w:eastAsia="ru-RU"/>
        </w:rPr>
      </w:pPr>
    </w:p>
    <w:p w14:paraId="12E61E34" w14:textId="77777777" w:rsidR="00FD3727" w:rsidRPr="00FD3727" w:rsidRDefault="00FD3727" w:rsidP="00FD3727">
      <w:pPr>
        <w:spacing w:after="0" w:line="240" w:lineRule="auto"/>
        <w:rPr>
          <w:rFonts w:ascii="Times New Roman" w:eastAsia="Arial Unicode MS" w:hAnsi="Times New Roman" w:cs="Arial Unicode MS"/>
          <w:b/>
          <w:i/>
          <w:color w:val="000000"/>
          <w:sz w:val="28"/>
          <w:szCs w:val="28"/>
          <w:u w:val="single" w:color="000000"/>
          <w:bdr w:val="none" w:sz="0" w:space="0" w:color="auto" w:frame="1"/>
          <w:lang w:eastAsia="ru-RU"/>
        </w:rPr>
      </w:pPr>
      <w:r w:rsidRPr="00FD3727">
        <w:rPr>
          <w:rFonts w:ascii="Times New Roman" w:eastAsia="Arial Unicode MS" w:hAnsi="Times New Roman" w:cs="Arial Unicode MS"/>
          <w:b/>
          <w:color w:val="000000"/>
          <w:sz w:val="24"/>
          <w:szCs w:val="24"/>
          <w:bdr w:val="none" w:sz="0" w:space="0" w:color="auto" w:frame="1"/>
          <w:lang w:eastAsia="ru-RU"/>
        </w:rPr>
        <w:t xml:space="preserve">НАУЧНЫЙ РУКОВОДИТЕЛЬ </w:t>
      </w:r>
      <w:r w:rsidRPr="00FD3727">
        <w:rPr>
          <w:rFonts w:ascii="Times New Roman" w:eastAsia="Arial Unicode MS" w:hAnsi="Times New Roman" w:cs="Arial Unicode MS"/>
          <w:b/>
          <w:i/>
          <w:color w:val="000000"/>
          <w:sz w:val="24"/>
          <w:szCs w:val="24"/>
          <w:u w:val="single" w:color="000000"/>
          <w:bdr w:val="none" w:sz="0" w:space="0" w:color="auto" w:frame="1"/>
          <w:lang w:eastAsia="ru-RU"/>
        </w:rPr>
        <w:t>_______________________________</w:t>
      </w:r>
    </w:p>
    <w:p w14:paraId="2121712E" w14:textId="77777777" w:rsidR="00FD3727" w:rsidRPr="00FD3727" w:rsidRDefault="00FD3727" w:rsidP="00FD3727">
      <w:pPr>
        <w:spacing w:after="0" w:line="240" w:lineRule="auto"/>
        <w:rPr>
          <w:rFonts w:ascii="Times New Roman" w:eastAsia="Arial Unicode MS" w:hAnsi="Times New Roman" w:cs="Arial Unicode MS"/>
          <w:b/>
          <w:i/>
          <w:color w:val="000000"/>
          <w:sz w:val="24"/>
          <w:szCs w:val="24"/>
          <w:u w:val="single" w:color="000000"/>
          <w:bdr w:val="none" w:sz="0" w:space="0" w:color="auto" w:frame="1"/>
          <w:lang w:eastAsia="ru-RU"/>
        </w:rPr>
      </w:pPr>
      <w:r w:rsidRPr="00FD3727">
        <w:rPr>
          <w:rFonts w:ascii="Times New Roman" w:eastAsia="Arial Unicode MS" w:hAnsi="Times New Roman" w:cs="Arial Unicode MS"/>
          <w:b/>
          <w:color w:val="000000"/>
          <w:sz w:val="28"/>
          <w:szCs w:val="28"/>
          <w:bdr w:val="none" w:sz="0" w:space="0" w:color="auto" w:frame="1"/>
          <w:lang w:eastAsia="ru-RU"/>
        </w:rPr>
        <w:t>ТЕМА «____________________________</w:t>
      </w:r>
      <w:r w:rsidRPr="00FD3727">
        <w:rPr>
          <w:rFonts w:ascii="Times New Roman" w:eastAsia="Arial Unicode MS" w:hAnsi="Times New Roman" w:cs="Arial Unicode MS"/>
          <w:b/>
          <w:i/>
          <w:color w:val="000000"/>
          <w:sz w:val="28"/>
          <w:szCs w:val="28"/>
          <w:bdr w:val="none" w:sz="0" w:space="0" w:color="auto" w:frame="1"/>
          <w:lang w:eastAsia="ru-RU"/>
        </w:rPr>
        <w:t>»</w:t>
      </w:r>
    </w:p>
    <w:p w14:paraId="1AFFC5B5" w14:textId="77777777" w:rsidR="00FD3727" w:rsidRPr="00FD3727" w:rsidRDefault="00FD3727" w:rsidP="00FD3727">
      <w:pPr>
        <w:autoSpaceDE w:val="0"/>
        <w:autoSpaceDN w:val="0"/>
        <w:adjustRightInd w:val="0"/>
        <w:spacing w:after="0" w:line="240" w:lineRule="auto"/>
        <w:rPr>
          <w:rFonts w:ascii="Times New Roman" w:eastAsia="Calibri" w:hAnsi="Times New Roman" w:cs="Times New Roman"/>
          <w:color w:val="000000"/>
          <w:sz w:val="28"/>
          <w:szCs w:val="28"/>
        </w:rPr>
      </w:pPr>
    </w:p>
    <w:p w14:paraId="61507BFB"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Примерный календарный график выполнения выпускной квалификационной работы, согласованный с научным руководителем</w:t>
      </w:r>
    </w:p>
    <w:tbl>
      <w:tblPr>
        <w:tblStyle w:val="a3"/>
        <w:tblW w:w="0" w:type="auto"/>
        <w:tblInd w:w="0" w:type="dxa"/>
        <w:tblLook w:val="04A0" w:firstRow="1" w:lastRow="0" w:firstColumn="1" w:lastColumn="0" w:noHBand="0" w:noVBand="1"/>
      </w:tblPr>
      <w:tblGrid>
        <w:gridCol w:w="4672"/>
        <w:gridCol w:w="4673"/>
      </w:tblGrid>
      <w:tr w:rsidR="00FD3727" w:rsidRPr="00FD3727" w14:paraId="4D548FD6"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67B1341B" w14:textId="77777777" w:rsidR="00FD3727" w:rsidRPr="00FD3727" w:rsidRDefault="00FD3727" w:rsidP="00FD3727">
            <w:pPr>
              <w:spacing w:line="360" w:lineRule="auto"/>
              <w:jc w:val="center"/>
              <w:rPr>
                <w:rFonts w:ascii="Times New Roman" w:hAnsi="Times New Roman"/>
                <w:sz w:val="28"/>
              </w:rPr>
            </w:pPr>
            <w:r w:rsidRPr="00FD3727">
              <w:rPr>
                <w:rFonts w:ascii="Times New Roman" w:hAnsi="Times New Roman"/>
                <w:sz w:val="28"/>
              </w:rPr>
              <w:t>Наименование материалов выпускной квалификационной работы</w:t>
            </w:r>
          </w:p>
        </w:tc>
        <w:tc>
          <w:tcPr>
            <w:tcW w:w="4673" w:type="dxa"/>
            <w:tcBorders>
              <w:top w:val="single" w:sz="4" w:space="0" w:color="auto"/>
              <w:left w:val="single" w:sz="4" w:space="0" w:color="auto"/>
              <w:bottom w:val="single" w:sz="4" w:space="0" w:color="auto"/>
              <w:right w:val="single" w:sz="4" w:space="0" w:color="auto"/>
            </w:tcBorders>
            <w:hideMark/>
          </w:tcPr>
          <w:p w14:paraId="1428ED8B" w14:textId="77777777" w:rsidR="00FD3727" w:rsidRPr="00FD3727" w:rsidRDefault="00FD3727" w:rsidP="00FD3727">
            <w:pPr>
              <w:spacing w:line="360" w:lineRule="auto"/>
              <w:jc w:val="center"/>
              <w:rPr>
                <w:rFonts w:ascii="Times New Roman" w:hAnsi="Times New Roman"/>
                <w:sz w:val="28"/>
              </w:rPr>
            </w:pPr>
            <w:r w:rsidRPr="00FD3727">
              <w:rPr>
                <w:rFonts w:ascii="Times New Roman" w:hAnsi="Times New Roman"/>
                <w:sz w:val="28"/>
              </w:rPr>
              <w:t>Срок представления</w:t>
            </w:r>
          </w:p>
          <w:p w14:paraId="012D9909" w14:textId="77777777" w:rsidR="00FD3727" w:rsidRPr="00FD3727" w:rsidRDefault="00FD3727" w:rsidP="00FD3727">
            <w:pPr>
              <w:spacing w:line="360" w:lineRule="auto"/>
              <w:jc w:val="center"/>
              <w:rPr>
                <w:rFonts w:ascii="Times New Roman" w:hAnsi="Times New Roman"/>
                <w:i/>
                <w:sz w:val="28"/>
              </w:rPr>
            </w:pPr>
            <w:r w:rsidRPr="00FD3727">
              <w:rPr>
                <w:rFonts w:ascii="Times New Roman" w:hAnsi="Times New Roman"/>
                <w:i/>
                <w:sz w:val="28"/>
              </w:rPr>
              <w:t>(пример)</w:t>
            </w:r>
          </w:p>
        </w:tc>
      </w:tr>
      <w:tr w:rsidR="00FD3727" w:rsidRPr="00FD3727" w14:paraId="29178816"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401EECF8"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1. План работы</w:t>
            </w:r>
          </w:p>
        </w:tc>
        <w:tc>
          <w:tcPr>
            <w:tcW w:w="4673" w:type="dxa"/>
            <w:tcBorders>
              <w:top w:val="single" w:sz="4" w:space="0" w:color="auto"/>
              <w:left w:val="single" w:sz="4" w:space="0" w:color="auto"/>
              <w:bottom w:val="single" w:sz="4" w:space="0" w:color="auto"/>
              <w:right w:val="single" w:sz="4" w:space="0" w:color="auto"/>
            </w:tcBorders>
            <w:hideMark/>
          </w:tcPr>
          <w:p w14:paraId="7D75BE6E"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 » января</w:t>
            </w:r>
          </w:p>
        </w:tc>
      </w:tr>
      <w:tr w:rsidR="00FD3727" w:rsidRPr="00FD3727" w14:paraId="230B2A39"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06CC6CDE"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2. Глава 1</w:t>
            </w:r>
          </w:p>
        </w:tc>
        <w:tc>
          <w:tcPr>
            <w:tcW w:w="4673" w:type="dxa"/>
            <w:tcBorders>
              <w:top w:val="single" w:sz="4" w:space="0" w:color="auto"/>
              <w:left w:val="single" w:sz="4" w:space="0" w:color="auto"/>
              <w:bottom w:val="single" w:sz="4" w:space="0" w:color="auto"/>
              <w:right w:val="single" w:sz="4" w:space="0" w:color="auto"/>
            </w:tcBorders>
            <w:hideMark/>
          </w:tcPr>
          <w:p w14:paraId="6B792EF4"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 » февраля</w:t>
            </w:r>
          </w:p>
        </w:tc>
      </w:tr>
      <w:tr w:rsidR="00FD3727" w:rsidRPr="00FD3727" w14:paraId="5B2D1A40"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7E5F8F9D"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3. Глава 2</w:t>
            </w:r>
          </w:p>
        </w:tc>
        <w:tc>
          <w:tcPr>
            <w:tcW w:w="4673" w:type="dxa"/>
            <w:tcBorders>
              <w:top w:val="single" w:sz="4" w:space="0" w:color="auto"/>
              <w:left w:val="single" w:sz="4" w:space="0" w:color="auto"/>
              <w:bottom w:val="single" w:sz="4" w:space="0" w:color="auto"/>
              <w:right w:val="single" w:sz="4" w:space="0" w:color="auto"/>
            </w:tcBorders>
            <w:hideMark/>
          </w:tcPr>
          <w:p w14:paraId="3315821B"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 » марта</w:t>
            </w:r>
          </w:p>
        </w:tc>
      </w:tr>
      <w:tr w:rsidR="00FD3727" w:rsidRPr="00FD3727" w14:paraId="4F23FB51"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6C54FE49"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4. Глава 3</w:t>
            </w:r>
          </w:p>
        </w:tc>
        <w:tc>
          <w:tcPr>
            <w:tcW w:w="4673" w:type="dxa"/>
            <w:tcBorders>
              <w:top w:val="single" w:sz="4" w:space="0" w:color="auto"/>
              <w:left w:val="single" w:sz="4" w:space="0" w:color="auto"/>
              <w:bottom w:val="single" w:sz="4" w:space="0" w:color="auto"/>
              <w:right w:val="single" w:sz="4" w:space="0" w:color="auto"/>
            </w:tcBorders>
            <w:hideMark/>
          </w:tcPr>
          <w:p w14:paraId="13AC2C16"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 » апреля</w:t>
            </w:r>
          </w:p>
        </w:tc>
      </w:tr>
      <w:tr w:rsidR="00FD3727" w:rsidRPr="00FD3727" w14:paraId="5BA64489"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326D3C87"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5.Введение, заключение, список использованных источников, приложения, аннотация</w:t>
            </w:r>
          </w:p>
        </w:tc>
        <w:tc>
          <w:tcPr>
            <w:tcW w:w="4673" w:type="dxa"/>
            <w:tcBorders>
              <w:top w:val="single" w:sz="4" w:space="0" w:color="auto"/>
              <w:left w:val="single" w:sz="4" w:space="0" w:color="auto"/>
              <w:bottom w:val="single" w:sz="4" w:space="0" w:color="auto"/>
              <w:right w:val="single" w:sz="4" w:space="0" w:color="auto"/>
            </w:tcBorders>
            <w:hideMark/>
          </w:tcPr>
          <w:p w14:paraId="23B7C250"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Апрель - май</w:t>
            </w:r>
          </w:p>
        </w:tc>
      </w:tr>
      <w:tr w:rsidR="00FD3727" w:rsidRPr="00FD3727" w14:paraId="71D696A7"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14A034EE"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6. Оформленная работа сдается на отзыв научному руководителю</w:t>
            </w:r>
          </w:p>
        </w:tc>
        <w:tc>
          <w:tcPr>
            <w:tcW w:w="4673" w:type="dxa"/>
            <w:tcBorders>
              <w:top w:val="single" w:sz="4" w:space="0" w:color="auto"/>
              <w:left w:val="single" w:sz="4" w:space="0" w:color="auto"/>
              <w:bottom w:val="single" w:sz="4" w:space="0" w:color="auto"/>
              <w:right w:val="single" w:sz="4" w:space="0" w:color="auto"/>
            </w:tcBorders>
            <w:hideMark/>
          </w:tcPr>
          <w:p w14:paraId="611B5D49"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Май - июнь</w:t>
            </w:r>
          </w:p>
        </w:tc>
      </w:tr>
    </w:tbl>
    <w:p w14:paraId="505E7C67" w14:textId="77777777" w:rsidR="00FD3727" w:rsidRPr="00FD3727" w:rsidRDefault="00FD3727" w:rsidP="00FD3727">
      <w:pPr>
        <w:spacing w:after="0" w:line="360" w:lineRule="auto"/>
        <w:jc w:val="both"/>
        <w:rPr>
          <w:rFonts w:ascii="Times New Roman" w:eastAsia="Calibri" w:hAnsi="Times New Roman" w:cs="Times New Roman"/>
          <w:sz w:val="28"/>
        </w:rPr>
      </w:pPr>
    </w:p>
    <w:p w14:paraId="53D75F72" w14:textId="77777777" w:rsidR="00FD3727" w:rsidRPr="00FD3727" w:rsidRDefault="00FD3727" w:rsidP="00FD3727">
      <w:pPr>
        <w:spacing w:after="0" w:line="360" w:lineRule="auto"/>
        <w:jc w:val="both"/>
        <w:rPr>
          <w:rFonts w:ascii="Times New Roman" w:eastAsia="Calibri" w:hAnsi="Times New Roman" w:cs="Times New Roman"/>
          <w:sz w:val="28"/>
        </w:rPr>
      </w:pPr>
    </w:p>
    <w:p w14:paraId="0875851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Научный руководитель                ____________________________</w:t>
      </w:r>
    </w:p>
    <w:p w14:paraId="1F7E78D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t xml:space="preserve">    (подпись)</w:t>
      </w:r>
    </w:p>
    <w:p w14:paraId="51EE117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График составил</w:t>
      </w:r>
    </w:p>
    <w:p w14:paraId="3520E1C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«__»_________20__г. </w:t>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t>(подпись студента)</w:t>
      </w:r>
    </w:p>
    <w:p w14:paraId="4981E662" w14:textId="77777777" w:rsidR="00FD3727" w:rsidRPr="00FD3727" w:rsidRDefault="00FD3727" w:rsidP="00FD3727">
      <w:pPr>
        <w:spacing w:after="0" w:line="360" w:lineRule="auto"/>
        <w:jc w:val="both"/>
        <w:rPr>
          <w:rFonts w:ascii="Times New Roman" w:eastAsia="Calibri" w:hAnsi="Times New Roman" w:cs="Times New Roman"/>
          <w:sz w:val="28"/>
        </w:rPr>
      </w:pPr>
    </w:p>
    <w:p w14:paraId="177010B3"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413D675D" w14:textId="77777777" w:rsidR="00FD3727" w:rsidRPr="00FD3727" w:rsidRDefault="00FD3727" w:rsidP="00FD3727">
      <w:pPr>
        <w:spacing w:after="0" w:line="360" w:lineRule="auto"/>
        <w:jc w:val="right"/>
        <w:rPr>
          <w:rFonts w:ascii="Times New Roman" w:eastAsia="Calibri" w:hAnsi="Times New Roman" w:cs="Times New Roman"/>
          <w:sz w:val="28"/>
        </w:rPr>
      </w:pPr>
      <w:r w:rsidRPr="00FD3727">
        <w:rPr>
          <w:rFonts w:ascii="Times New Roman" w:eastAsia="Calibri" w:hAnsi="Times New Roman" w:cs="Times New Roman"/>
          <w:sz w:val="28"/>
        </w:rPr>
        <w:lastRenderedPageBreak/>
        <w:t>Приложение 4</w:t>
      </w:r>
    </w:p>
    <w:p w14:paraId="6BB3276F"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Измерительная шкала для оценки уровня сформированности компетенций</w:t>
      </w:r>
    </w:p>
    <w:tbl>
      <w:tblPr>
        <w:tblStyle w:val="a3"/>
        <w:tblW w:w="0" w:type="auto"/>
        <w:tblInd w:w="0" w:type="dxa"/>
        <w:tblLook w:val="04A0" w:firstRow="1" w:lastRow="0" w:firstColumn="1" w:lastColumn="0" w:noHBand="0" w:noVBand="1"/>
      </w:tblPr>
      <w:tblGrid>
        <w:gridCol w:w="1717"/>
        <w:gridCol w:w="1985"/>
        <w:gridCol w:w="1881"/>
        <w:gridCol w:w="1881"/>
        <w:gridCol w:w="1881"/>
      </w:tblGrid>
      <w:tr w:rsidR="00FD3727" w:rsidRPr="00FD3727" w14:paraId="59C76829" w14:textId="77777777" w:rsidTr="00FD3727">
        <w:tc>
          <w:tcPr>
            <w:tcW w:w="1869" w:type="dxa"/>
            <w:vMerge w:val="restart"/>
            <w:tcBorders>
              <w:top w:val="single" w:sz="4" w:space="0" w:color="auto"/>
              <w:left w:val="single" w:sz="4" w:space="0" w:color="auto"/>
              <w:bottom w:val="single" w:sz="4" w:space="0" w:color="auto"/>
              <w:right w:val="single" w:sz="4" w:space="0" w:color="auto"/>
            </w:tcBorders>
            <w:hideMark/>
          </w:tcPr>
          <w:p w14:paraId="52FCC68F"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Составляющие</w:t>
            </w:r>
          </w:p>
          <w:p w14:paraId="465A31E4"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компетенции</w:t>
            </w:r>
          </w:p>
        </w:tc>
        <w:tc>
          <w:tcPr>
            <w:tcW w:w="7476" w:type="dxa"/>
            <w:gridSpan w:val="4"/>
            <w:tcBorders>
              <w:top w:val="single" w:sz="4" w:space="0" w:color="auto"/>
              <w:left w:val="single" w:sz="4" w:space="0" w:color="auto"/>
              <w:bottom w:val="single" w:sz="4" w:space="0" w:color="auto"/>
              <w:right w:val="single" w:sz="4" w:space="0" w:color="auto"/>
            </w:tcBorders>
            <w:hideMark/>
          </w:tcPr>
          <w:p w14:paraId="0D38DEC8"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ОЦЕНКИ СФОРМИРОВАННОСТИ КОМПЕТЕНЦИИ</w:t>
            </w:r>
          </w:p>
        </w:tc>
      </w:tr>
      <w:tr w:rsidR="00FD3727" w:rsidRPr="00FD3727" w14:paraId="00845AFB" w14:textId="77777777" w:rsidTr="00FD3727">
        <w:tc>
          <w:tcPr>
            <w:tcW w:w="0" w:type="auto"/>
            <w:vMerge/>
            <w:tcBorders>
              <w:top w:val="single" w:sz="4" w:space="0" w:color="auto"/>
              <w:left w:val="single" w:sz="4" w:space="0" w:color="auto"/>
              <w:bottom w:val="single" w:sz="4" w:space="0" w:color="auto"/>
              <w:right w:val="single" w:sz="4" w:space="0" w:color="auto"/>
            </w:tcBorders>
            <w:vAlign w:val="center"/>
            <w:hideMark/>
          </w:tcPr>
          <w:p w14:paraId="51F3CE00" w14:textId="77777777" w:rsidR="00FD3727" w:rsidRPr="00FD3727" w:rsidRDefault="00FD3727" w:rsidP="00FD3727">
            <w:pPr>
              <w:rPr>
                <w:rFonts w:ascii="Times New Roman" w:hAnsi="Times New Roman"/>
                <w:sz w:val="20"/>
                <w:szCs w:val="20"/>
              </w:rPr>
            </w:pPr>
          </w:p>
        </w:tc>
        <w:tc>
          <w:tcPr>
            <w:tcW w:w="1869" w:type="dxa"/>
            <w:tcBorders>
              <w:top w:val="single" w:sz="4" w:space="0" w:color="auto"/>
              <w:left w:val="single" w:sz="4" w:space="0" w:color="auto"/>
              <w:bottom w:val="single" w:sz="4" w:space="0" w:color="auto"/>
              <w:right w:val="single" w:sz="4" w:space="0" w:color="auto"/>
            </w:tcBorders>
            <w:hideMark/>
          </w:tcPr>
          <w:p w14:paraId="1132BF6D"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неудовлетворительно</w:t>
            </w:r>
          </w:p>
        </w:tc>
        <w:tc>
          <w:tcPr>
            <w:tcW w:w="1869" w:type="dxa"/>
            <w:tcBorders>
              <w:top w:val="single" w:sz="4" w:space="0" w:color="auto"/>
              <w:left w:val="single" w:sz="4" w:space="0" w:color="auto"/>
              <w:bottom w:val="single" w:sz="4" w:space="0" w:color="auto"/>
              <w:right w:val="single" w:sz="4" w:space="0" w:color="auto"/>
            </w:tcBorders>
            <w:hideMark/>
          </w:tcPr>
          <w:p w14:paraId="62E681E0"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удовлетворительно</w:t>
            </w:r>
          </w:p>
        </w:tc>
        <w:tc>
          <w:tcPr>
            <w:tcW w:w="1869" w:type="dxa"/>
            <w:tcBorders>
              <w:top w:val="single" w:sz="4" w:space="0" w:color="auto"/>
              <w:left w:val="single" w:sz="4" w:space="0" w:color="auto"/>
              <w:bottom w:val="single" w:sz="4" w:space="0" w:color="auto"/>
              <w:right w:val="single" w:sz="4" w:space="0" w:color="auto"/>
            </w:tcBorders>
            <w:hideMark/>
          </w:tcPr>
          <w:p w14:paraId="401160F1"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хорошо</w:t>
            </w:r>
          </w:p>
        </w:tc>
        <w:tc>
          <w:tcPr>
            <w:tcW w:w="1869" w:type="dxa"/>
            <w:tcBorders>
              <w:top w:val="single" w:sz="4" w:space="0" w:color="auto"/>
              <w:left w:val="single" w:sz="4" w:space="0" w:color="auto"/>
              <w:bottom w:val="single" w:sz="4" w:space="0" w:color="auto"/>
              <w:right w:val="single" w:sz="4" w:space="0" w:color="auto"/>
            </w:tcBorders>
            <w:hideMark/>
          </w:tcPr>
          <w:p w14:paraId="75C0CCF9"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отлично</w:t>
            </w:r>
          </w:p>
        </w:tc>
      </w:tr>
      <w:tr w:rsidR="00FD3727" w:rsidRPr="00FD3727" w14:paraId="7B26F30D"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70A2FFA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Полнота знаний</w:t>
            </w:r>
          </w:p>
        </w:tc>
        <w:tc>
          <w:tcPr>
            <w:tcW w:w="1869" w:type="dxa"/>
            <w:tcBorders>
              <w:top w:val="single" w:sz="4" w:space="0" w:color="auto"/>
              <w:left w:val="single" w:sz="4" w:space="0" w:color="auto"/>
              <w:bottom w:val="single" w:sz="4" w:space="0" w:color="auto"/>
              <w:right w:val="single" w:sz="4" w:space="0" w:color="auto"/>
            </w:tcBorders>
            <w:hideMark/>
          </w:tcPr>
          <w:p w14:paraId="3836E43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 знаний ниже</w:t>
            </w:r>
          </w:p>
          <w:p w14:paraId="2CDEE87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минимальных</w:t>
            </w:r>
          </w:p>
          <w:p w14:paraId="7E8974D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требований. Имели</w:t>
            </w:r>
          </w:p>
          <w:p w14:paraId="7A55861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место грубые ошибки</w:t>
            </w:r>
          </w:p>
        </w:tc>
        <w:tc>
          <w:tcPr>
            <w:tcW w:w="1869" w:type="dxa"/>
            <w:tcBorders>
              <w:top w:val="single" w:sz="4" w:space="0" w:color="auto"/>
              <w:left w:val="single" w:sz="4" w:space="0" w:color="auto"/>
              <w:bottom w:val="single" w:sz="4" w:space="0" w:color="auto"/>
              <w:right w:val="single" w:sz="4" w:space="0" w:color="auto"/>
            </w:tcBorders>
            <w:hideMark/>
          </w:tcPr>
          <w:p w14:paraId="3E05528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Минимально допустимый</w:t>
            </w:r>
          </w:p>
          <w:p w14:paraId="6D3B035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 знаний. Допущено</w:t>
            </w:r>
          </w:p>
          <w:p w14:paraId="0BFC10B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много негрубых ошибки</w:t>
            </w:r>
          </w:p>
        </w:tc>
        <w:tc>
          <w:tcPr>
            <w:tcW w:w="1869" w:type="dxa"/>
            <w:tcBorders>
              <w:top w:val="single" w:sz="4" w:space="0" w:color="auto"/>
              <w:left w:val="single" w:sz="4" w:space="0" w:color="auto"/>
              <w:bottom w:val="single" w:sz="4" w:space="0" w:color="auto"/>
              <w:right w:val="single" w:sz="4" w:space="0" w:color="auto"/>
            </w:tcBorders>
            <w:hideMark/>
          </w:tcPr>
          <w:p w14:paraId="601972A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 знаний в объеме,</w:t>
            </w:r>
          </w:p>
          <w:p w14:paraId="4B5133E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соответствующем програм-</w:t>
            </w:r>
          </w:p>
          <w:p w14:paraId="05413C0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ме подготовки. Допущено</w:t>
            </w:r>
          </w:p>
          <w:p w14:paraId="32A9805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несколько негрубых оши-</w:t>
            </w:r>
          </w:p>
          <w:p w14:paraId="2BAE27C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бок</w:t>
            </w:r>
          </w:p>
        </w:tc>
        <w:tc>
          <w:tcPr>
            <w:tcW w:w="1869" w:type="dxa"/>
            <w:tcBorders>
              <w:top w:val="single" w:sz="4" w:space="0" w:color="auto"/>
              <w:left w:val="single" w:sz="4" w:space="0" w:color="auto"/>
              <w:bottom w:val="single" w:sz="4" w:space="0" w:color="auto"/>
              <w:right w:val="single" w:sz="4" w:space="0" w:color="auto"/>
            </w:tcBorders>
            <w:hideMark/>
          </w:tcPr>
          <w:p w14:paraId="53380B4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 знаний в объеме,</w:t>
            </w:r>
          </w:p>
          <w:p w14:paraId="281484E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соответствующем про-</w:t>
            </w:r>
          </w:p>
          <w:p w14:paraId="363C101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грамме подготовки, Допу-</w:t>
            </w:r>
          </w:p>
          <w:p w14:paraId="3941878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щено несколько несуще-</w:t>
            </w:r>
          </w:p>
          <w:p w14:paraId="21F97C6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ственных ошибок</w:t>
            </w:r>
          </w:p>
        </w:tc>
      </w:tr>
      <w:tr w:rsidR="00FD3727" w:rsidRPr="00FD3727" w14:paraId="10A11EB2"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2047464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Наличие умений</w:t>
            </w:r>
          </w:p>
          <w:p w14:paraId="6960556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(навыков)</w:t>
            </w:r>
          </w:p>
        </w:tc>
        <w:tc>
          <w:tcPr>
            <w:tcW w:w="1869" w:type="dxa"/>
            <w:tcBorders>
              <w:top w:val="single" w:sz="4" w:space="0" w:color="auto"/>
              <w:left w:val="single" w:sz="4" w:space="0" w:color="auto"/>
              <w:bottom w:val="single" w:sz="4" w:space="0" w:color="auto"/>
              <w:right w:val="single" w:sz="4" w:space="0" w:color="auto"/>
            </w:tcBorders>
            <w:hideMark/>
          </w:tcPr>
          <w:p w14:paraId="2FBA40E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При решении стан-</w:t>
            </w:r>
          </w:p>
          <w:p w14:paraId="175936B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дартных задач не про-</w:t>
            </w:r>
          </w:p>
          <w:p w14:paraId="5493C41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демонстрированы неко-</w:t>
            </w:r>
          </w:p>
          <w:p w14:paraId="43D5C0F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торые основные уме-</w:t>
            </w:r>
          </w:p>
          <w:p w14:paraId="7A5919D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ния и навыки. Имели</w:t>
            </w:r>
          </w:p>
          <w:p w14:paraId="4742852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место грубые ошибки.</w:t>
            </w:r>
          </w:p>
        </w:tc>
        <w:tc>
          <w:tcPr>
            <w:tcW w:w="1869" w:type="dxa"/>
            <w:tcBorders>
              <w:top w:val="single" w:sz="4" w:space="0" w:color="auto"/>
              <w:left w:val="single" w:sz="4" w:space="0" w:color="auto"/>
              <w:bottom w:val="single" w:sz="4" w:space="0" w:color="auto"/>
              <w:right w:val="single" w:sz="4" w:space="0" w:color="auto"/>
            </w:tcBorders>
            <w:hideMark/>
          </w:tcPr>
          <w:p w14:paraId="5DFB473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Продемонстрированы ос-</w:t>
            </w:r>
          </w:p>
          <w:p w14:paraId="0BE6FFB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новные умения. Решены</w:t>
            </w:r>
          </w:p>
          <w:p w14:paraId="37ECCBF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типовые задачи с негрубыми</w:t>
            </w:r>
          </w:p>
          <w:p w14:paraId="1258F32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ошибками. Выполнены все</w:t>
            </w:r>
          </w:p>
          <w:p w14:paraId="7975231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задания но не в полном</w:t>
            </w:r>
          </w:p>
          <w:p w14:paraId="1DD10AB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объеме.</w:t>
            </w:r>
          </w:p>
        </w:tc>
        <w:tc>
          <w:tcPr>
            <w:tcW w:w="1869" w:type="dxa"/>
            <w:tcBorders>
              <w:top w:val="single" w:sz="4" w:space="0" w:color="auto"/>
              <w:left w:val="single" w:sz="4" w:space="0" w:color="auto"/>
              <w:bottom w:val="single" w:sz="4" w:space="0" w:color="auto"/>
              <w:right w:val="single" w:sz="4" w:space="0" w:color="auto"/>
            </w:tcBorders>
            <w:hideMark/>
          </w:tcPr>
          <w:p w14:paraId="7794FFF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Продемонстрированы все</w:t>
            </w:r>
          </w:p>
          <w:p w14:paraId="2A2DBA9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основные умения. Решены</w:t>
            </w:r>
          </w:p>
          <w:p w14:paraId="375C34D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все основные задачи с не-</w:t>
            </w:r>
          </w:p>
          <w:p w14:paraId="6764950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грубыми ошибками. Выпол-</w:t>
            </w:r>
          </w:p>
          <w:p w14:paraId="18B5A40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нены все задания, в полном</w:t>
            </w:r>
          </w:p>
          <w:p w14:paraId="0B6277C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объеме, но некоторые с</w:t>
            </w:r>
          </w:p>
          <w:p w14:paraId="5B9937C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недочетами</w:t>
            </w:r>
          </w:p>
        </w:tc>
        <w:tc>
          <w:tcPr>
            <w:tcW w:w="1869" w:type="dxa"/>
            <w:tcBorders>
              <w:top w:val="single" w:sz="4" w:space="0" w:color="auto"/>
              <w:left w:val="single" w:sz="4" w:space="0" w:color="auto"/>
              <w:bottom w:val="single" w:sz="4" w:space="0" w:color="auto"/>
              <w:right w:val="single" w:sz="4" w:space="0" w:color="auto"/>
            </w:tcBorders>
            <w:hideMark/>
          </w:tcPr>
          <w:p w14:paraId="1FFE83A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Продемонстрированы все</w:t>
            </w:r>
          </w:p>
          <w:p w14:paraId="020D386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основные умения, некото-</w:t>
            </w:r>
          </w:p>
          <w:p w14:paraId="503A34C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рые - на уровне хорошо</w:t>
            </w:r>
          </w:p>
          <w:p w14:paraId="6408140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закрепленных навыков.</w:t>
            </w:r>
          </w:p>
          <w:p w14:paraId="24F46D6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Решены все основные зада-</w:t>
            </w:r>
          </w:p>
          <w:p w14:paraId="5016496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чи с отдельными несуще-</w:t>
            </w:r>
          </w:p>
          <w:p w14:paraId="020BFD9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ственными ошибками. Вы-</w:t>
            </w:r>
          </w:p>
          <w:p w14:paraId="210B802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полнены все задания, в пол-</w:t>
            </w:r>
          </w:p>
          <w:p w14:paraId="513F9E1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ном объеме, без недочетов.</w:t>
            </w:r>
          </w:p>
        </w:tc>
      </w:tr>
      <w:tr w:rsidR="00FD3727" w:rsidRPr="00FD3727" w14:paraId="085E6322"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10233E9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Владение опытом и</w:t>
            </w:r>
          </w:p>
          <w:p w14:paraId="332451D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выраженность лич-</w:t>
            </w:r>
          </w:p>
          <w:p w14:paraId="13636C2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ностной готовности к</w:t>
            </w:r>
          </w:p>
          <w:p w14:paraId="683A15D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профессиональном</w:t>
            </w:r>
          </w:p>
          <w:p w14:paraId="176415D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самосовершенствов</w:t>
            </w:r>
          </w:p>
          <w:p w14:paraId="75A5EEC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анию</w:t>
            </w:r>
          </w:p>
        </w:tc>
        <w:tc>
          <w:tcPr>
            <w:tcW w:w="1869" w:type="dxa"/>
            <w:tcBorders>
              <w:top w:val="single" w:sz="4" w:space="0" w:color="auto"/>
              <w:left w:val="single" w:sz="4" w:space="0" w:color="auto"/>
              <w:bottom w:val="single" w:sz="4" w:space="0" w:color="auto"/>
              <w:right w:val="single" w:sz="4" w:space="0" w:color="auto"/>
            </w:tcBorders>
            <w:hideMark/>
          </w:tcPr>
          <w:p w14:paraId="79C6522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Отсутствует опыт про-</w:t>
            </w:r>
          </w:p>
          <w:p w14:paraId="484AD12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фессиональной деятель-</w:t>
            </w:r>
          </w:p>
          <w:p w14:paraId="7945978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ности. Не выражена</w:t>
            </w:r>
          </w:p>
          <w:p w14:paraId="7DD4281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личностная готовность к</w:t>
            </w:r>
          </w:p>
          <w:p w14:paraId="4F13880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профессиональному</w:t>
            </w:r>
          </w:p>
          <w:p w14:paraId="3B561D8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самосовершенствовани ю</w:t>
            </w:r>
          </w:p>
        </w:tc>
        <w:tc>
          <w:tcPr>
            <w:tcW w:w="1869" w:type="dxa"/>
            <w:tcBorders>
              <w:top w:val="single" w:sz="4" w:space="0" w:color="auto"/>
              <w:left w:val="single" w:sz="4" w:space="0" w:color="auto"/>
              <w:bottom w:val="single" w:sz="4" w:space="0" w:color="auto"/>
              <w:right w:val="single" w:sz="4" w:space="0" w:color="auto"/>
            </w:tcBorders>
            <w:hideMark/>
          </w:tcPr>
          <w:p w14:paraId="71B7AB9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Имеется минимальный</w:t>
            </w:r>
          </w:p>
          <w:p w14:paraId="2E3EC11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опыт профессиональной</w:t>
            </w:r>
          </w:p>
          <w:p w14:paraId="38830F6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деятельности (все виды</w:t>
            </w:r>
          </w:p>
          <w:p w14:paraId="16F215F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практик пройдены в соот-</w:t>
            </w:r>
          </w:p>
          <w:p w14:paraId="6042809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ветствии с требованиями,</w:t>
            </w:r>
          </w:p>
          <w:p w14:paraId="724D3B4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 есть недочеты). Лич-</w:t>
            </w:r>
          </w:p>
          <w:p w14:paraId="17E946F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ностная готовность к про-</w:t>
            </w:r>
          </w:p>
          <w:p w14:paraId="6B53BED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фессиональному самосо-</w:t>
            </w:r>
          </w:p>
          <w:p w14:paraId="06CDA49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вершенствованию слабо</w:t>
            </w:r>
          </w:p>
          <w:p w14:paraId="1A2FDDD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выражена</w:t>
            </w:r>
          </w:p>
        </w:tc>
        <w:tc>
          <w:tcPr>
            <w:tcW w:w="1869" w:type="dxa"/>
            <w:tcBorders>
              <w:top w:val="single" w:sz="4" w:space="0" w:color="auto"/>
              <w:left w:val="single" w:sz="4" w:space="0" w:color="auto"/>
              <w:bottom w:val="single" w:sz="4" w:space="0" w:color="auto"/>
              <w:right w:val="single" w:sz="4" w:space="0" w:color="auto"/>
            </w:tcBorders>
            <w:hideMark/>
          </w:tcPr>
          <w:p w14:paraId="395E68A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Имеется опыт профессио-</w:t>
            </w:r>
          </w:p>
          <w:p w14:paraId="75E1CFE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нальной деятельности (все</w:t>
            </w:r>
          </w:p>
          <w:p w14:paraId="72F250D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виды практик пройдены в</w:t>
            </w:r>
          </w:p>
          <w:p w14:paraId="5515676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соответствии с требования-</w:t>
            </w:r>
          </w:p>
          <w:p w14:paraId="312DE0D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ми без недочетов). Личност-</w:t>
            </w:r>
          </w:p>
          <w:p w14:paraId="481892C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ная готовность к профессио-</w:t>
            </w:r>
          </w:p>
          <w:p w14:paraId="71C4500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нальному самосовершен-</w:t>
            </w:r>
          </w:p>
          <w:p w14:paraId="133F3E6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ствованию достаточно вы-</w:t>
            </w:r>
          </w:p>
          <w:p w14:paraId="7C4942F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ражена, но существенных</w:t>
            </w:r>
          </w:p>
          <w:p w14:paraId="219BDAC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достижений в профессио-</w:t>
            </w:r>
          </w:p>
          <w:p w14:paraId="7323AE8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нальной деятельности на</w:t>
            </w:r>
          </w:p>
          <w:p w14:paraId="3AEB1C0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данный момент нет</w:t>
            </w:r>
          </w:p>
        </w:tc>
        <w:tc>
          <w:tcPr>
            <w:tcW w:w="1869" w:type="dxa"/>
            <w:tcBorders>
              <w:top w:val="single" w:sz="4" w:space="0" w:color="auto"/>
              <w:left w:val="single" w:sz="4" w:space="0" w:color="auto"/>
              <w:bottom w:val="single" w:sz="4" w:space="0" w:color="auto"/>
              <w:right w:val="single" w:sz="4" w:space="0" w:color="auto"/>
            </w:tcBorders>
            <w:hideMark/>
          </w:tcPr>
          <w:p w14:paraId="68A002C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Имеется значительный опыт</w:t>
            </w:r>
          </w:p>
          <w:p w14:paraId="5D966C6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по некоторым видам про-</w:t>
            </w:r>
          </w:p>
          <w:p w14:paraId="6EC9471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фессиональной деятельно-</w:t>
            </w:r>
          </w:p>
          <w:p w14:paraId="3AB831F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сти, больше, чем требуется</w:t>
            </w:r>
          </w:p>
          <w:p w14:paraId="4762967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по программам практик.</w:t>
            </w:r>
          </w:p>
          <w:p w14:paraId="2C325D9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Личностная готовность к</w:t>
            </w:r>
          </w:p>
          <w:p w14:paraId="233D635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профессиональному самосо-</w:t>
            </w:r>
          </w:p>
          <w:p w14:paraId="0517DEC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вершенствованию ярко</w:t>
            </w:r>
          </w:p>
          <w:p w14:paraId="7FC9AB7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выражена. Имеются суще-</w:t>
            </w:r>
          </w:p>
          <w:p w14:paraId="76C4D3A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ственные профессиональ-</w:t>
            </w:r>
          </w:p>
          <w:p w14:paraId="77F836E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ные достижения.</w:t>
            </w:r>
          </w:p>
        </w:tc>
      </w:tr>
      <w:tr w:rsidR="00FD3727" w:rsidRPr="00FD3727" w14:paraId="34E9E93B"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280DB98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Характеристика</w:t>
            </w:r>
          </w:p>
          <w:p w14:paraId="3193A0B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сформированности</w:t>
            </w:r>
          </w:p>
          <w:p w14:paraId="0789BEE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компетенции</w:t>
            </w:r>
          </w:p>
        </w:tc>
        <w:tc>
          <w:tcPr>
            <w:tcW w:w="1869" w:type="dxa"/>
            <w:tcBorders>
              <w:top w:val="single" w:sz="4" w:space="0" w:color="auto"/>
              <w:left w:val="single" w:sz="4" w:space="0" w:color="auto"/>
              <w:bottom w:val="single" w:sz="4" w:space="0" w:color="auto"/>
              <w:right w:val="single" w:sz="4" w:space="0" w:color="auto"/>
            </w:tcBorders>
            <w:hideMark/>
          </w:tcPr>
          <w:p w14:paraId="4A6CD09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Компетенция в полной</w:t>
            </w:r>
          </w:p>
          <w:p w14:paraId="4B8B580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мере не сформирована.</w:t>
            </w:r>
          </w:p>
          <w:p w14:paraId="3BBC9AD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Имеющихся знаний,</w:t>
            </w:r>
          </w:p>
          <w:p w14:paraId="4D8E3BC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умений, опыта недоста-</w:t>
            </w:r>
          </w:p>
          <w:p w14:paraId="6498D25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точно для решения</w:t>
            </w:r>
          </w:p>
          <w:p w14:paraId="55C9DCD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профессиональных за-</w:t>
            </w:r>
          </w:p>
          <w:p w14:paraId="3C294B3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дач. Требуется повтор-</w:t>
            </w:r>
          </w:p>
          <w:p w14:paraId="1738530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ное обучение</w:t>
            </w:r>
          </w:p>
        </w:tc>
        <w:tc>
          <w:tcPr>
            <w:tcW w:w="1869" w:type="dxa"/>
            <w:tcBorders>
              <w:top w:val="single" w:sz="4" w:space="0" w:color="auto"/>
              <w:left w:val="single" w:sz="4" w:space="0" w:color="auto"/>
              <w:bottom w:val="single" w:sz="4" w:space="0" w:color="auto"/>
              <w:right w:val="single" w:sz="4" w:space="0" w:color="auto"/>
            </w:tcBorders>
            <w:hideMark/>
          </w:tcPr>
          <w:p w14:paraId="66D614A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Сформированность компе-</w:t>
            </w:r>
          </w:p>
          <w:p w14:paraId="3DE30DB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тенции (компетенций) соот-</w:t>
            </w:r>
          </w:p>
          <w:p w14:paraId="4A92883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ветствует минимальным тре-</w:t>
            </w:r>
          </w:p>
          <w:p w14:paraId="7280722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бованиям компетентностной</w:t>
            </w:r>
          </w:p>
          <w:p w14:paraId="44A9448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модели выпускника. Имею-</w:t>
            </w:r>
          </w:p>
          <w:p w14:paraId="2CB5AAA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щихся знаний, умений, опыта</w:t>
            </w:r>
          </w:p>
          <w:p w14:paraId="5060C5C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 целом достаточно для ре-</w:t>
            </w:r>
          </w:p>
          <w:p w14:paraId="2B9109F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шения профессиональных</w:t>
            </w:r>
          </w:p>
          <w:p w14:paraId="7638F17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задач, но требуется дополни-</w:t>
            </w:r>
          </w:p>
          <w:p w14:paraId="019387A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тельная практика по боль-</w:t>
            </w:r>
          </w:p>
          <w:p w14:paraId="13C787B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шинству профессиональных</w:t>
            </w:r>
          </w:p>
          <w:p w14:paraId="68ADD82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задач.</w:t>
            </w:r>
          </w:p>
        </w:tc>
        <w:tc>
          <w:tcPr>
            <w:tcW w:w="1869" w:type="dxa"/>
            <w:tcBorders>
              <w:top w:val="single" w:sz="4" w:space="0" w:color="auto"/>
              <w:left w:val="single" w:sz="4" w:space="0" w:color="auto"/>
              <w:bottom w:val="single" w:sz="4" w:space="0" w:color="auto"/>
              <w:right w:val="single" w:sz="4" w:space="0" w:color="auto"/>
            </w:tcBorders>
            <w:hideMark/>
          </w:tcPr>
          <w:p w14:paraId="704A851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Сформированность компе-</w:t>
            </w:r>
          </w:p>
          <w:p w14:paraId="75E0533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тенции в целом соответствует</w:t>
            </w:r>
          </w:p>
          <w:p w14:paraId="39E6387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требованиям компетентност-</w:t>
            </w:r>
          </w:p>
          <w:p w14:paraId="5011A11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ной модели выпускника, но</w:t>
            </w:r>
          </w:p>
          <w:p w14:paraId="4F5F055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есть недочеты. Имеющихся</w:t>
            </w:r>
          </w:p>
          <w:p w14:paraId="0B5BD33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знаний, умений, опыта в це-</w:t>
            </w:r>
          </w:p>
          <w:p w14:paraId="5CC28FD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лом достаточно для решения</w:t>
            </w:r>
          </w:p>
          <w:p w14:paraId="2F15010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профессиональных задач, но</w:t>
            </w:r>
          </w:p>
          <w:p w14:paraId="53D6104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требуется дополнительная</w:t>
            </w:r>
          </w:p>
          <w:p w14:paraId="563C969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практика по некоторым про-</w:t>
            </w:r>
          </w:p>
          <w:p w14:paraId="6D6919C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фессиональным задачам.</w:t>
            </w:r>
          </w:p>
        </w:tc>
        <w:tc>
          <w:tcPr>
            <w:tcW w:w="1869" w:type="dxa"/>
            <w:tcBorders>
              <w:top w:val="single" w:sz="4" w:space="0" w:color="auto"/>
              <w:left w:val="single" w:sz="4" w:space="0" w:color="auto"/>
              <w:bottom w:val="single" w:sz="4" w:space="0" w:color="auto"/>
              <w:right w:val="single" w:sz="4" w:space="0" w:color="auto"/>
            </w:tcBorders>
            <w:hideMark/>
          </w:tcPr>
          <w:p w14:paraId="740EF71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Сформированность компе-</w:t>
            </w:r>
          </w:p>
          <w:p w14:paraId="7D29A9F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тенции полностью соответ-</w:t>
            </w:r>
          </w:p>
          <w:p w14:paraId="426AFBC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ствует требованиям компе-</w:t>
            </w:r>
          </w:p>
          <w:p w14:paraId="1D4A6D1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тентностной модели выпуск-</w:t>
            </w:r>
          </w:p>
          <w:p w14:paraId="4B47FD1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ника. Имеющихся знаний,</w:t>
            </w:r>
          </w:p>
          <w:p w14:paraId="23C5779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умений, опыта в полной мере</w:t>
            </w:r>
          </w:p>
          <w:p w14:paraId="69895E4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достаточно для решения про-</w:t>
            </w:r>
          </w:p>
          <w:p w14:paraId="55F1B64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фессиональных задач</w:t>
            </w:r>
          </w:p>
        </w:tc>
      </w:tr>
      <w:tr w:rsidR="00FD3727" w:rsidRPr="00FD3727" w14:paraId="40EBB433"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0CA53B7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Итоговая</w:t>
            </w:r>
          </w:p>
          <w:p w14:paraId="39E67B6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обобщенная оценка</w:t>
            </w:r>
          </w:p>
          <w:p w14:paraId="5A18E2F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сформированности</w:t>
            </w:r>
          </w:p>
          <w:p w14:paraId="07C8726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всех компетенций</w:t>
            </w:r>
          </w:p>
        </w:tc>
        <w:tc>
          <w:tcPr>
            <w:tcW w:w="1869" w:type="dxa"/>
            <w:tcBorders>
              <w:top w:val="single" w:sz="4" w:space="0" w:color="auto"/>
              <w:left w:val="single" w:sz="4" w:space="0" w:color="auto"/>
              <w:bottom w:val="single" w:sz="4" w:space="0" w:color="auto"/>
              <w:right w:val="single" w:sz="4" w:space="0" w:color="auto"/>
            </w:tcBorders>
            <w:hideMark/>
          </w:tcPr>
          <w:p w14:paraId="2FD8B9B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Значительное</w:t>
            </w:r>
          </w:p>
          <w:p w14:paraId="285AAB4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количество</w:t>
            </w:r>
          </w:p>
          <w:p w14:paraId="396A9DC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компетенций не</w:t>
            </w:r>
          </w:p>
          <w:p w14:paraId="4A3408A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сформированы</w:t>
            </w:r>
          </w:p>
        </w:tc>
        <w:tc>
          <w:tcPr>
            <w:tcW w:w="1869" w:type="dxa"/>
            <w:tcBorders>
              <w:top w:val="single" w:sz="4" w:space="0" w:color="auto"/>
              <w:left w:val="single" w:sz="4" w:space="0" w:color="auto"/>
              <w:bottom w:val="single" w:sz="4" w:space="0" w:color="auto"/>
              <w:right w:val="single" w:sz="4" w:space="0" w:color="auto"/>
            </w:tcBorders>
            <w:hideMark/>
          </w:tcPr>
          <w:p w14:paraId="493DBAD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Все компетенции</w:t>
            </w:r>
          </w:p>
          <w:p w14:paraId="603512A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сформированы, но</w:t>
            </w:r>
          </w:p>
          <w:p w14:paraId="6F19A75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большинство на низком</w:t>
            </w:r>
          </w:p>
          <w:p w14:paraId="4635E5E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уровне</w:t>
            </w:r>
          </w:p>
        </w:tc>
        <w:tc>
          <w:tcPr>
            <w:tcW w:w="1869" w:type="dxa"/>
            <w:tcBorders>
              <w:top w:val="single" w:sz="4" w:space="0" w:color="auto"/>
              <w:left w:val="single" w:sz="4" w:space="0" w:color="auto"/>
              <w:bottom w:val="single" w:sz="4" w:space="0" w:color="auto"/>
              <w:right w:val="single" w:sz="4" w:space="0" w:color="auto"/>
            </w:tcBorders>
            <w:hideMark/>
          </w:tcPr>
          <w:p w14:paraId="1CC1065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Все компетенции</w:t>
            </w:r>
          </w:p>
          <w:p w14:paraId="341C048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сформированы на среднем</w:t>
            </w:r>
          </w:p>
          <w:p w14:paraId="31E6843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или высоком уровнях</w:t>
            </w:r>
          </w:p>
        </w:tc>
        <w:tc>
          <w:tcPr>
            <w:tcW w:w="1869" w:type="dxa"/>
            <w:tcBorders>
              <w:top w:val="single" w:sz="4" w:space="0" w:color="auto"/>
              <w:left w:val="single" w:sz="4" w:space="0" w:color="auto"/>
              <w:bottom w:val="single" w:sz="4" w:space="0" w:color="auto"/>
              <w:right w:val="single" w:sz="4" w:space="0" w:color="auto"/>
            </w:tcBorders>
            <w:hideMark/>
          </w:tcPr>
          <w:p w14:paraId="736BDFC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Большинство компетенций</w:t>
            </w:r>
          </w:p>
          <w:p w14:paraId="0C753B1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сформированы на высоком</w:t>
            </w:r>
          </w:p>
          <w:p w14:paraId="08690B8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уровне</w:t>
            </w:r>
          </w:p>
        </w:tc>
      </w:tr>
      <w:tr w:rsidR="00FD3727" w:rsidRPr="00FD3727" w14:paraId="3375A9BB"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2D6CDBE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w:t>
            </w:r>
          </w:p>
          <w:p w14:paraId="443DCCF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 рован ности</w:t>
            </w:r>
          </w:p>
          <w:p w14:paraId="11EC1C1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компетенций</w:t>
            </w:r>
          </w:p>
        </w:tc>
        <w:tc>
          <w:tcPr>
            <w:tcW w:w="1869" w:type="dxa"/>
            <w:tcBorders>
              <w:top w:val="single" w:sz="4" w:space="0" w:color="auto"/>
              <w:left w:val="single" w:sz="4" w:space="0" w:color="auto"/>
              <w:bottom w:val="single" w:sz="4" w:space="0" w:color="auto"/>
              <w:right w:val="single" w:sz="4" w:space="0" w:color="auto"/>
            </w:tcBorders>
            <w:hideMark/>
          </w:tcPr>
          <w:p w14:paraId="29FE260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Нулевой</w:t>
            </w:r>
          </w:p>
        </w:tc>
        <w:tc>
          <w:tcPr>
            <w:tcW w:w="1869" w:type="dxa"/>
            <w:tcBorders>
              <w:top w:val="single" w:sz="4" w:space="0" w:color="auto"/>
              <w:left w:val="single" w:sz="4" w:space="0" w:color="auto"/>
              <w:bottom w:val="single" w:sz="4" w:space="0" w:color="auto"/>
              <w:right w:val="single" w:sz="4" w:space="0" w:color="auto"/>
            </w:tcBorders>
            <w:hideMark/>
          </w:tcPr>
          <w:p w14:paraId="160495B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Низкий</w:t>
            </w:r>
          </w:p>
        </w:tc>
        <w:tc>
          <w:tcPr>
            <w:tcW w:w="1869" w:type="dxa"/>
            <w:tcBorders>
              <w:top w:val="single" w:sz="4" w:space="0" w:color="auto"/>
              <w:left w:val="single" w:sz="4" w:space="0" w:color="auto"/>
              <w:bottom w:val="single" w:sz="4" w:space="0" w:color="auto"/>
              <w:right w:val="single" w:sz="4" w:space="0" w:color="auto"/>
            </w:tcBorders>
            <w:hideMark/>
          </w:tcPr>
          <w:p w14:paraId="48F0141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Средний</w:t>
            </w:r>
          </w:p>
        </w:tc>
        <w:tc>
          <w:tcPr>
            <w:tcW w:w="1869" w:type="dxa"/>
            <w:tcBorders>
              <w:top w:val="single" w:sz="4" w:space="0" w:color="auto"/>
              <w:left w:val="single" w:sz="4" w:space="0" w:color="auto"/>
              <w:bottom w:val="single" w:sz="4" w:space="0" w:color="auto"/>
              <w:right w:val="single" w:sz="4" w:space="0" w:color="auto"/>
            </w:tcBorders>
            <w:hideMark/>
          </w:tcPr>
          <w:p w14:paraId="3D3EF62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Высокий</w:t>
            </w:r>
          </w:p>
        </w:tc>
      </w:tr>
    </w:tbl>
    <w:p w14:paraId="43FD3EEE" w14:textId="77777777" w:rsidR="00FD3727" w:rsidRPr="00FD3727" w:rsidRDefault="00FD3727" w:rsidP="00FD3727">
      <w:pPr>
        <w:spacing w:after="0" w:line="360" w:lineRule="auto"/>
        <w:jc w:val="both"/>
        <w:rPr>
          <w:rFonts w:ascii="Times New Roman" w:eastAsia="Calibri" w:hAnsi="Times New Roman" w:cs="Times New Roman"/>
          <w:sz w:val="28"/>
        </w:rPr>
      </w:pPr>
    </w:p>
    <w:p w14:paraId="1E8BA3EA" w14:textId="4549ACF2" w:rsidR="00E75E57" w:rsidRDefault="00E75E57">
      <w:pPr>
        <w:rPr>
          <w:rFonts w:ascii="Times New Roman" w:eastAsia="Calibri" w:hAnsi="Times New Roman" w:cs="Times New Roman"/>
          <w:sz w:val="28"/>
        </w:rPr>
      </w:pPr>
      <w:r>
        <w:rPr>
          <w:rFonts w:ascii="Times New Roman" w:eastAsia="Calibri" w:hAnsi="Times New Roman" w:cs="Times New Roman"/>
          <w:sz w:val="28"/>
        </w:rPr>
        <w:br w:type="page"/>
      </w:r>
    </w:p>
    <w:p w14:paraId="367CAA2A" w14:textId="77777777" w:rsidR="00FD3727" w:rsidRPr="00FD3727" w:rsidRDefault="00FD3727" w:rsidP="00FD3727">
      <w:pPr>
        <w:spacing w:after="0" w:line="360" w:lineRule="auto"/>
        <w:jc w:val="both"/>
        <w:rPr>
          <w:rFonts w:ascii="Times New Roman" w:eastAsia="Calibri" w:hAnsi="Times New Roman" w:cs="Times New Roman"/>
          <w:sz w:val="28"/>
        </w:rPr>
      </w:pPr>
    </w:p>
    <w:p w14:paraId="6E1C03DF" w14:textId="77777777" w:rsidR="00FD3727" w:rsidRPr="00FD3727" w:rsidRDefault="00FD3727" w:rsidP="00FD3727">
      <w:pPr>
        <w:spacing w:after="0" w:line="360" w:lineRule="auto"/>
        <w:jc w:val="both"/>
        <w:rPr>
          <w:rFonts w:ascii="Times New Roman" w:eastAsia="Calibri" w:hAnsi="Times New Roman" w:cs="Times New Roman"/>
          <w:sz w:val="28"/>
        </w:rPr>
      </w:pPr>
    </w:p>
    <w:p w14:paraId="43CD873C" w14:textId="77777777" w:rsidR="00FD3727" w:rsidRPr="00FD3727" w:rsidRDefault="00FD3727" w:rsidP="00FD3727">
      <w:pPr>
        <w:spacing w:after="0" w:line="360" w:lineRule="auto"/>
        <w:jc w:val="both"/>
        <w:rPr>
          <w:rFonts w:ascii="Times New Roman" w:eastAsia="Calibri" w:hAnsi="Times New Roman" w:cs="Times New Roman"/>
          <w:sz w:val="28"/>
        </w:rPr>
      </w:pPr>
    </w:p>
    <w:p w14:paraId="3EC9E123" w14:textId="77777777" w:rsidR="00FD3727" w:rsidRPr="00FD3727" w:rsidRDefault="00FD3727" w:rsidP="00FD3727">
      <w:pPr>
        <w:spacing w:after="0" w:line="360" w:lineRule="auto"/>
        <w:jc w:val="both"/>
        <w:rPr>
          <w:rFonts w:ascii="Times New Roman" w:eastAsia="Calibri" w:hAnsi="Times New Roman" w:cs="Times New Roman"/>
          <w:sz w:val="28"/>
        </w:rPr>
      </w:pPr>
    </w:p>
    <w:p w14:paraId="61CEDB79"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Игорь Ефимович Мизиковский</w:t>
      </w:r>
    </w:p>
    <w:p w14:paraId="57C6900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Эмилия Сергеевна Дружиловская</w:t>
      </w:r>
    </w:p>
    <w:p w14:paraId="7790BCBA" w14:textId="77777777" w:rsidR="00FD3727" w:rsidRPr="00FD3727" w:rsidRDefault="00FD3727" w:rsidP="00FD3727">
      <w:pPr>
        <w:spacing w:after="0" w:line="360" w:lineRule="auto"/>
        <w:jc w:val="center"/>
        <w:rPr>
          <w:rFonts w:ascii="Times New Roman" w:eastAsia="Calibri" w:hAnsi="Times New Roman" w:cs="Times New Roman"/>
          <w:sz w:val="28"/>
        </w:rPr>
      </w:pPr>
    </w:p>
    <w:p w14:paraId="06A51765" w14:textId="77777777" w:rsidR="00FD3727" w:rsidRPr="00FD3727" w:rsidRDefault="00FD3727" w:rsidP="00FD3727">
      <w:pPr>
        <w:spacing w:after="0" w:line="360" w:lineRule="auto"/>
        <w:jc w:val="center"/>
        <w:rPr>
          <w:rFonts w:ascii="Times New Roman" w:eastAsia="Calibri" w:hAnsi="Times New Roman" w:cs="Times New Roman"/>
          <w:sz w:val="28"/>
        </w:rPr>
      </w:pPr>
    </w:p>
    <w:p w14:paraId="067F3FDB" w14:textId="77777777" w:rsidR="00FD3727" w:rsidRPr="00FD3727" w:rsidRDefault="00FD3727" w:rsidP="00FD3727">
      <w:pPr>
        <w:spacing w:after="0" w:line="360" w:lineRule="auto"/>
        <w:jc w:val="center"/>
        <w:rPr>
          <w:rFonts w:ascii="Times New Roman" w:eastAsia="Calibri" w:hAnsi="Times New Roman" w:cs="Times New Roman"/>
          <w:sz w:val="28"/>
        </w:rPr>
      </w:pPr>
    </w:p>
    <w:p w14:paraId="5AC176F2" w14:textId="77777777" w:rsidR="00FD3727" w:rsidRPr="00FD3727" w:rsidRDefault="00FD3727" w:rsidP="00FD3727">
      <w:pPr>
        <w:spacing w:after="0" w:line="360" w:lineRule="auto"/>
        <w:jc w:val="center"/>
        <w:rPr>
          <w:rFonts w:ascii="Times New Roman" w:eastAsia="Calibri" w:hAnsi="Times New Roman" w:cs="Times New Roman"/>
          <w:b/>
          <w:sz w:val="28"/>
        </w:rPr>
      </w:pPr>
      <w:r w:rsidRPr="00FD3727">
        <w:rPr>
          <w:rFonts w:ascii="Times New Roman" w:eastAsia="Calibri" w:hAnsi="Times New Roman" w:cs="Times New Roman"/>
          <w:b/>
          <w:sz w:val="28"/>
        </w:rPr>
        <w:t>МЕТОДИЧЕСКИЕ УКАЗАНИЯ</w:t>
      </w:r>
    </w:p>
    <w:p w14:paraId="4AFCF935" w14:textId="77777777" w:rsidR="00FD3727" w:rsidRPr="00FD3727" w:rsidRDefault="00FD3727" w:rsidP="00FD3727">
      <w:pPr>
        <w:spacing w:after="0" w:line="360" w:lineRule="auto"/>
        <w:jc w:val="center"/>
        <w:rPr>
          <w:rFonts w:ascii="Times New Roman" w:eastAsia="Calibri" w:hAnsi="Times New Roman" w:cs="Times New Roman"/>
          <w:b/>
          <w:sz w:val="28"/>
        </w:rPr>
      </w:pPr>
      <w:r w:rsidRPr="00FD3727">
        <w:rPr>
          <w:rFonts w:ascii="Times New Roman" w:eastAsia="Calibri" w:hAnsi="Times New Roman" w:cs="Times New Roman"/>
          <w:b/>
          <w:sz w:val="28"/>
        </w:rPr>
        <w:t>ПО ВЫПОЛНЕНИЮ И ЗАЩИТЕ</w:t>
      </w:r>
    </w:p>
    <w:p w14:paraId="65F1312E" w14:textId="77777777" w:rsidR="00FD3727" w:rsidRPr="00FD3727" w:rsidRDefault="00FD3727" w:rsidP="00FD3727">
      <w:pPr>
        <w:spacing w:after="0" w:line="360" w:lineRule="auto"/>
        <w:jc w:val="center"/>
        <w:rPr>
          <w:rFonts w:ascii="Times New Roman" w:eastAsia="Calibri" w:hAnsi="Times New Roman" w:cs="Times New Roman"/>
          <w:b/>
          <w:sz w:val="28"/>
        </w:rPr>
      </w:pPr>
      <w:r w:rsidRPr="00FD3727">
        <w:rPr>
          <w:rFonts w:ascii="Times New Roman" w:eastAsia="Calibri" w:hAnsi="Times New Roman" w:cs="Times New Roman"/>
          <w:b/>
          <w:sz w:val="28"/>
        </w:rPr>
        <w:t>ВЫПУСКНОЙ КВАЛИФИКАЦИОННОЙ РАБОТЫ - МАГИСТЕРСКОЙ ДИССЕРТАЦИИ</w:t>
      </w:r>
    </w:p>
    <w:p w14:paraId="70F8A420" w14:textId="77777777" w:rsidR="00FD3727" w:rsidRPr="00FD3727" w:rsidRDefault="00FD3727" w:rsidP="00FD3727">
      <w:pPr>
        <w:spacing w:after="0" w:line="360" w:lineRule="auto"/>
        <w:jc w:val="center"/>
        <w:rPr>
          <w:rFonts w:ascii="Times New Roman" w:eastAsia="Calibri" w:hAnsi="Times New Roman" w:cs="Times New Roman"/>
          <w:sz w:val="28"/>
        </w:rPr>
      </w:pPr>
    </w:p>
    <w:p w14:paraId="0DBD477B" w14:textId="77777777" w:rsidR="00FD3727" w:rsidRPr="00FD3727" w:rsidRDefault="00FD3727" w:rsidP="00FD3727">
      <w:pPr>
        <w:spacing w:after="0" w:line="360" w:lineRule="auto"/>
        <w:jc w:val="center"/>
        <w:rPr>
          <w:rFonts w:ascii="Times New Roman" w:eastAsia="Calibri" w:hAnsi="Times New Roman" w:cs="Times New Roman"/>
          <w:sz w:val="28"/>
        </w:rPr>
      </w:pPr>
    </w:p>
    <w:p w14:paraId="316BE3DF" w14:textId="77777777" w:rsidR="00FD3727" w:rsidRPr="00FD3727" w:rsidRDefault="00FD3727" w:rsidP="00FD3727">
      <w:pPr>
        <w:spacing w:after="0" w:line="360" w:lineRule="auto"/>
        <w:jc w:val="center"/>
        <w:rPr>
          <w:rFonts w:ascii="Times New Roman" w:eastAsia="Calibri" w:hAnsi="Times New Roman" w:cs="Times New Roman"/>
          <w:sz w:val="28"/>
        </w:rPr>
      </w:pPr>
    </w:p>
    <w:p w14:paraId="13119F9B" w14:textId="77777777" w:rsidR="00FD3727" w:rsidRPr="00FD3727" w:rsidRDefault="00FD3727" w:rsidP="00FD3727">
      <w:pPr>
        <w:spacing w:after="0" w:line="360" w:lineRule="auto"/>
        <w:jc w:val="center"/>
        <w:rPr>
          <w:rFonts w:ascii="Times New Roman" w:eastAsia="Calibri" w:hAnsi="Times New Roman" w:cs="Times New Roman"/>
          <w:sz w:val="28"/>
        </w:rPr>
      </w:pPr>
    </w:p>
    <w:p w14:paraId="2624BCA0" w14:textId="77777777" w:rsidR="00FD3727" w:rsidRPr="00FD3727" w:rsidRDefault="00FD3727" w:rsidP="00FD3727">
      <w:pPr>
        <w:spacing w:after="0" w:line="360" w:lineRule="auto"/>
        <w:jc w:val="center"/>
        <w:rPr>
          <w:rFonts w:ascii="Times New Roman" w:eastAsia="Calibri" w:hAnsi="Times New Roman" w:cs="Times New Roman"/>
          <w:sz w:val="28"/>
        </w:rPr>
      </w:pPr>
    </w:p>
    <w:p w14:paraId="6A650C41"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Федеральное государственное автономное</w:t>
      </w:r>
    </w:p>
    <w:p w14:paraId="41941A6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образовательное учреждение высшего образования</w:t>
      </w:r>
    </w:p>
    <w:p w14:paraId="69C63790"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«Национальный исследовательский Нижегородский государственный</w:t>
      </w:r>
    </w:p>
    <w:p w14:paraId="744E6E18"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университет им. Н.И. Лобачевского».</w:t>
      </w:r>
    </w:p>
    <w:p w14:paraId="7FE2864D"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603950, Нижний Новгород, пр. Гагарина, 23.</w:t>
      </w:r>
    </w:p>
    <w:p w14:paraId="30473448" w14:textId="77777777" w:rsidR="00FD3727" w:rsidRPr="00FD3727" w:rsidRDefault="00FD3727" w:rsidP="00FD3727">
      <w:pPr>
        <w:spacing w:after="0" w:line="360" w:lineRule="auto"/>
        <w:jc w:val="both"/>
        <w:rPr>
          <w:rFonts w:ascii="Times New Roman" w:eastAsia="Calibri" w:hAnsi="Times New Roman" w:cs="Times New Roman"/>
          <w:sz w:val="28"/>
        </w:rPr>
      </w:pPr>
    </w:p>
    <w:p w14:paraId="36AD6ED2" w14:textId="77777777" w:rsidR="00FD3727" w:rsidRPr="00FD3727" w:rsidRDefault="00FD3727" w:rsidP="00FD3727">
      <w:pPr>
        <w:spacing w:after="0" w:line="360" w:lineRule="auto"/>
        <w:jc w:val="both"/>
        <w:rPr>
          <w:rFonts w:ascii="Times New Roman" w:eastAsia="Calibri" w:hAnsi="Times New Roman" w:cs="Times New Roman"/>
          <w:sz w:val="28"/>
        </w:rPr>
      </w:pPr>
    </w:p>
    <w:p w14:paraId="36813EC3" w14:textId="77777777" w:rsidR="00FD3727" w:rsidRPr="00FD3727" w:rsidRDefault="00FD3727" w:rsidP="00FD3727">
      <w:pPr>
        <w:spacing w:after="0" w:line="360" w:lineRule="auto"/>
        <w:jc w:val="both"/>
        <w:rPr>
          <w:rFonts w:ascii="Times New Roman" w:eastAsia="Calibri" w:hAnsi="Times New Roman" w:cs="Times New Roman"/>
          <w:sz w:val="28"/>
        </w:rPr>
      </w:pPr>
    </w:p>
    <w:p w14:paraId="4D3B37AE" w14:textId="7572B109" w:rsidR="002426BC" w:rsidRDefault="002426BC" w:rsidP="002504EF">
      <w:pPr>
        <w:spacing w:after="0" w:line="240" w:lineRule="auto"/>
        <w:jc w:val="both"/>
        <w:rPr>
          <w:rFonts w:ascii="Times New Roman" w:hAnsi="Times New Roman" w:cs="Times New Roman"/>
          <w:sz w:val="24"/>
          <w:szCs w:val="24"/>
        </w:rPr>
      </w:pPr>
    </w:p>
    <w:p w14:paraId="4BFEAF03" w14:textId="048CF2F7" w:rsidR="002504EF" w:rsidRDefault="002504EF" w:rsidP="002504EF">
      <w:pPr>
        <w:spacing w:after="0" w:line="240" w:lineRule="auto"/>
        <w:jc w:val="both"/>
        <w:rPr>
          <w:rFonts w:ascii="Times New Roman" w:hAnsi="Times New Roman" w:cs="Times New Roman"/>
          <w:sz w:val="24"/>
          <w:szCs w:val="24"/>
        </w:rPr>
      </w:pPr>
    </w:p>
    <w:p w14:paraId="2E519E49" w14:textId="77777777" w:rsidR="002504EF" w:rsidRPr="002504EF" w:rsidRDefault="002504EF" w:rsidP="002504EF">
      <w:pPr>
        <w:spacing w:after="0" w:line="240" w:lineRule="auto"/>
        <w:jc w:val="both"/>
        <w:rPr>
          <w:rFonts w:ascii="Times New Roman" w:hAnsi="Times New Roman" w:cs="Times New Roman"/>
          <w:sz w:val="24"/>
          <w:szCs w:val="24"/>
        </w:rPr>
      </w:pPr>
    </w:p>
    <w:sectPr w:rsidR="002504EF" w:rsidRPr="0025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B5B"/>
    <w:multiLevelType w:val="hybridMultilevel"/>
    <w:tmpl w:val="2B468774"/>
    <w:lvl w:ilvl="0" w:tplc="155CE5D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A603F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0832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84C9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07A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E0B4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78D0A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E4E1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5662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9F440B"/>
    <w:multiLevelType w:val="hybridMultilevel"/>
    <w:tmpl w:val="2D7E9188"/>
    <w:lvl w:ilvl="0" w:tplc="8512732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66C1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48180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26C07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8D89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A90A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C6593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14386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564E4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7C2A64"/>
    <w:multiLevelType w:val="hybridMultilevel"/>
    <w:tmpl w:val="DCFC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311BA2"/>
    <w:multiLevelType w:val="hybridMultilevel"/>
    <w:tmpl w:val="9A16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95386B"/>
    <w:multiLevelType w:val="hybridMultilevel"/>
    <w:tmpl w:val="3CFE6E1A"/>
    <w:lvl w:ilvl="0" w:tplc="7294FF4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C60E3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68D1E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5EC3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26091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8432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440F7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C778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8A8F0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6252A15"/>
    <w:multiLevelType w:val="hybridMultilevel"/>
    <w:tmpl w:val="22A0D7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47292A8D"/>
    <w:multiLevelType w:val="hybridMultilevel"/>
    <w:tmpl w:val="B40A9B8E"/>
    <w:lvl w:ilvl="0" w:tplc="041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4B070C16"/>
    <w:multiLevelType w:val="hybridMultilevel"/>
    <w:tmpl w:val="982A2AC0"/>
    <w:lvl w:ilvl="0" w:tplc="6C9033C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88AF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08B6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261BD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58230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26426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460C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D029C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D6619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B08375D"/>
    <w:multiLevelType w:val="hybridMultilevel"/>
    <w:tmpl w:val="66F65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BEF39D3"/>
    <w:multiLevelType w:val="hybridMultilevel"/>
    <w:tmpl w:val="29BC75E8"/>
    <w:lvl w:ilvl="0" w:tplc="BC00DCE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6EEF4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C759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8CE9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DA094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C61F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4224A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08DB5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903E7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2133710"/>
    <w:multiLevelType w:val="hybridMultilevel"/>
    <w:tmpl w:val="1E6204BE"/>
    <w:lvl w:ilvl="0" w:tplc="5186140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5E325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F6232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FC9BD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AB95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389C6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CC2C7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90BB5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E44C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6AB7547"/>
    <w:multiLevelType w:val="hybridMultilevel"/>
    <w:tmpl w:val="FA96F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CC51BD7"/>
    <w:multiLevelType w:val="hybridMultilevel"/>
    <w:tmpl w:val="26F60556"/>
    <w:lvl w:ilvl="0" w:tplc="56FC9352">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8274FD"/>
    <w:multiLevelType w:val="hybridMultilevel"/>
    <w:tmpl w:val="AE16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1196883">
    <w:abstractNumId w:val="1"/>
  </w:num>
  <w:num w:numId="2" w16cid:durableId="2137333120">
    <w:abstractNumId w:val="1"/>
  </w:num>
  <w:num w:numId="3" w16cid:durableId="1367487760">
    <w:abstractNumId w:val="0"/>
  </w:num>
  <w:num w:numId="4" w16cid:durableId="1579898852">
    <w:abstractNumId w:val="0"/>
  </w:num>
  <w:num w:numId="5" w16cid:durableId="384447910">
    <w:abstractNumId w:val="4"/>
  </w:num>
  <w:num w:numId="6" w16cid:durableId="1838110655">
    <w:abstractNumId w:val="4"/>
  </w:num>
  <w:num w:numId="7" w16cid:durableId="984511567">
    <w:abstractNumId w:val="11"/>
  </w:num>
  <w:num w:numId="8" w16cid:durableId="283080242">
    <w:abstractNumId w:val="11"/>
  </w:num>
  <w:num w:numId="9" w16cid:durableId="1396706205">
    <w:abstractNumId w:val="8"/>
  </w:num>
  <w:num w:numId="10" w16cid:durableId="10215184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2387036">
    <w:abstractNumId w:val="5"/>
  </w:num>
  <w:num w:numId="12" w16cid:durableId="640303517">
    <w:abstractNumId w:val="5"/>
  </w:num>
  <w:num w:numId="13" w16cid:durableId="517697832">
    <w:abstractNumId w:val="7"/>
  </w:num>
  <w:num w:numId="14" w16cid:durableId="1343244661">
    <w:abstractNumId w:val="7"/>
  </w:num>
  <w:num w:numId="15" w16cid:durableId="462311907">
    <w:abstractNumId w:val="10"/>
  </w:num>
  <w:num w:numId="16" w16cid:durableId="1553999789">
    <w:abstractNumId w:val="10"/>
  </w:num>
  <w:num w:numId="17" w16cid:durableId="1676152725">
    <w:abstractNumId w:val="9"/>
  </w:num>
  <w:num w:numId="18" w16cid:durableId="1048337682">
    <w:abstractNumId w:val="9"/>
  </w:num>
  <w:num w:numId="19" w16cid:durableId="822351531">
    <w:abstractNumId w:val="6"/>
  </w:num>
  <w:num w:numId="20" w16cid:durableId="888034056">
    <w:abstractNumId w:val="2"/>
  </w:num>
  <w:num w:numId="21" w16cid:durableId="769201340">
    <w:abstractNumId w:val="12"/>
  </w:num>
  <w:num w:numId="22" w16cid:durableId="1102872512">
    <w:abstractNumId w:val="3"/>
  </w:num>
  <w:num w:numId="23" w16cid:durableId="13265864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6B"/>
    <w:rsid w:val="00030DC6"/>
    <w:rsid w:val="000F43FE"/>
    <w:rsid w:val="00114E68"/>
    <w:rsid w:val="00135B2E"/>
    <w:rsid w:val="00192363"/>
    <w:rsid w:val="001A505A"/>
    <w:rsid w:val="00236D2F"/>
    <w:rsid w:val="002426BC"/>
    <w:rsid w:val="002504EF"/>
    <w:rsid w:val="00260F00"/>
    <w:rsid w:val="00275453"/>
    <w:rsid w:val="002C2406"/>
    <w:rsid w:val="002C666B"/>
    <w:rsid w:val="002E6974"/>
    <w:rsid w:val="00353B5F"/>
    <w:rsid w:val="00373D4C"/>
    <w:rsid w:val="003B18F6"/>
    <w:rsid w:val="005203A5"/>
    <w:rsid w:val="005D12B8"/>
    <w:rsid w:val="00623FD6"/>
    <w:rsid w:val="00655184"/>
    <w:rsid w:val="00662758"/>
    <w:rsid w:val="006859A0"/>
    <w:rsid w:val="006C7FCB"/>
    <w:rsid w:val="006F1E8A"/>
    <w:rsid w:val="00731234"/>
    <w:rsid w:val="007643DA"/>
    <w:rsid w:val="00782B66"/>
    <w:rsid w:val="007B365C"/>
    <w:rsid w:val="007D5DCC"/>
    <w:rsid w:val="008264A0"/>
    <w:rsid w:val="00870E4E"/>
    <w:rsid w:val="008721D4"/>
    <w:rsid w:val="008C0E1B"/>
    <w:rsid w:val="008C29C5"/>
    <w:rsid w:val="009201B4"/>
    <w:rsid w:val="009E108C"/>
    <w:rsid w:val="00A44094"/>
    <w:rsid w:val="00B561FC"/>
    <w:rsid w:val="00B67558"/>
    <w:rsid w:val="00BD496E"/>
    <w:rsid w:val="00C12DB1"/>
    <w:rsid w:val="00C42348"/>
    <w:rsid w:val="00C5578D"/>
    <w:rsid w:val="00CA62DD"/>
    <w:rsid w:val="00CA69AA"/>
    <w:rsid w:val="00D3246B"/>
    <w:rsid w:val="00E43C65"/>
    <w:rsid w:val="00E75E57"/>
    <w:rsid w:val="00E903DA"/>
    <w:rsid w:val="00EA5568"/>
    <w:rsid w:val="00EA791C"/>
    <w:rsid w:val="00F000B0"/>
    <w:rsid w:val="00F91D0E"/>
    <w:rsid w:val="00FD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DAFB"/>
  <w15:chartTrackingRefBased/>
  <w15:docId w15:val="{29807742-ABB4-4AC4-B3D6-8963353D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3727"/>
  </w:style>
  <w:style w:type="character" w:customStyle="1" w:styleId="10">
    <w:name w:val="Гиперссылка1"/>
    <w:basedOn w:val="a0"/>
    <w:uiPriority w:val="99"/>
    <w:semiHidden/>
    <w:unhideWhenUsed/>
    <w:rsid w:val="00FD3727"/>
    <w:rPr>
      <w:color w:val="0563C1"/>
      <w:u w:val="single"/>
    </w:rPr>
  </w:style>
  <w:style w:type="character" w:customStyle="1" w:styleId="11">
    <w:name w:val="Просмотренная гиперссылка1"/>
    <w:basedOn w:val="a0"/>
    <w:uiPriority w:val="99"/>
    <w:semiHidden/>
    <w:unhideWhenUsed/>
    <w:rsid w:val="00FD3727"/>
    <w:rPr>
      <w:color w:val="954F72"/>
      <w:u w:val="single"/>
    </w:rPr>
  </w:style>
  <w:style w:type="paragraph" w:customStyle="1" w:styleId="msonormal0">
    <w:name w:val="msonormal"/>
    <w:basedOn w:val="a"/>
    <w:rsid w:val="00FD37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FD3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D372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a4">
    <w:name w:val="Hyperlink"/>
    <w:basedOn w:val="a0"/>
    <w:uiPriority w:val="99"/>
    <w:semiHidden/>
    <w:unhideWhenUsed/>
    <w:rsid w:val="00FD3727"/>
    <w:rPr>
      <w:color w:val="0563C1" w:themeColor="hyperlink"/>
      <w:u w:val="single"/>
    </w:rPr>
  </w:style>
  <w:style w:type="character" w:styleId="a5">
    <w:name w:val="FollowedHyperlink"/>
    <w:basedOn w:val="a0"/>
    <w:uiPriority w:val="99"/>
    <w:semiHidden/>
    <w:unhideWhenUsed/>
    <w:rsid w:val="00FD3727"/>
    <w:rPr>
      <w:color w:val="954F72" w:themeColor="followedHyperlink"/>
      <w:u w:val="single"/>
    </w:rPr>
  </w:style>
  <w:style w:type="paragraph" w:styleId="a6">
    <w:name w:val="List Paragraph"/>
    <w:basedOn w:val="a"/>
    <w:uiPriority w:val="34"/>
    <w:qFormat/>
    <w:rsid w:val="0027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edu.ru/ebook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56</Pages>
  <Words>13250</Words>
  <Characters>75528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Эмилия Дружиловская</dc:creator>
  <cp:keywords/>
  <dc:description/>
  <cp:lastModifiedBy>druzhilovskaya2022@outlook.com</cp:lastModifiedBy>
  <cp:revision>64</cp:revision>
  <dcterms:created xsi:type="dcterms:W3CDTF">2022-11-16T20:09:00Z</dcterms:created>
  <dcterms:modified xsi:type="dcterms:W3CDTF">2024-03-09T05:00:00Z</dcterms:modified>
</cp:coreProperties>
</file>