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4"/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Бухгалтер по потовым операциям</w:t>
      </w:r>
      <w:r>
        <w:rPr>
          <w:rFonts w:ascii="Liberation Sans" w:hAnsi="Liberation Sans" w:eastAsia="Liberation Sans" w:cs="Liberation Sans"/>
          <w:color w:val="2a3137"/>
          <w:sz w:val="21"/>
        </w:rPr>
        <w:br/>
      </w:r>
      <w:r/>
    </w:p>
    <w:p>
      <w:pPr>
        <w:ind w:left="0" w:right="0" w:firstLine="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2a3137"/>
        </w:rPr>
        <w:t xml:space="preserve">от</w:t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 </w:t>
      </w:r>
      <w:r>
        <w:rPr>
          <w:rFonts w:ascii="Liberation Sans" w:hAnsi="Liberation Sans" w:eastAsia="Liberation Sans" w:cs="Liberation Sans"/>
          <w:b/>
          <w:bCs/>
          <w:color w:val="2a3137"/>
        </w:rPr>
        <w:t xml:space="preserve">55 000</w:t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 </w:t>
      </w:r>
      <w:r>
        <w:rPr>
          <w:rFonts w:ascii="Liberation Sans" w:hAnsi="Liberation Sans" w:eastAsia="Liberation Sans" w:cs="Liberation Sans"/>
          <w:b/>
          <w:bCs/>
          <w:color w:val="2a3137"/>
        </w:rPr>
        <w:t xml:space="preserve">до</w:t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 </w:t>
      </w:r>
      <w:r>
        <w:rPr>
          <w:rFonts w:ascii="Liberation Sans" w:hAnsi="Liberation Sans" w:eastAsia="Liberation Sans" w:cs="Liberation Sans"/>
          <w:b/>
          <w:bCs/>
          <w:color w:val="2a3137"/>
        </w:rPr>
        <w:t xml:space="preserve">55 000</w:t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 </w:t>
      </w:r>
      <w:r>
        <w:rPr>
          <w:rFonts w:ascii="Liberation Sans" w:hAnsi="Liberation Sans" w:eastAsia="Liberation Sans" w:cs="Liberation Sans"/>
          <w:b/>
          <w:bCs/>
          <w:color w:val="2a3137"/>
        </w:rPr>
        <w:t xml:space="preserve">₽</w:t>
      </w:r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 до вычета налогов</w:t>
        <w:br/>
        <w:br/>
        <w:t xml:space="preserve">метро </w:t>
      </w:r>
      <w:r>
        <w:rPr>
          <w:rFonts w:ascii="Liberation Sans" w:hAnsi="Liberation Sans" w:eastAsia="Liberation Sans" w:cs="Liberation Sans"/>
          <w:b/>
          <w:bCs/>
          <w:sz w:val="21"/>
        </w:rPr>
      </w:r>
      <w:r/>
      <w:hyperlink r:id="rId9" w:tooltip="https://nn.hh.ru/search/vacancy/map?vacancy_id=101635809&amp;hhtmFrom=vacancy" w:history="1">
        <w:r>
          <w:rPr>
            <w:rStyle w:val="812"/>
            <w:rFonts w:ascii="Liberation Sans" w:hAnsi="Liberation Sans" w:eastAsia="Liberation Sans" w:cs="Liberation Sans"/>
            <w:color w:val="fe725f"/>
            <w:sz w:val="21"/>
          </w:rPr>
          <w:t xml:space="preserve">Горьковская, Нижний Новгород, Бойновский переулок, 9</w:t>
        </w:r>
      </w:hyperlink>
      <w:r/>
      <w:r>
        <w:rPr>
          <w:rFonts w:ascii="Liberation Sans" w:hAnsi="Liberation Sans" w:eastAsia="Liberation Sans" w:cs="Liberation Sans"/>
          <w:sz w:val="24"/>
        </w:rPr>
      </w:r>
    </w:p>
    <w:p>
      <w:pPr>
        <w:ind w:left="0" w:right="0" w:firstLine="0"/>
        <w:spacing w:before="0" w:after="225"/>
        <w:shd w:val="clear" w:color="ffffff" w:fill="ffffff"/>
        <w:rPr>
          <w:rFonts w:ascii="Liberation Sans" w:hAnsi="Liberation Sans" w:eastAsia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  <w:t xml:space="preserve">Компания Максавит розничный аптечный ритейл, федеральная компания. На сегодняшний день открыто более 1000+ аптек на территории РФ. 136+ городов присутствия. </w:t>
      </w:r>
      <w:r/>
      <w:r>
        <w:br/>
        <w:br/>
      </w:r>
      <w:r>
        <w:rPr>
          <w:rFonts w:ascii="Liberation Sans" w:hAnsi="Liberation Sans" w:eastAsia="Liberation Sans" w:cs="Liberation Sans"/>
          <w:b/>
          <w:color w:val="000000"/>
          <w:spacing w:val="1"/>
          <w:sz w:val="24"/>
        </w:rPr>
        <w:t xml:space="preserve">Чем предстоит заниматься:</w:t>
      </w:r>
      <w:r/>
      <w:r/>
    </w:p>
    <w:p>
      <w:pPr>
        <w:pStyle w:val="834"/>
        <w:numPr>
          <w:ilvl w:val="0"/>
          <w:numId w:val="1"/>
        </w:numPr>
        <w:ind w:right="0"/>
        <w:spacing w:before="0" w:after="75" w:line="89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pacing w:val="1"/>
          <w:sz w:val="24"/>
        </w:rPr>
        <w:t xml:space="preserve">Отражение операций по движению ТМЦ (ГСМ,спецодежда,оборудование) в программе 1С;</w:t>
      </w:r>
      <w:r/>
    </w:p>
    <w:p>
      <w:pPr>
        <w:pStyle w:val="834"/>
        <w:numPr>
          <w:ilvl w:val="0"/>
          <w:numId w:val="1"/>
        </w:numPr>
        <w:ind w:right="0"/>
        <w:spacing w:before="0" w:after="75" w:line="89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pacing w:val="1"/>
          <w:sz w:val="24"/>
        </w:rPr>
        <w:t xml:space="preserve">Бухгалтерия, проверка первичных документов на предмет их соответствия правилам и нормам оформления первичных документов;</w:t>
      </w:r>
      <w:r/>
    </w:p>
    <w:p>
      <w:pPr>
        <w:pStyle w:val="834"/>
        <w:numPr>
          <w:ilvl w:val="0"/>
          <w:numId w:val="1"/>
        </w:numPr>
        <w:ind w:right="0"/>
        <w:spacing w:before="0" w:after="75" w:line="89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pacing w:val="1"/>
          <w:sz w:val="24"/>
        </w:rPr>
        <w:t xml:space="preserve">Проводить работы по контролю состояния дебиторской и кредиторской задолженности в разрезе контрагентов и договоров и принятию мер по её закрытию в рамках своей зоны ответственности;</w:t>
      </w:r>
      <w:r/>
    </w:p>
    <w:p>
      <w:pPr>
        <w:pStyle w:val="834"/>
        <w:numPr>
          <w:ilvl w:val="0"/>
          <w:numId w:val="1"/>
        </w:numPr>
        <w:ind w:right="0"/>
        <w:spacing w:before="0" w:after="75" w:line="89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pacing w:val="1"/>
          <w:sz w:val="24"/>
        </w:rPr>
        <w:t xml:space="preserve">Проводить работы по контролю актов сверки взаиморасчетов (взаимных расчетов) с контрагентами и обеспечению наличия подписанных документов.</w:t>
      </w:r>
      <w:r/>
    </w:p>
    <w:p>
      <w:pPr>
        <w:ind w:left="0" w:right="0" w:firstLine="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pacing w:val="1"/>
          <w:sz w:val="24"/>
        </w:rPr>
        <w:t xml:space="preserve">Что мы ожидаем:</w:t>
      </w:r>
      <w:r/>
    </w:p>
    <w:p>
      <w:pPr>
        <w:pStyle w:val="834"/>
        <w:numPr>
          <w:ilvl w:val="0"/>
          <w:numId w:val="2"/>
        </w:numPr>
        <w:ind w:right="0"/>
        <w:spacing w:before="0" w:after="75" w:line="89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pacing w:val="1"/>
          <w:sz w:val="24"/>
        </w:rPr>
        <w:t xml:space="preserve">Опыт работы бухгалтером по работе с первичными документами;</w:t>
      </w:r>
      <w:r/>
    </w:p>
    <w:p>
      <w:pPr>
        <w:pStyle w:val="834"/>
        <w:numPr>
          <w:ilvl w:val="0"/>
          <w:numId w:val="2"/>
        </w:numPr>
        <w:ind w:right="0"/>
        <w:spacing w:before="0" w:after="75" w:line="89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pacing w:val="1"/>
          <w:sz w:val="24"/>
        </w:rPr>
        <w:t xml:space="preserve">Опыт работы в 1С 8,3;</w:t>
      </w:r>
      <w:r/>
    </w:p>
    <w:p>
      <w:pPr>
        <w:pStyle w:val="834"/>
        <w:numPr>
          <w:ilvl w:val="0"/>
          <w:numId w:val="2"/>
        </w:numPr>
        <w:ind w:right="0"/>
        <w:spacing w:before="0" w:after="75" w:line="89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pacing w:val="1"/>
          <w:sz w:val="24"/>
        </w:rPr>
        <w:t xml:space="preserve">Исполнительность и обучаемость;</w:t>
      </w:r>
      <w:r/>
    </w:p>
    <w:p>
      <w:pPr>
        <w:pStyle w:val="834"/>
        <w:numPr>
          <w:ilvl w:val="0"/>
          <w:numId w:val="2"/>
        </w:numPr>
        <w:ind w:right="0"/>
        <w:spacing w:before="0" w:after="75" w:line="89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pacing w:val="1"/>
          <w:sz w:val="24"/>
        </w:rPr>
        <w:t xml:space="preserve">График работы 8-17, 9-18 пятидневная рабочая неделя.</w:t>
      </w:r>
      <w:r/>
    </w:p>
    <w:p>
      <w:pPr>
        <w:ind w:left="709" w:right="0" w:firstLine="0"/>
        <w:spacing w:before="0" w:after="75" w:line="89" w:lineRule="atLeast"/>
        <w:rPr>
          <w:rFonts w:ascii="Liberation Sans" w:hAnsi="Liberation Sans" w:eastAsia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eastAsia="Liberation Sans" w:cs="Liberation Sans"/>
          <w:sz w:val="24"/>
          <w:szCs w:val="24"/>
        </w:rPr>
      </w:r>
    </w:p>
    <w:p>
      <w:pPr>
        <w:ind w:left="709" w:right="0" w:firstLine="0"/>
        <w:spacing w:before="0" w:after="210"/>
        <w:rPr>
          <w:rFonts w:ascii="Arial" w:hAnsi="Arial" w:eastAsia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pacing w:val="2"/>
          <w:highlight w:val="none"/>
          <w:u w:val="single"/>
        </w:rPr>
        <w:t xml:space="preserve">Обращаться по телефону/ востап  8 952 777 70 04 – Акинфиева Татьяна – Ведущий менеджер по подбору.</w:t>
      </w:r>
      <w:r>
        <w:rPr>
          <w:rFonts w:ascii="Arial" w:hAnsi="Arial" w:eastAsia="Arial" w:cs="Arial"/>
          <w:u w:val="single"/>
        </w:rPr>
      </w:r>
      <w:r>
        <w:rPr>
          <w:rFonts w:ascii="Arial" w:hAnsi="Arial" w:eastAsia="Arial" w:cs="Arial"/>
          <w:u w:val="single"/>
        </w:rPr>
      </w:r>
    </w:p>
    <w:p>
      <w:pPr>
        <w:ind w:left="709" w:right="0" w:firstLine="0"/>
        <w:spacing w:before="0" w:after="75" w:line="89" w:lineRule="atLeast"/>
        <w:rPr>
          <w:rFonts w:ascii="Liberation Sans" w:hAnsi="Liberation Sans" w:eastAsia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pacing w:val="1"/>
          <w:sz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pacing w:val="1"/>
          <w:sz w:val="24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b/>
          <w:bCs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  <w:r>
        <w:rPr>
          <w:rFonts w:ascii="Liberation Sans" w:hAnsi="Liberation Sans" w:eastAsia="Liberation Sans" w:cs="Liberation Sans"/>
          <w:b/>
          <w:bCs/>
          <w:color w:val="2a3137"/>
          <w:sz w:val="21"/>
        </w:rPr>
      </w:r>
      <w:r>
        <w:rPr>
          <w:b/>
          <w:bCs/>
        </w:rPr>
      </w:r>
      <w:r/>
    </w:p>
    <w:p>
      <w:pPr>
        <w:rPr>
          <w14:ligatures w14:val="none"/>
        </w:rPr>
      </w:pPr>
      <w:r>
        <w:br/>
      </w:r>
      <w:r/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pacing w:val="1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pacing w:val="1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pacing w:val="1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pacing w:val="1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pacing w:val="1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pacing w:val="1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pacing w:val="1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pacing w:val="1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pacing w:val="1"/>
        <w:sz w:val="24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pacing w:val="1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pacing w:val="1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pacing w:val="1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pacing w:val="1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pacing w:val="1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pacing w:val="1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pacing w:val="1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pacing w:val="1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pacing w:val="1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nn.hh.ru/search/vacancy/map?vacancy_id=101635809&amp;hhtmFrom=vacancy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R7-Office/2024.1.1.375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Семен Акинфиев</cp:lastModifiedBy>
  <cp:revision>2</cp:revision>
  <dcterms:modified xsi:type="dcterms:W3CDTF">2024-06-24T06:34:01Z</dcterms:modified>
</cp:coreProperties>
</file>