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63" w:rsidRPr="00AF7863" w:rsidRDefault="00AF7863" w:rsidP="00AF7863">
      <w:pPr>
        <w:rPr>
          <w:b/>
          <w:sz w:val="24"/>
          <w:szCs w:val="24"/>
        </w:rPr>
      </w:pPr>
      <w:r w:rsidRPr="00AF7863">
        <w:rPr>
          <w:b/>
          <w:sz w:val="24"/>
          <w:szCs w:val="24"/>
        </w:rPr>
        <w:t>Специалист Центра сопровождения банковских операций (</w:t>
      </w:r>
      <w:proofErr w:type="spellStart"/>
      <w:r w:rsidRPr="00AF7863">
        <w:rPr>
          <w:b/>
          <w:sz w:val="24"/>
          <w:szCs w:val="24"/>
        </w:rPr>
        <w:t>Бэк</w:t>
      </w:r>
      <w:proofErr w:type="spellEnd"/>
      <w:r w:rsidRPr="00AF7863">
        <w:rPr>
          <w:b/>
          <w:sz w:val="24"/>
          <w:szCs w:val="24"/>
        </w:rPr>
        <w:t>-офис) Газпромбанк</w:t>
      </w:r>
    </w:p>
    <w:p w:rsidR="00AF7863" w:rsidRDefault="00AF7863" w:rsidP="00AF7863">
      <w:r>
        <w:t>Нижний Новгород, Керченская улица, 13</w:t>
      </w:r>
    </w:p>
    <w:p w:rsidR="00AF7863" w:rsidRDefault="00AF7863" w:rsidP="00AF7863">
      <w:r>
        <w:t>Газпромбанк — это место, где люди и технологии встречаются вместе. Последние три года мы проводим технологическую трансформацию, создавая цифровой банк будущего: меняются не только бизнес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процессы</w:t>
      </w:r>
      <w:r>
        <w:t xml:space="preserve">, </w:t>
      </w:r>
      <w:r>
        <w:rPr>
          <w:rFonts w:ascii="Calibri" w:hAnsi="Calibri" w:cs="Calibri"/>
        </w:rPr>
        <w:t>но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корпоративная</w:t>
      </w:r>
      <w:r>
        <w:t xml:space="preserve"> </w:t>
      </w:r>
      <w:r>
        <w:rPr>
          <w:rFonts w:ascii="Calibri" w:hAnsi="Calibri" w:cs="Calibri"/>
        </w:rPr>
        <w:t>культура</w:t>
      </w:r>
      <w:r>
        <w:t>.</w:t>
      </w:r>
    </w:p>
    <w:p w:rsidR="00AF7863" w:rsidRDefault="00AF7863" w:rsidP="00AF7863">
      <w:r>
        <w:t>Присоединяйтесь к нашей команде и участвуйте в трансформации одного из крупнейших банков страны здесь и сейчас!</w:t>
      </w:r>
    </w:p>
    <w:p w:rsidR="00AF7863" w:rsidRDefault="00AF7863" w:rsidP="00AF7863">
      <w:r w:rsidRPr="00AF7863">
        <w:rPr>
          <w:b/>
        </w:rPr>
        <w:t>Требуемый опыт работы</w:t>
      </w:r>
      <w:r>
        <w:t>: без опыта</w:t>
      </w:r>
    </w:p>
    <w:p w:rsidR="00AF7863" w:rsidRDefault="00AF7863" w:rsidP="00AF7863">
      <w:r>
        <w:t>Полная занятость, полный день</w:t>
      </w:r>
    </w:p>
    <w:p w:rsidR="00AF7863" w:rsidRPr="00AF7863" w:rsidRDefault="00AF7863" w:rsidP="00AF7863">
      <w:pPr>
        <w:rPr>
          <w:b/>
        </w:rPr>
      </w:pPr>
      <w:r w:rsidRPr="00AF7863">
        <w:rPr>
          <w:b/>
        </w:rPr>
        <w:t>Обязанности:</w:t>
      </w:r>
    </w:p>
    <w:p w:rsidR="00AF7863" w:rsidRDefault="00AF7863" w:rsidP="00AF7863">
      <w:r>
        <w:t>Сопровождение операций Розничного бизнеса</w:t>
      </w:r>
    </w:p>
    <w:p w:rsidR="00AF7863" w:rsidRDefault="00AF7863" w:rsidP="00AF7863">
      <w:r>
        <w:t>Сопровождение операций Корпоративного бизнеса</w:t>
      </w:r>
    </w:p>
    <w:p w:rsidR="00AF7863" w:rsidRDefault="00AF7863" w:rsidP="00AF7863">
      <w:r>
        <w:t>Проведение расчетных операций</w:t>
      </w:r>
    </w:p>
    <w:p w:rsidR="00AF7863" w:rsidRPr="00AF7863" w:rsidRDefault="00AF7863" w:rsidP="00AF7863">
      <w:pPr>
        <w:rPr>
          <w:i/>
        </w:rPr>
      </w:pPr>
      <w:r w:rsidRPr="00AF7863">
        <w:rPr>
          <w:i/>
        </w:rPr>
        <w:t>При трудоустройстве за сотрудником закрепляется одно из вышеперечисленных направлений деятельности в рамках работы Центра</w:t>
      </w:r>
    </w:p>
    <w:p w:rsidR="00AF7863" w:rsidRDefault="00AF7863" w:rsidP="00AF7863">
      <w:r>
        <w:t>Обязанности не предусматривают прямых коммуникаций с клиентом.</w:t>
      </w:r>
    </w:p>
    <w:p w:rsidR="00AF7863" w:rsidRPr="00AF7863" w:rsidRDefault="00AF7863" w:rsidP="00AF7863">
      <w:pPr>
        <w:rPr>
          <w:b/>
        </w:rPr>
      </w:pPr>
      <w:r w:rsidRPr="00AF7863">
        <w:rPr>
          <w:b/>
        </w:rPr>
        <w:t>Требования:</w:t>
      </w:r>
    </w:p>
    <w:p w:rsidR="00AF7863" w:rsidRDefault="00AF7863" w:rsidP="00AF7863">
      <w:r>
        <w:t>Высшее образование экономического направления.</w:t>
      </w:r>
    </w:p>
    <w:p w:rsidR="00AF7863" w:rsidRPr="00AF7863" w:rsidRDefault="00AF7863" w:rsidP="00AF7863">
      <w:pPr>
        <w:rPr>
          <w:b/>
        </w:rPr>
      </w:pPr>
      <w:r w:rsidRPr="00AF7863">
        <w:rPr>
          <w:b/>
        </w:rPr>
        <w:t>Мы предлагаем:</w:t>
      </w:r>
    </w:p>
    <w:p w:rsidR="00AF7863" w:rsidRDefault="00AF7863" w:rsidP="00AF7863">
      <w:r>
        <w:t>Профессиональная команда и комфортная атмосфера</w:t>
      </w:r>
    </w:p>
    <w:p w:rsidR="00AF7863" w:rsidRDefault="00AF7863" w:rsidP="00AF7863">
      <w:r>
        <w:t>Создаем условия для максимального раскрытия вашего потенциала</w:t>
      </w:r>
    </w:p>
    <w:p w:rsidR="00AF7863" w:rsidRDefault="00AF7863" w:rsidP="00AF7863">
      <w:r>
        <w:t>Инновационные проекты и новые технологии</w:t>
      </w:r>
    </w:p>
    <w:p w:rsidR="00AF7863" w:rsidRDefault="00AF7863" w:rsidP="00AF7863">
      <w:r>
        <w:t>Внедряем культуру непрерывных инноваций и развиваем новые цифровые каналы</w:t>
      </w:r>
    </w:p>
    <w:p w:rsidR="00AF7863" w:rsidRDefault="00AF7863" w:rsidP="00AF7863">
      <w:r>
        <w:t>Уникальные возможности обучения и развития</w:t>
      </w:r>
    </w:p>
    <w:p w:rsidR="00AF7863" w:rsidRDefault="00AF7863" w:rsidP="00AF7863">
      <w:r>
        <w:t>Делаем ставку на развитие каждого участника команды</w:t>
      </w:r>
    </w:p>
    <w:p w:rsidR="00AF7863" w:rsidRDefault="00AF7863" w:rsidP="00AF7863">
      <w:r>
        <w:t xml:space="preserve">Привлекательные условия работы и </w:t>
      </w:r>
      <w:proofErr w:type="spellStart"/>
      <w:r>
        <w:t>соцпакет</w:t>
      </w:r>
      <w:proofErr w:type="spellEnd"/>
    </w:p>
    <w:p w:rsidR="00AF7863" w:rsidRDefault="00AF7863" w:rsidP="00AF7863">
      <w:r>
        <w:t xml:space="preserve">ДМС с первого месяца работы и один из лучших </w:t>
      </w:r>
      <w:proofErr w:type="spellStart"/>
      <w:r>
        <w:t>соцпакетов</w:t>
      </w:r>
      <w:proofErr w:type="spellEnd"/>
      <w:r>
        <w:t xml:space="preserve"> на рынке</w:t>
      </w:r>
    </w:p>
    <w:p w:rsidR="00AF7863" w:rsidRDefault="00AF7863" w:rsidP="00AF7863">
      <w:r>
        <w:t>Комфортные офисы и удобный график работы</w:t>
      </w:r>
    </w:p>
    <w:p w:rsidR="00AF7863" w:rsidRDefault="00AF7863" w:rsidP="00AF7863">
      <w:r>
        <w:t>«Гибридный» формат работы с возможностью удаленной работы для многих позиций</w:t>
      </w:r>
    </w:p>
    <w:p w:rsidR="00AF7863" w:rsidRDefault="00AF7863" w:rsidP="00AF7863">
      <w:r>
        <w:t>Конкурентный уровень оплаты труда</w:t>
      </w:r>
    </w:p>
    <w:p w:rsidR="008D4847" w:rsidRDefault="008D4847" w:rsidP="00AF7863"/>
    <w:p w:rsidR="008D4847" w:rsidRDefault="008D4847" w:rsidP="00AF7863">
      <w:r>
        <w:t>Обращаться по тел. +79990720740 Штабель Юлия</w:t>
      </w:r>
      <w:bookmarkStart w:id="0" w:name="_GoBack"/>
      <w:bookmarkEnd w:id="0"/>
    </w:p>
    <w:sectPr w:rsidR="008D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63"/>
    <w:rsid w:val="008D4847"/>
    <w:rsid w:val="00AF7863"/>
    <w:rsid w:val="00D4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0811"/>
  <w15:chartTrackingRefBased/>
  <w15:docId w15:val="{1F8253A1-C857-433C-8941-03123100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2024-05-22T10:39:00Z</dcterms:created>
  <dcterms:modified xsi:type="dcterms:W3CDTF">2024-05-22T10:51:00Z</dcterms:modified>
</cp:coreProperties>
</file>